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F1" w:rsidRDefault="007327F1">
      <w:pPr>
        <w:pStyle w:val="ConsPlusTitlePage"/>
      </w:pPr>
      <w:r>
        <w:t xml:space="preserve">Документ предоставлен </w:t>
      </w:r>
      <w:hyperlink r:id="rId5" w:history="1">
        <w:r>
          <w:rPr>
            <w:color w:val="0000FF"/>
          </w:rPr>
          <w:t>КонсультантПлюс</w:t>
        </w:r>
      </w:hyperlink>
      <w:r>
        <w:br/>
      </w:r>
    </w:p>
    <w:p w:rsidR="007327F1" w:rsidRDefault="007327F1">
      <w:pPr>
        <w:pStyle w:val="ConsPlusNormal"/>
        <w:jc w:val="both"/>
        <w:outlineLvl w:val="0"/>
      </w:pPr>
    </w:p>
    <w:p w:rsidR="007327F1" w:rsidRDefault="007327F1">
      <w:pPr>
        <w:pStyle w:val="ConsPlusTitle"/>
        <w:jc w:val="center"/>
        <w:outlineLvl w:val="0"/>
      </w:pPr>
      <w:r>
        <w:t>ПРАВИТЕЛЬСТВО УЛЬЯНОВСКОЙ ОБЛАСТИ</w:t>
      </w:r>
    </w:p>
    <w:p w:rsidR="007327F1" w:rsidRDefault="007327F1">
      <w:pPr>
        <w:pStyle w:val="ConsPlusTitle"/>
        <w:jc w:val="center"/>
      </w:pPr>
    </w:p>
    <w:p w:rsidR="007327F1" w:rsidRDefault="007327F1">
      <w:pPr>
        <w:pStyle w:val="ConsPlusTitle"/>
        <w:jc w:val="center"/>
      </w:pPr>
      <w:r>
        <w:t>ПОСТАНОВЛЕНИЕ</w:t>
      </w:r>
    </w:p>
    <w:p w:rsidR="007327F1" w:rsidRDefault="007327F1">
      <w:pPr>
        <w:pStyle w:val="ConsPlusTitle"/>
        <w:jc w:val="center"/>
      </w:pPr>
      <w:r>
        <w:t>от 11 сентября 2013 г. N 37/417-П</w:t>
      </w:r>
    </w:p>
    <w:p w:rsidR="007327F1" w:rsidRDefault="007327F1">
      <w:pPr>
        <w:pStyle w:val="ConsPlusTitle"/>
        <w:jc w:val="center"/>
      </w:pPr>
    </w:p>
    <w:p w:rsidR="007327F1" w:rsidRDefault="007327F1">
      <w:pPr>
        <w:pStyle w:val="ConsPlusTitle"/>
        <w:jc w:val="center"/>
      </w:pPr>
      <w:r>
        <w:t>ОБ УТВЕРЖДЕНИИ ГОСУДАРСТВЕННОЙ ПРОГРАММЫ</w:t>
      </w:r>
    </w:p>
    <w:p w:rsidR="007327F1" w:rsidRDefault="007327F1">
      <w:pPr>
        <w:pStyle w:val="ConsPlusTitle"/>
        <w:jc w:val="center"/>
      </w:pPr>
      <w:r>
        <w:t>УЛЬЯНОВСКОЙ ОБЛАСТИ "ФОРМИРОВАНИЕ БЛАГОПРИЯТНОГО</w:t>
      </w:r>
    </w:p>
    <w:p w:rsidR="007327F1" w:rsidRDefault="007327F1">
      <w:pPr>
        <w:pStyle w:val="ConsPlusTitle"/>
        <w:jc w:val="center"/>
      </w:pPr>
      <w:r>
        <w:t>ИНВЕСТИЦИОННОГО КЛИМАТА В УЛЬЯНОВСКОЙ ОБЛАСТИ"</w:t>
      </w:r>
    </w:p>
    <w:p w:rsidR="007327F1" w:rsidRDefault="007327F1">
      <w:pPr>
        <w:pStyle w:val="ConsPlusTitle"/>
        <w:jc w:val="center"/>
      </w:pPr>
      <w:r>
        <w:t>НА 2014 - 2020 ГОДЫ</w:t>
      </w:r>
    </w:p>
    <w:p w:rsidR="007327F1" w:rsidRDefault="00732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21.02.2014 </w:t>
            </w:r>
            <w:hyperlink r:id="rId6" w:history="1">
              <w:r>
                <w:rPr>
                  <w:color w:val="0000FF"/>
                </w:rPr>
                <w:t>N 4/60-П</w:t>
              </w:r>
            </w:hyperlink>
            <w:r>
              <w:rPr>
                <w:color w:val="392C69"/>
              </w:rPr>
              <w:t xml:space="preserve">, от 21.04.2014 </w:t>
            </w:r>
            <w:hyperlink r:id="rId7" w:history="1">
              <w:r>
                <w:rPr>
                  <w:color w:val="0000FF"/>
                </w:rPr>
                <w:t>N 9/137-П</w:t>
              </w:r>
            </w:hyperlink>
            <w:r>
              <w:rPr>
                <w:color w:val="392C69"/>
              </w:rPr>
              <w:t>,</w:t>
            </w:r>
          </w:p>
          <w:p w:rsidR="007327F1" w:rsidRDefault="007327F1">
            <w:pPr>
              <w:pStyle w:val="ConsPlusNormal"/>
              <w:jc w:val="center"/>
            </w:pPr>
            <w:r>
              <w:rPr>
                <w:color w:val="392C69"/>
              </w:rPr>
              <w:t xml:space="preserve">от 20.06.2014 </w:t>
            </w:r>
            <w:hyperlink r:id="rId8" w:history="1">
              <w:r>
                <w:rPr>
                  <w:color w:val="0000FF"/>
                </w:rPr>
                <w:t>N 16/244-П</w:t>
              </w:r>
            </w:hyperlink>
            <w:r>
              <w:rPr>
                <w:color w:val="392C69"/>
              </w:rPr>
              <w:t xml:space="preserve">, от 14.07.2014 </w:t>
            </w:r>
            <w:hyperlink r:id="rId9" w:history="1">
              <w:r>
                <w:rPr>
                  <w:color w:val="0000FF"/>
                </w:rPr>
                <w:t>N 18/291-П</w:t>
              </w:r>
            </w:hyperlink>
            <w:r>
              <w:rPr>
                <w:color w:val="392C69"/>
              </w:rPr>
              <w:t>,</w:t>
            </w:r>
          </w:p>
          <w:p w:rsidR="007327F1" w:rsidRDefault="007327F1">
            <w:pPr>
              <w:pStyle w:val="ConsPlusNormal"/>
              <w:jc w:val="center"/>
            </w:pPr>
            <w:r>
              <w:rPr>
                <w:color w:val="392C69"/>
              </w:rPr>
              <w:t xml:space="preserve">от 25.08.2014 </w:t>
            </w:r>
            <w:hyperlink r:id="rId10" w:history="1">
              <w:r>
                <w:rPr>
                  <w:color w:val="0000FF"/>
                </w:rPr>
                <w:t>N 21/381-П</w:t>
              </w:r>
            </w:hyperlink>
            <w:r>
              <w:rPr>
                <w:color w:val="392C69"/>
              </w:rPr>
              <w:t xml:space="preserve">, от 08.09.2014 </w:t>
            </w:r>
            <w:hyperlink r:id="rId11" w:history="1">
              <w:r>
                <w:rPr>
                  <w:color w:val="0000FF"/>
                </w:rPr>
                <w:t>N 22/405-П</w:t>
              </w:r>
            </w:hyperlink>
            <w:r>
              <w:rPr>
                <w:color w:val="392C69"/>
              </w:rPr>
              <w:t xml:space="preserve"> (ред. 15.12.2014),</w:t>
            </w:r>
          </w:p>
          <w:p w:rsidR="007327F1" w:rsidRDefault="007327F1">
            <w:pPr>
              <w:pStyle w:val="ConsPlusNormal"/>
              <w:jc w:val="center"/>
            </w:pPr>
            <w:r>
              <w:rPr>
                <w:color w:val="392C69"/>
              </w:rPr>
              <w:t xml:space="preserve">от 10.11.2014 </w:t>
            </w:r>
            <w:hyperlink r:id="rId12" w:history="1">
              <w:r>
                <w:rPr>
                  <w:color w:val="0000FF"/>
                </w:rPr>
                <w:t>N 26/512-П</w:t>
              </w:r>
            </w:hyperlink>
            <w:r>
              <w:rPr>
                <w:color w:val="392C69"/>
              </w:rPr>
              <w:t xml:space="preserve">, от 15.12.2014 </w:t>
            </w:r>
            <w:hyperlink r:id="rId13" w:history="1">
              <w:r>
                <w:rPr>
                  <w:color w:val="0000FF"/>
                </w:rPr>
                <w:t>N 30/570-П</w:t>
              </w:r>
            </w:hyperlink>
            <w:r>
              <w:rPr>
                <w:color w:val="392C69"/>
              </w:rPr>
              <w:t xml:space="preserve">, от 25.02.2015 </w:t>
            </w:r>
            <w:hyperlink r:id="rId14" w:history="1">
              <w:r>
                <w:rPr>
                  <w:color w:val="0000FF"/>
                </w:rPr>
                <w:t>N 4/66-П</w:t>
              </w:r>
            </w:hyperlink>
            <w:r>
              <w:rPr>
                <w:color w:val="392C69"/>
              </w:rPr>
              <w:t>,</w:t>
            </w:r>
          </w:p>
          <w:p w:rsidR="007327F1" w:rsidRDefault="007327F1">
            <w:pPr>
              <w:pStyle w:val="ConsPlusNormal"/>
              <w:jc w:val="center"/>
            </w:pPr>
            <w:r>
              <w:rPr>
                <w:color w:val="392C69"/>
              </w:rPr>
              <w:t xml:space="preserve">от 25.02.2015 </w:t>
            </w:r>
            <w:hyperlink r:id="rId15" w:history="1">
              <w:r>
                <w:rPr>
                  <w:color w:val="0000FF"/>
                </w:rPr>
                <w:t>N 4/76-П</w:t>
              </w:r>
            </w:hyperlink>
            <w:r>
              <w:rPr>
                <w:color w:val="392C69"/>
              </w:rPr>
              <w:t xml:space="preserve">, от 06.05.2015 </w:t>
            </w:r>
            <w:hyperlink r:id="rId16" w:history="1">
              <w:r>
                <w:rPr>
                  <w:color w:val="0000FF"/>
                </w:rPr>
                <w:t>N 10/184-П</w:t>
              </w:r>
            </w:hyperlink>
            <w:r>
              <w:rPr>
                <w:color w:val="392C69"/>
              </w:rPr>
              <w:t xml:space="preserve">, от 17.08.2015 </w:t>
            </w:r>
            <w:hyperlink r:id="rId17" w:history="1">
              <w:r>
                <w:rPr>
                  <w:color w:val="0000FF"/>
                </w:rPr>
                <w:t>N 18/400-П</w:t>
              </w:r>
            </w:hyperlink>
            <w:r>
              <w:rPr>
                <w:color w:val="392C69"/>
              </w:rPr>
              <w:t>,</w:t>
            </w:r>
          </w:p>
          <w:p w:rsidR="007327F1" w:rsidRDefault="007327F1">
            <w:pPr>
              <w:pStyle w:val="ConsPlusNormal"/>
              <w:jc w:val="center"/>
            </w:pPr>
            <w:r>
              <w:rPr>
                <w:color w:val="392C69"/>
              </w:rPr>
              <w:t xml:space="preserve">от 26.10.2015 </w:t>
            </w:r>
            <w:hyperlink r:id="rId18" w:history="1">
              <w:r>
                <w:rPr>
                  <w:color w:val="0000FF"/>
                </w:rPr>
                <w:t>N 22/538-П</w:t>
              </w:r>
            </w:hyperlink>
            <w:r>
              <w:rPr>
                <w:color w:val="392C69"/>
              </w:rPr>
              <w:t xml:space="preserve">, от 07.12.2015 </w:t>
            </w:r>
            <w:hyperlink r:id="rId19" w:history="1">
              <w:r>
                <w:rPr>
                  <w:color w:val="0000FF"/>
                </w:rPr>
                <w:t>N 25/635-П</w:t>
              </w:r>
            </w:hyperlink>
            <w:r>
              <w:rPr>
                <w:color w:val="392C69"/>
              </w:rPr>
              <w:t>,</w:t>
            </w:r>
          </w:p>
          <w:p w:rsidR="007327F1" w:rsidRDefault="007327F1">
            <w:pPr>
              <w:pStyle w:val="ConsPlusNormal"/>
              <w:jc w:val="center"/>
            </w:pPr>
            <w:r>
              <w:rPr>
                <w:color w:val="392C69"/>
              </w:rPr>
              <w:t xml:space="preserve">от 07.12.2015 </w:t>
            </w:r>
            <w:hyperlink r:id="rId20" w:history="1">
              <w:r>
                <w:rPr>
                  <w:color w:val="0000FF"/>
                </w:rPr>
                <w:t>N 25/636-П</w:t>
              </w:r>
            </w:hyperlink>
            <w:r>
              <w:rPr>
                <w:color w:val="392C69"/>
              </w:rPr>
              <w:t xml:space="preserve">, от 15.02.2016 </w:t>
            </w:r>
            <w:hyperlink r:id="rId21" w:history="1">
              <w:r>
                <w:rPr>
                  <w:color w:val="0000FF"/>
                </w:rPr>
                <w:t>N 3/49-П</w:t>
              </w:r>
            </w:hyperlink>
            <w:r>
              <w:rPr>
                <w:color w:val="392C69"/>
              </w:rPr>
              <w:t xml:space="preserve">, от 15.02.2016 </w:t>
            </w:r>
            <w:hyperlink r:id="rId22" w:history="1">
              <w:r>
                <w:rPr>
                  <w:color w:val="0000FF"/>
                </w:rPr>
                <w:t>N 3/50-П</w:t>
              </w:r>
            </w:hyperlink>
            <w:r>
              <w:rPr>
                <w:color w:val="392C69"/>
              </w:rPr>
              <w:t>,</w:t>
            </w:r>
          </w:p>
          <w:p w:rsidR="007327F1" w:rsidRDefault="007327F1">
            <w:pPr>
              <w:pStyle w:val="ConsPlusNormal"/>
              <w:jc w:val="center"/>
            </w:pPr>
            <w:r>
              <w:rPr>
                <w:color w:val="392C69"/>
              </w:rPr>
              <w:t xml:space="preserve">от 04.05.2016 </w:t>
            </w:r>
            <w:hyperlink r:id="rId23" w:history="1">
              <w:r>
                <w:rPr>
                  <w:color w:val="0000FF"/>
                </w:rPr>
                <w:t>N 11/192-П</w:t>
              </w:r>
            </w:hyperlink>
            <w:r>
              <w:rPr>
                <w:color w:val="392C69"/>
              </w:rPr>
              <w:t xml:space="preserve">, от 20.06.2016 </w:t>
            </w:r>
            <w:hyperlink r:id="rId24" w:history="1">
              <w:r>
                <w:rPr>
                  <w:color w:val="0000FF"/>
                </w:rPr>
                <w:t>N 14/284-П</w:t>
              </w:r>
            </w:hyperlink>
            <w:r>
              <w:rPr>
                <w:color w:val="392C69"/>
              </w:rPr>
              <w:t>,</w:t>
            </w:r>
          </w:p>
          <w:p w:rsidR="007327F1" w:rsidRDefault="007327F1">
            <w:pPr>
              <w:pStyle w:val="ConsPlusNormal"/>
              <w:jc w:val="center"/>
            </w:pPr>
            <w:r>
              <w:rPr>
                <w:color w:val="392C69"/>
              </w:rPr>
              <w:t xml:space="preserve">от 14.07.2016 </w:t>
            </w:r>
            <w:hyperlink r:id="rId25" w:history="1">
              <w:r>
                <w:rPr>
                  <w:color w:val="0000FF"/>
                </w:rPr>
                <w:t>N 16/332-П</w:t>
              </w:r>
            </w:hyperlink>
            <w:r>
              <w:rPr>
                <w:color w:val="392C69"/>
              </w:rPr>
              <w:t xml:space="preserve">, от 12.09.2016 </w:t>
            </w:r>
            <w:hyperlink r:id="rId26" w:history="1">
              <w:r>
                <w:rPr>
                  <w:color w:val="0000FF"/>
                </w:rPr>
                <w:t>N 20/429-П</w:t>
              </w:r>
            </w:hyperlink>
            <w:r>
              <w:rPr>
                <w:color w:val="392C69"/>
              </w:rPr>
              <w:t>,</w:t>
            </w:r>
          </w:p>
          <w:p w:rsidR="007327F1" w:rsidRDefault="007327F1">
            <w:pPr>
              <w:pStyle w:val="ConsPlusNormal"/>
              <w:jc w:val="center"/>
            </w:pPr>
            <w:r>
              <w:rPr>
                <w:color w:val="392C69"/>
              </w:rPr>
              <w:t xml:space="preserve">от 21.10.2016 </w:t>
            </w:r>
            <w:hyperlink r:id="rId27" w:history="1">
              <w:r>
                <w:rPr>
                  <w:color w:val="0000FF"/>
                </w:rPr>
                <w:t>N 24/489-П</w:t>
              </w:r>
            </w:hyperlink>
            <w:r>
              <w:rPr>
                <w:color w:val="392C69"/>
              </w:rPr>
              <w:t xml:space="preserve">, от 12.12.2016 </w:t>
            </w:r>
            <w:hyperlink r:id="rId28" w:history="1">
              <w:r>
                <w:rPr>
                  <w:color w:val="0000FF"/>
                </w:rPr>
                <w:t>N 28/599-П</w:t>
              </w:r>
            </w:hyperlink>
            <w:r>
              <w:rPr>
                <w:color w:val="392C69"/>
              </w:rPr>
              <w:t>,</w:t>
            </w:r>
          </w:p>
          <w:p w:rsidR="007327F1" w:rsidRDefault="007327F1">
            <w:pPr>
              <w:pStyle w:val="ConsPlusNormal"/>
              <w:jc w:val="center"/>
            </w:pPr>
            <w:r>
              <w:rPr>
                <w:color w:val="392C69"/>
              </w:rPr>
              <w:t xml:space="preserve">от 19.01.2017 </w:t>
            </w:r>
            <w:hyperlink r:id="rId29" w:history="1">
              <w:r>
                <w:rPr>
                  <w:color w:val="0000FF"/>
                </w:rPr>
                <w:t>N 1/23-П</w:t>
              </w:r>
            </w:hyperlink>
            <w:r>
              <w:rPr>
                <w:color w:val="392C69"/>
              </w:rPr>
              <w:t xml:space="preserve">, от 02.02.2017 </w:t>
            </w:r>
            <w:hyperlink r:id="rId30" w:history="1">
              <w:r>
                <w:rPr>
                  <w:color w:val="0000FF"/>
                </w:rPr>
                <w:t>N 2/51-П</w:t>
              </w:r>
            </w:hyperlink>
            <w:r>
              <w:rPr>
                <w:color w:val="392C69"/>
              </w:rPr>
              <w:t>,</w:t>
            </w:r>
          </w:p>
          <w:p w:rsidR="007327F1" w:rsidRDefault="007327F1">
            <w:pPr>
              <w:pStyle w:val="ConsPlusNormal"/>
              <w:jc w:val="center"/>
            </w:pPr>
            <w:r>
              <w:rPr>
                <w:color w:val="392C69"/>
              </w:rPr>
              <w:t xml:space="preserve">от 18.05.2017 </w:t>
            </w:r>
            <w:hyperlink r:id="rId31" w:history="1">
              <w:r>
                <w:rPr>
                  <w:color w:val="0000FF"/>
                </w:rPr>
                <w:t>N 11/240-П</w:t>
              </w:r>
            </w:hyperlink>
            <w:r>
              <w:rPr>
                <w:color w:val="392C69"/>
              </w:rPr>
              <w:t xml:space="preserve">, от 22.05.2017 </w:t>
            </w:r>
            <w:hyperlink r:id="rId32" w:history="1">
              <w:r>
                <w:rPr>
                  <w:color w:val="0000FF"/>
                </w:rPr>
                <w:t>N 12/251-П</w:t>
              </w:r>
            </w:hyperlink>
            <w:r>
              <w:rPr>
                <w:color w:val="392C69"/>
              </w:rPr>
              <w:t>,</w:t>
            </w:r>
          </w:p>
          <w:p w:rsidR="007327F1" w:rsidRDefault="007327F1">
            <w:pPr>
              <w:pStyle w:val="ConsPlusNormal"/>
              <w:jc w:val="center"/>
            </w:pPr>
            <w:r>
              <w:rPr>
                <w:color w:val="392C69"/>
              </w:rPr>
              <w:t xml:space="preserve">от 20.10.2017 </w:t>
            </w:r>
            <w:hyperlink r:id="rId33" w:history="1">
              <w:r>
                <w:rPr>
                  <w:color w:val="0000FF"/>
                </w:rPr>
                <w:t>N 25/501-П</w:t>
              </w:r>
            </w:hyperlink>
            <w:r>
              <w:rPr>
                <w:color w:val="392C69"/>
              </w:rPr>
              <w:t xml:space="preserve">, от 20.10.2017 </w:t>
            </w:r>
            <w:hyperlink r:id="rId34" w:history="1">
              <w:r>
                <w:rPr>
                  <w:color w:val="0000FF"/>
                </w:rPr>
                <w:t>N 25/512-П</w:t>
              </w:r>
            </w:hyperlink>
            <w:r>
              <w:rPr>
                <w:color w:val="392C69"/>
              </w:rPr>
              <w:t xml:space="preserve"> (ред. 11.12.2017),</w:t>
            </w:r>
          </w:p>
          <w:p w:rsidR="007327F1" w:rsidRDefault="007327F1">
            <w:pPr>
              <w:pStyle w:val="ConsPlusNormal"/>
              <w:jc w:val="center"/>
            </w:pPr>
            <w:r>
              <w:rPr>
                <w:color w:val="392C69"/>
              </w:rPr>
              <w:t xml:space="preserve">от 27.11.2017 </w:t>
            </w:r>
            <w:hyperlink r:id="rId35" w:history="1">
              <w:r>
                <w:rPr>
                  <w:color w:val="0000FF"/>
                </w:rPr>
                <w:t>N 30/592-П</w:t>
              </w:r>
            </w:hyperlink>
            <w:r>
              <w:rPr>
                <w:color w:val="392C69"/>
              </w:rPr>
              <w:t xml:space="preserve">, от 11.12.2017 </w:t>
            </w:r>
            <w:hyperlink r:id="rId36" w:history="1">
              <w:r>
                <w:rPr>
                  <w:color w:val="0000FF"/>
                </w:rPr>
                <w:t>N 32/626-П</w:t>
              </w:r>
            </w:hyperlink>
            <w:r>
              <w:rPr>
                <w:color w:val="392C69"/>
              </w:rPr>
              <w:t xml:space="preserve">, от 22.01.2018 </w:t>
            </w:r>
            <w:hyperlink r:id="rId37" w:history="1">
              <w:r>
                <w:rPr>
                  <w:color w:val="0000FF"/>
                </w:rPr>
                <w:t>N 2/33-П</w:t>
              </w:r>
            </w:hyperlink>
            <w:r>
              <w:rPr>
                <w:color w:val="392C69"/>
              </w:rPr>
              <w:t>,</w:t>
            </w:r>
          </w:p>
          <w:p w:rsidR="007327F1" w:rsidRDefault="007327F1">
            <w:pPr>
              <w:pStyle w:val="ConsPlusNormal"/>
              <w:jc w:val="center"/>
            </w:pPr>
            <w:r>
              <w:rPr>
                <w:color w:val="392C69"/>
              </w:rPr>
              <w:t xml:space="preserve">от 02.03.2018 </w:t>
            </w:r>
            <w:hyperlink r:id="rId38" w:history="1">
              <w:r>
                <w:rPr>
                  <w:color w:val="0000FF"/>
                </w:rPr>
                <w:t>N 5/103-П</w:t>
              </w:r>
            </w:hyperlink>
            <w:r>
              <w:rPr>
                <w:color w:val="392C69"/>
              </w:rPr>
              <w:t xml:space="preserve">, от 30.03.2018 </w:t>
            </w:r>
            <w:hyperlink r:id="rId39" w:history="1">
              <w:r>
                <w:rPr>
                  <w:color w:val="0000FF"/>
                </w:rPr>
                <w:t>N 8/148-П</w:t>
              </w:r>
            </w:hyperlink>
            <w:r>
              <w:rPr>
                <w:color w:val="392C69"/>
              </w:rPr>
              <w:t>)</w:t>
            </w:r>
          </w:p>
        </w:tc>
      </w:tr>
    </w:tbl>
    <w:p w:rsidR="007327F1" w:rsidRDefault="007327F1">
      <w:pPr>
        <w:pStyle w:val="ConsPlusNormal"/>
        <w:jc w:val="both"/>
      </w:pPr>
    </w:p>
    <w:p w:rsidR="007327F1" w:rsidRDefault="007327F1">
      <w:pPr>
        <w:pStyle w:val="ConsPlusNormal"/>
        <w:ind w:firstLine="540"/>
        <w:jc w:val="both"/>
      </w:pPr>
      <w:r>
        <w:t>Правительство Ульяновской области постановляет:</w:t>
      </w:r>
    </w:p>
    <w:p w:rsidR="007327F1" w:rsidRDefault="007327F1">
      <w:pPr>
        <w:pStyle w:val="ConsPlusNormal"/>
        <w:spacing w:before="220"/>
        <w:ind w:firstLine="540"/>
        <w:jc w:val="both"/>
      </w:pPr>
      <w:r>
        <w:t xml:space="preserve">1. Утвердить прилагаемую государственную </w:t>
      </w:r>
      <w:hyperlink w:anchor="P77" w:history="1">
        <w:r>
          <w:rPr>
            <w:color w:val="0000FF"/>
          </w:rPr>
          <w:t>программу</w:t>
        </w:r>
      </w:hyperlink>
      <w:r>
        <w:t xml:space="preserve"> Ульяновской области "Формирование благоприятного инвестиционного климата в Ульяновской области" на 2014 - 2020 годы.</w:t>
      </w:r>
    </w:p>
    <w:p w:rsidR="007327F1" w:rsidRDefault="007327F1">
      <w:pPr>
        <w:pStyle w:val="ConsPlusNormal"/>
        <w:jc w:val="both"/>
      </w:pPr>
      <w:r>
        <w:t xml:space="preserve">(в ред. </w:t>
      </w:r>
      <w:hyperlink r:id="rId40"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spacing w:before="220"/>
        <w:ind w:firstLine="540"/>
        <w:jc w:val="both"/>
      </w:pPr>
      <w:r>
        <w:t>2. Признать утратившими силу:</w:t>
      </w:r>
    </w:p>
    <w:p w:rsidR="007327F1" w:rsidRDefault="007327F1">
      <w:pPr>
        <w:pStyle w:val="ConsPlusNormal"/>
        <w:spacing w:before="220"/>
        <w:ind w:firstLine="540"/>
        <w:jc w:val="both"/>
      </w:pPr>
      <w:hyperlink r:id="rId41" w:history="1">
        <w:r>
          <w:rPr>
            <w:color w:val="0000FF"/>
          </w:rPr>
          <w:t>постановление</w:t>
        </w:r>
      </w:hyperlink>
      <w:r>
        <w:t xml:space="preserve"> Правительства Ульяновской области от 26.10.2010 N 39/356-П "Об утверждении областной целевой программы "Формирование и развитие промышленных зон на территории Ульяновской области" на 2011 - 2014 годы";</w:t>
      </w:r>
    </w:p>
    <w:p w:rsidR="007327F1" w:rsidRDefault="007327F1">
      <w:pPr>
        <w:pStyle w:val="ConsPlusNormal"/>
        <w:spacing w:before="220"/>
        <w:ind w:firstLine="540"/>
        <w:jc w:val="both"/>
      </w:pPr>
      <w:hyperlink r:id="rId42" w:history="1">
        <w:r>
          <w:rPr>
            <w:color w:val="0000FF"/>
          </w:rPr>
          <w:t>постановление</w:t>
        </w:r>
      </w:hyperlink>
      <w:r>
        <w:t xml:space="preserve"> Правительства Ульяновской области от 02.11.2010 N 40/373-П "Об утверждении областной целевой программы "Развитие инновационной деятельности в Ульяновской области" на 2011 - 2015 годы";</w:t>
      </w:r>
    </w:p>
    <w:p w:rsidR="007327F1" w:rsidRDefault="007327F1">
      <w:pPr>
        <w:pStyle w:val="ConsPlusNormal"/>
        <w:spacing w:before="220"/>
        <w:ind w:firstLine="540"/>
        <w:jc w:val="both"/>
      </w:pPr>
      <w:hyperlink r:id="rId43" w:history="1">
        <w:r>
          <w:rPr>
            <w:color w:val="0000FF"/>
          </w:rPr>
          <w:t>постановление</w:t>
        </w:r>
      </w:hyperlink>
      <w:r>
        <w:t xml:space="preserve"> Правительства Ульяновской области от 16.11.2010 N 42/389-П "Об утверждении областной целевой программы "Развитие малого и среднего предпринимательства в Ульяновской области" на 2011 - 2015 годы";</w:t>
      </w:r>
    </w:p>
    <w:p w:rsidR="007327F1" w:rsidRDefault="007327F1">
      <w:pPr>
        <w:pStyle w:val="ConsPlusNormal"/>
        <w:spacing w:before="220"/>
        <w:ind w:firstLine="540"/>
        <w:jc w:val="both"/>
      </w:pPr>
      <w:hyperlink r:id="rId44" w:history="1">
        <w:r>
          <w:rPr>
            <w:color w:val="0000FF"/>
          </w:rPr>
          <w:t>постановление</w:t>
        </w:r>
      </w:hyperlink>
      <w:r>
        <w:t xml:space="preserve"> Правительства Ульяновской области от 26.01.2011 N 3/20-П "О внесении изменений в постановление Правительства Ульяновской области от 02.11.2010 N 40/373-П";</w:t>
      </w:r>
    </w:p>
    <w:p w:rsidR="007327F1" w:rsidRDefault="007327F1">
      <w:pPr>
        <w:pStyle w:val="ConsPlusNormal"/>
        <w:spacing w:before="220"/>
        <w:ind w:firstLine="540"/>
        <w:jc w:val="both"/>
      </w:pPr>
      <w:hyperlink r:id="rId45" w:history="1">
        <w:r>
          <w:rPr>
            <w:color w:val="0000FF"/>
          </w:rPr>
          <w:t>постановление</w:t>
        </w:r>
      </w:hyperlink>
      <w:r>
        <w:t xml:space="preserve"> Правительства Ульяновской области от 02.03.2011 N 8/81-П "О внесении изменений в постановление Правительства Ульяновской области от 16.11.2010 N 42/389-П";</w:t>
      </w:r>
    </w:p>
    <w:p w:rsidR="007327F1" w:rsidRDefault="007327F1">
      <w:pPr>
        <w:pStyle w:val="ConsPlusNormal"/>
        <w:spacing w:before="220"/>
        <w:ind w:firstLine="540"/>
        <w:jc w:val="both"/>
      </w:pPr>
      <w:hyperlink r:id="rId46" w:history="1">
        <w:r>
          <w:rPr>
            <w:color w:val="0000FF"/>
          </w:rPr>
          <w:t>постановление</w:t>
        </w:r>
      </w:hyperlink>
      <w:r>
        <w:t xml:space="preserve"> Правительства Ульяновской области от 27.04.2011 N 19/178-П "О внесении изменений в постановление Правительства Ульяновской области от 02.11.2010 N 40/373-П";</w:t>
      </w:r>
    </w:p>
    <w:p w:rsidR="007327F1" w:rsidRDefault="007327F1">
      <w:pPr>
        <w:pStyle w:val="ConsPlusNormal"/>
        <w:spacing w:before="220"/>
        <w:ind w:firstLine="540"/>
        <w:jc w:val="both"/>
      </w:pPr>
      <w:hyperlink r:id="rId47" w:history="1">
        <w:r>
          <w:rPr>
            <w:color w:val="0000FF"/>
          </w:rPr>
          <w:t>постановление</w:t>
        </w:r>
      </w:hyperlink>
      <w:r>
        <w:t xml:space="preserve"> Правительства Ульяновской области от 08.06.2011 N 26/254-П "О внесении изменений в постановление Правительства Ульяновской области от 16.11.2010 N 42/389-П";</w:t>
      </w:r>
    </w:p>
    <w:p w:rsidR="007327F1" w:rsidRDefault="007327F1">
      <w:pPr>
        <w:pStyle w:val="ConsPlusNormal"/>
        <w:spacing w:before="220"/>
        <w:ind w:firstLine="540"/>
        <w:jc w:val="both"/>
      </w:pPr>
      <w:hyperlink r:id="rId48" w:history="1">
        <w:r>
          <w:rPr>
            <w:color w:val="0000FF"/>
          </w:rPr>
          <w:t>постановление</w:t>
        </w:r>
      </w:hyperlink>
      <w:r>
        <w:t xml:space="preserve"> Правительства Ульяновской области от 05.08.2011 N 38/360-П "О внесении изменений в постановление Правительства Ульяновской области от 16.11.2010 N 42/389-П";</w:t>
      </w:r>
    </w:p>
    <w:p w:rsidR="007327F1" w:rsidRDefault="007327F1">
      <w:pPr>
        <w:pStyle w:val="ConsPlusNormal"/>
        <w:spacing w:before="220"/>
        <w:ind w:firstLine="540"/>
        <w:jc w:val="both"/>
      </w:pPr>
      <w:hyperlink r:id="rId49" w:history="1">
        <w:r>
          <w:rPr>
            <w:color w:val="0000FF"/>
          </w:rPr>
          <w:t>постановление</w:t>
        </w:r>
      </w:hyperlink>
      <w:r>
        <w:t xml:space="preserve"> Правительства Ульяновской области от 22.08.2011 N 41/395-П "О внесении изменений в постановление Правительства Ульяновской области от 26.10.2010 N 39/356-П";</w:t>
      </w:r>
    </w:p>
    <w:p w:rsidR="007327F1" w:rsidRDefault="007327F1">
      <w:pPr>
        <w:pStyle w:val="ConsPlusNormal"/>
        <w:spacing w:before="220"/>
        <w:ind w:firstLine="540"/>
        <w:jc w:val="both"/>
      </w:pPr>
      <w:hyperlink r:id="rId50" w:history="1">
        <w:r>
          <w:rPr>
            <w:color w:val="0000FF"/>
          </w:rPr>
          <w:t>постановление</w:t>
        </w:r>
      </w:hyperlink>
      <w:r>
        <w:t xml:space="preserve"> Правительства Ульяновской области от 22.08.2011 N 41/392-П "Об утверждении областной целевой программы "Ульяновск - авиационная столица" на 2012 - 2015 годы";</w:t>
      </w:r>
    </w:p>
    <w:p w:rsidR="007327F1" w:rsidRDefault="007327F1">
      <w:pPr>
        <w:pStyle w:val="ConsPlusNormal"/>
        <w:spacing w:before="220"/>
        <w:ind w:firstLine="540"/>
        <w:jc w:val="both"/>
      </w:pPr>
      <w:hyperlink r:id="rId51" w:history="1">
        <w:r>
          <w:rPr>
            <w:color w:val="0000FF"/>
          </w:rPr>
          <w:t>постановление</w:t>
        </w:r>
      </w:hyperlink>
      <w:r>
        <w:t xml:space="preserve"> Правительства Ульяновской области от 22.08.2011 N 41/396-П "О внесении изменений в постановление Правительства Ульяновской области от 02.11.2010 N 40/373-П";</w:t>
      </w:r>
    </w:p>
    <w:p w:rsidR="007327F1" w:rsidRDefault="007327F1">
      <w:pPr>
        <w:pStyle w:val="ConsPlusNormal"/>
        <w:spacing w:before="220"/>
        <w:ind w:firstLine="540"/>
        <w:jc w:val="both"/>
      </w:pPr>
      <w:hyperlink r:id="rId52" w:history="1">
        <w:r>
          <w:rPr>
            <w:color w:val="0000FF"/>
          </w:rPr>
          <w:t>постановление</w:t>
        </w:r>
      </w:hyperlink>
      <w:r>
        <w:t xml:space="preserve"> Правительства Ульяновской области от 03.10.2011 N 46/470-П "О внесении изменений в постановление Правительства Ульяновской области от 26.10.2010 N 39/356-П";</w:t>
      </w:r>
    </w:p>
    <w:p w:rsidR="007327F1" w:rsidRDefault="007327F1">
      <w:pPr>
        <w:pStyle w:val="ConsPlusNormal"/>
        <w:spacing w:before="220"/>
        <w:ind w:firstLine="540"/>
        <w:jc w:val="both"/>
      </w:pPr>
      <w:hyperlink r:id="rId53" w:history="1">
        <w:r>
          <w:rPr>
            <w:color w:val="0000FF"/>
          </w:rPr>
          <w:t>постановление</w:t>
        </w:r>
      </w:hyperlink>
      <w:r>
        <w:t xml:space="preserve"> Правительства Ульяновской области от 26.10.2011 N 51/518-П "О внесении изменений в постановление Правительства Ульяновской области от 16.11.2010 N 42/389-П";</w:t>
      </w:r>
    </w:p>
    <w:p w:rsidR="007327F1" w:rsidRDefault="007327F1">
      <w:pPr>
        <w:pStyle w:val="ConsPlusNormal"/>
        <w:spacing w:before="220"/>
        <w:ind w:firstLine="540"/>
        <w:jc w:val="both"/>
      </w:pPr>
      <w:hyperlink r:id="rId54" w:history="1">
        <w:r>
          <w:rPr>
            <w:color w:val="0000FF"/>
          </w:rPr>
          <w:t>постановление</w:t>
        </w:r>
      </w:hyperlink>
      <w:r>
        <w:t xml:space="preserve"> Правительства Ульяновской области от 21.11.2011 N 54/561-П "О внесении изменений в постановление Правительства Ульяновской области от 16.11.2010 N 42/389-П";</w:t>
      </w:r>
    </w:p>
    <w:p w:rsidR="007327F1" w:rsidRDefault="007327F1">
      <w:pPr>
        <w:pStyle w:val="ConsPlusNormal"/>
        <w:spacing w:before="220"/>
        <w:ind w:firstLine="540"/>
        <w:jc w:val="both"/>
      </w:pPr>
      <w:hyperlink r:id="rId55" w:history="1">
        <w:r>
          <w:rPr>
            <w:color w:val="0000FF"/>
          </w:rPr>
          <w:t>постановление</w:t>
        </w:r>
      </w:hyperlink>
      <w:r>
        <w:t xml:space="preserve"> Правительства Ульяновской области от 07.12.2011 N 57/583-П "О внесении изменений в постановление Правительства Ульяновской области от 26.10.2010 N 39/356-П";</w:t>
      </w:r>
    </w:p>
    <w:p w:rsidR="007327F1" w:rsidRDefault="007327F1">
      <w:pPr>
        <w:pStyle w:val="ConsPlusNormal"/>
        <w:spacing w:before="220"/>
        <w:ind w:firstLine="540"/>
        <w:jc w:val="both"/>
      </w:pPr>
      <w:hyperlink r:id="rId56" w:history="1">
        <w:r>
          <w:rPr>
            <w:color w:val="0000FF"/>
          </w:rPr>
          <w:t>постановление</w:t>
        </w:r>
      </w:hyperlink>
      <w:r>
        <w:t xml:space="preserve"> Правительства Ульяновской области от 07.12.2011 N 57/584-П "О внесении изменений в постановление Правительства Ульяновской области от 02.11.2010 N 40/373-П";</w:t>
      </w:r>
    </w:p>
    <w:p w:rsidR="007327F1" w:rsidRDefault="007327F1">
      <w:pPr>
        <w:pStyle w:val="ConsPlusNormal"/>
        <w:spacing w:before="220"/>
        <w:ind w:firstLine="540"/>
        <w:jc w:val="both"/>
      </w:pPr>
      <w:hyperlink r:id="rId57" w:history="1">
        <w:r>
          <w:rPr>
            <w:color w:val="0000FF"/>
          </w:rPr>
          <w:t>постановление</w:t>
        </w:r>
      </w:hyperlink>
      <w:r>
        <w:t xml:space="preserve"> Правительства Ульяновской области от 07.02.2012 N 6/48-П "О внесении изменений в постановление Правительства Ульяновской области от 22.08.2011 N 41/392-П";</w:t>
      </w:r>
    </w:p>
    <w:p w:rsidR="007327F1" w:rsidRDefault="007327F1">
      <w:pPr>
        <w:pStyle w:val="ConsPlusNormal"/>
        <w:spacing w:before="220"/>
        <w:ind w:firstLine="540"/>
        <w:jc w:val="both"/>
      </w:pPr>
      <w:hyperlink r:id="rId58" w:history="1">
        <w:r>
          <w:rPr>
            <w:color w:val="0000FF"/>
          </w:rPr>
          <w:t>постановление</w:t>
        </w:r>
      </w:hyperlink>
      <w:r>
        <w:t xml:space="preserve"> Правительства Ульяновской области от 02.05.2012 N 21/210-П "О внесении изменений в постановление Правительства Ульяновской области от 22.08.2011 N 41/392-П";</w:t>
      </w:r>
    </w:p>
    <w:p w:rsidR="007327F1" w:rsidRDefault="007327F1">
      <w:pPr>
        <w:pStyle w:val="ConsPlusNormal"/>
        <w:spacing w:before="220"/>
        <w:ind w:firstLine="540"/>
        <w:jc w:val="both"/>
      </w:pPr>
      <w:hyperlink r:id="rId59" w:history="1">
        <w:r>
          <w:rPr>
            <w:color w:val="0000FF"/>
          </w:rPr>
          <w:t>постановление</w:t>
        </w:r>
      </w:hyperlink>
      <w:r>
        <w:t xml:space="preserve"> Правительства Ульяновской области от 04.07.2012 N 26/319-П "О внесении изменений в постановление Правительства Ульяновской области от 26.10.2010 N 39/356-П";</w:t>
      </w:r>
    </w:p>
    <w:p w:rsidR="007327F1" w:rsidRDefault="007327F1">
      <w:pPr>
        <w:pStyle w:val="ConsPlusNormal"/>
        <w:spacing w:before="220"/>
        <w:ind w:firstLine="540"/>
        <w:jc w:val="both"/>
      </w:pPr>
      <w:hyperlink r:id="rId60" w:history="1">
        <w:r>
          <w:rPr>
            <w:color w:val="0000FF"/>
          </w:rPr>
          <w:t>постановление</w:t>
        </w:r>
      </w:hyperlink>
      <w:r>
        <w:t xml:space="preserve"> Правительства Ульяновской области от 13.08.2012 N 31/384-П "О внесении изменений в постановление Правительства Ульяновской области от 16.11.2010 N 42/389-П";</w:t>
      </w:r>
    </w:p>
    <w:p w:rsidR="007327F1" w:rsidRDefault="007327F1">
      <w:pPr>
        <w:pStyle w:val="ConsPlusNormal"/>
        <w:spacing w:before="220"/>
        <w:ind w:firstLine="540"/>
        <w:jc w:val="both"/>
      </w:pPr>
      <w:hyperlink r:id="rId61" w:history="1">
        <w:r>
          <w:rPr>
            <w:color w:val="0000FF"/>
          </w:rPr>
          <w:t>постановление</w:t>
        </w:r>
      </w:hyperlink>
      <w:r>
        <w:t xml:space="preserve"> Правительства Ульяновской области от 10.09.2012 N 35/419-П "О внесении изменений в постановление Правительства Ульяновской области от 02.11.2010 N 40/373-П";</w:t>
      </w:r>
    </w:p>
    <w:p w:rsidR="007327F1" w:rsidRDefault="007327F1">
      <w:pPr>
        <w:pStyle w:val="ConsPlusNormal"/>
        <w:spacing w:before="220"/>
        <w:ind w:firstLine="540"/>
        <w:jc w:val="both"/>
      </w:pPr>
      <w:hyperlink r:id="rId62" w:history="1">
        <w:r>
          <w:rPr>
            <w:color w:val="0000FF"/>
          </w:rPr>
          <w:t>постановление</w:t>
        </w:r>
      </w:hyperlink>
      <w:r>
        <w:t xml:space="preserve"> Правительства Ульяновской области от 17.10.2012 N 41/485-П "О внесении изменений в постановление Правительства Ульяновской области от 16.11.2010 N 42/389-П";</w:t>
      </w:r>
    </w:p>
    <w:p w:rsidR="007327F1" w:rsidRDefault="007327F1">
      <w:pPr>
        <w:pStyle w:val="ConsPlusNormal"/>
        <w:spacing w:before="220"/>
        <w:ind w:firstLine="540"/>
        <w:jc w:val="both"/>
      </w:pPr>
      <w:hyperlink r:id="rId63" w:history="1">
        <w:r>
          <w:rPr>
            <w:color w:val="0000FF"/>
          </w:rPr>
          <w:t>постановление</w:t>
        </w:r>
      </w:hyperlink>
      <w:r>
        <w:t xml:space="preserve"> Правительства Ульяновской области от 22.11.2012 N 45/545-П "О внесении изменений в постановление Правительства Ульяновской области от 02.11.2010 N 40/373-П";</w:t>
      </w:r>
    </w:p>
    <w:p w:rsidR="007327F1" w:rsidRDefault="007327F1">
      <w:pPr>
        <w:pStyle w:val="ConsPlusNormal"/>
        <w:spacing w:before="220"/>
        <w:ind w:firstLine="540"/>
        <w:jc w:val="both"/>
      </w:pPr>
      <w:hyperlink r:id="rId64" w:history="1">
        <w:r>
          <w:rPr>
            <w:color w:val="0000FF"/>
          </w:rPr>
          <w:t>постановление</w:t>
        </w:r>
      </w:hyperlink>
      <w:r>
        <w:t xml:space="preserve"> Правительства Ульяновской области от 03.12.2012 N 47/569-П "О внесении изменений в постановление Правительства Ульяновской области от 22.08.2011 N 41/392-П";</w:t>
      </w:r>
    </w:p>
    <w:p w:rsidR="007327F1" w:rsidRDefault="007327F1">
      <w:pPr>
        <w:pStyle w:val="ConsPlusNormal"/>
        <w:spacing w:before="220"/>
        <w:ind w:firstLine="540"/>
        <w:jc w:val="both"/>
      </w:pPr>
      <w:hyperlink r:id="rId65" w:history="1">
        <w:r>
          <w:rPr>
            <w:color w:val="0000FF"/>
          </w:rPr>
          <w:t>постановление</w:t>
        </w:r>
      </w:hyperlink>
      <w:r>
        <w:t xml:space="preserve"> Правительства Ульяновской области от 17.01.2013 N 2/3-П "О внесении изменений в постановление Правительства Ульяновской области от 16.11.2010 N 42/389-П";</w:t>
      </w:r>
    </w:p>
    <w:p w:rsidR="007327F1" w:rsidRDefault="007327F1">
      <w:pPr>
        <w:pStyle w:val="ConsPlusNormal"/>
        <w:spacing w:before="220"/>
        <w:ind w:firstLine="540"/>
        <w:jc w:val="both"/>
      </w:pPr>
      <w:hyperlink r:id="rId66" w:history="1">
        <w:r>
          <w:rPr>
            <w:color w:val="0000FF"/>
          </w:rPr>
          <w:t>постановление</w:t>
        </w:r>
      </w:hyperlink>
      <w:r>
        <w:t xml:space="preserve"> Правительства Ульяновской области от 25.03.2013 N 11/92-П "О внесении изменений в постановление Правительства Ульяновской области от 26.10.2010 N 39/356-П";</w:t>
      </w:r>
    </w:p>
    <w:p w:rsidR="007327F1" w:rsidRDefault="007327F1">
      <w:pPr>
        <w:pStyle w:val="ConsPlusNormal"/>
        <w:spacing w:before="220"/>
        <w:ind w:firstLine="540"/>
        <w:jc w:val="both"/>
      </w:pPr>
      <w:hyperlink r:id="rId67" w:history="1">
        <w:r>
          <w:rPr>
            <w:color w:val="0000FF"/>
          </w:rPr>
          <w:t>постановление</w:t>
        </w:r>
      </w:hyperlink>
      <w:r>
        <w:t xml:space="preserve"> Правительства Ульяновской области от 22.04.2013 N 15/144-П "О внесении изменений в постановление Правительства Ульяновской области от 16.11.2010 N 42/389-П";</w:t>
      </w:r>
    </w:p>
    <w:p w:rsidR="007327F1" w:rsidRDefault="007327F1">
      <w:pPr>
        <w:pStyle w:val="ConsPlusNormal"/>
        <w:spacing w:before="220"/>
        <w:ind w:firstLine="540"/>
        <w:jc w:val="both"/>
      </w:pPr>
      <w:hyperlink r:id="rId68" w:history="1">
        <w:r>
          <w:rPr>
            <w:color w:val="0000FF"/>
          </w:rPr>
          <w:t>постановление</w:t>
        </w:r>
      </w:hyperlink>
      <w:r>
        <w:t xml:space="preserve"> Правительства Ульяновской области от 24.06.2013 N 26/248-П "О внесении изменений в постановление Правительства Ульяновской области от 16.11.2010 N 42/389-П";</w:t>
      </w:r>
    </w:p>
    <w:p w:rsidR="007327F1" w:rsidRDefault="007327F1">
      <w:pPr>
        <w:pStyle w:val="ConsPlusNormal"/>
        <w:spacing w:before="220"/>
        <w:ind w:firstLine="540"/>
        <w:jc w:val="both"/>
      </w:pPr>
      <w:hyperlink r:id="rId69" w:history="1">
        <w:r>
          <w:rPr>
            <w:color w:val="0000FF"/>
          </w:rPr>
          <w:t>постановление</w:t>
        </w:r>
      </w:hyperlink>
      <w:r>
        <w:t xml:space="preserve"> Правительства Ульяновской области от 01.07.2013 N 28/264-П "О внесении изменений в постановление Правительства Ульяновской области от 02.11.2010 N 40/373-П".</w:t>
      </w:r>
    </w:p>
    <w:p w:rsidR="007327F1" w:rsidRDefault="007327F1">
      <w:pPr>
        <w:pStyle w:val="ConsPlusNormal"/>
        <w:spacing w:before="220"/>
        <w:ind w:firstLine="540"/>
        <w:jc w:val="both"/>
      </w:pPr>
      <w:r>
        <w:t>3. Настоящее постановление вступает в силу с 1 января 2014 года.</w:t>
      </w:r>
    </w:p>
    <w:p w:rsidR="007327F1" w:rsidRDefault="007327F1">
      <w:pPr>
        <w:pStyle w:val="ConsPlusNormal"/>
        <w:jc w:val="both"/>
      </w:pPr>
    </w:p>
    <w:p w:rsidR="007327F1" w:rsidRDefault="007327F1">
      <w:pPr>
        <w:pStyle w:val="ConsPlusNormal"/>
        <w:jc w:val="right"/>
      </w:pPr>
      <w:r>
        <w:t>Губернатор - Председатель</w:t>
      </w:r>
    </w:p>
    <w:p w:rsidR="007327F1" w:rsidRDefault="007327F1">
      <w:pPr>
        <w:pStyle w:val="ConsPlusNormal"/>
        <w:jc w:val="right"/>
      </w:pPr>
      <w:r>
        <w:t>Правительства</w:t>
      </w:r>
    </w:p>
    <w:p w:rsidR="007327F1" w:rsidRDefault="007327F1">
      <w:pPr>
        <w:pStyle w:val="ConsPlusNormal"/>
        <w:jc w:val="right"/>
      </w:pPr>
      <w:r>
        <w:t>Ульяновской области</w:t>
      </w:r>
    </w:p>
    <w:p w:rsidR="007327F1" w:rsidRDefault="007327F1">
      <w:pPr>
        <w:pStyle w:val="ConsPlusNormal"/>
        <w:jc w:val="right"/>
      </w:pPr>
      <w:r>
        <w:t>С.И.МОРОЗОВ</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0"/>
      </w:pPr>
      <w:r>
        <w:t>Утверждена</w:t>
      </w:r>
    </w:p>
    <w:p w:rsidR="007327F1" w:rsidRDefault="007327F1">
      <w:pPr>
        <w:pStyle w:val="ConsPlusNormal"/>
        <w:jc w:val="right"/>
      </w:pPr>
      <w:r>
        <w:t>постановлением</w:t>
      </w:r>
    </w:p>
    <w:p w:rsidR="007327F1" w:rsidRDefault="007327F1">
      <w:pPr>
        <w:pStyle w:val="ConsPlusNormal"/>
        <w:jc w:val="right"/>
      </w:pPr>
      <w:r>
        <w:t>Правительства Ульяновской области</w:t>
      </w:r>
    </w:p>
    <w:p w:rsidR="007327F1" w:rsidRDefault="007327F1">
      <w:pPr>
        <w:pStyle w:val="ConsPlusNormal"/>
        <w:jc w:val="right"/>
      </w:pPr>
      <w:r>
        <w:t>от 11 сентября 2013 г. N 37/417-П</w:t>
      </w:r>
    </w:p>
    <w:p w:rsidR="007327F1" w:rsidRDefault="007327F1">
      <w:pPr>
        <w:pStyle w:val="ConsPlusNormal"/>
        <w:jc w:val="both"/>
      </w:pPr>
    </w:p>
    <w:p w:rsidR="007327F1" w:rsidRDefault="007327F1">
      <w:pPr>
        <w:pStyle w:val="ConsPlusTitle"/>
        <w:jc w:val="center"/>
      </w:pPr>
      <w:bookmarkStart w:id="0" w:name="P77"/>
      <w:bookmarkEnd w:id="0"/>
      <w:r>
        <w:t>ГОСУДАРСТВЕННАЯ ПРОГРАММА УЛЬЯНОВСКОЙ ОБЛАСТИ</w:t>
      </w:r>
    </w:p>
    <w:p w:rsidR="007327F1" w:rsidRDefault="007327F1">
      <w:pPr>
        <w:pStyle w:val="ConsPlusTitle"/>
        <w:jc w:val="center"/>
      </w:pPr>
      <w:r>
        <w:t>"ФОРМИРОВАНИЕ БЛАГОПРИЯТНОГО ИНВЕСТИЦИОННОГО КЛИМАТА</w:t>
      </w:r>
    </w:p>
    <w:p w:rsidR="007327F1" w:rsidRDefault="007327F1">
      <w:pPr>
        <w:pStyle w:val="ConsPlusTitle"/>
        <w:jc w:val="center"/>
      </w:pPr>
      <w:r>
        <w:t>В УЛЬЯНОВСКОЙ ОБЛАСТИ" НА 2014 - 2020 ГОДЫ</w:t>
      </w:r>
    </w:p>
    <w:p w:rsidR="007327F1" w:rsidRDefault="00732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21.02.2014 </w:t>
            </w:r>
            <w:hyperlink r:id="rId70" w:history="1">
              <w:r>
                <w:rPr>
                  <w:color w:val="0000FF"/>
                </w:rPr>
                <w:t>N 4/60-П</w:t>
              </w:r>
            </w:hyperlink>
            <w:r>
              <w:rPr>
                <w:color w:val="392C69"/>
              </w:rPr>
              <w:t xml:space="preserve">, от 21.04.2014 </w:t>
            </w:r>
            <w:hyperlink r:id="rId71" w:history="1">
              <w:r>
                <w:rPr>
                  <w:color w:val="0000FF"/>
                </w:rPr>
                <w:t>N 9/137-П</w:t>
              </w:r>
            </w:hyperlink>
            <w:r>
              <w:rPr>
                <w:color w:val="392C69"/>
              </w:rPr>
              <w:t>,</w:t>
            </w:r>
          </w:p>
          <w:p w:rsidR="007327F1" w:rsidRDefault="007327F1">
            <w:pPr>
              <w:pStyle w:val="ConsPlusNormal"/>
              <w:jc w:val="center"/>
            </w:pPr>
            <w:r>
              <w:rPr>
                <w:color w:val="392C69"/>
              </w:rPr>
              <w:t xml:space="preserve">от 20.06.2014 </w:t>
            </w:r>
            <w:hyperlink r:id="rId72" w:history="1">
              <w:r>
                <w:rPr>
                  <w:color w:val="0000FF"/>
                </w:rPr>
                <w:t>N 16/244-П</w:t>
              </w:r>
            </w:hyperlink>
            <w:r>
              <w:rPr>
                <w:color w:val="392C69"/>
              </w:rPr>
              <w:t xml:space="preserve">, от 14.07.2014 </w:t>
            </w:r>
            <w:hyperlink r:id="rId73" w:history="1">
              <w:r>
                <w:rPr>
                  <w:color w:val="0000FF"/>
                </w:rPr>
                <w:t>N 18/291-П</w:t>
              </w:r>
            </w:hyperlink>
            <w:r>
              <w:rPr>
                <w:color w:val="392C69"/>
              </w:rPr>
              <w:t>,</w:t>
            </w:r>
          </w:p>
          <w:p w:rsidR="007327F1" w:rsidRDefault="007327F1">
            <w:pPr>
              <w:pStyle w:val="ConsPlusNormal"/>
              <w:jc w:val="center"/>
            </w:pPr>
            <w:r>
              <w:rPr>
                <w:color w:val="392C69"/>
              </w:rPr>
              <w:t xml:space="preserve">от 25.08.2014 </w:t>
            </w:r>
            <w:hyperlink r:id="rId74" w:history="1">
              <w:r>
                <w:rPr>
                  <w:color w:val="0000FF"/>
                </w:rPr>
                <w:t>N 21/381-П</w:t>
              </w:r>
            </w:hyperlink>
            <w:r>
              <w:rPr>
                <w:color w:val="392C69"/>
              </w:rPr>
              <w:t xml:space="preserve">, от 08.09.2014 </w:t>
            </w:r>
            <w:hyperlink r:id="rId75" w:history="1">
              <w:r>
                <w:rPr>
                  <w:color w:val="0000FF"/>
                </w:rPr>
                <w:t>N 22/405-П</w:t>
              </w:r>
            </w:hyperlink>
            <w:r>
              <w:rPr>
                <w:color w:val="392C69"/>
              </w:rPr>
              <w:t xml:space="preserve"> (ред. 15.12.2014),</w:t>
            </w:r>
          </w:p>
          <w:p w:rsidR="007327F1" w:rsidRDefault="007327F1">
            <w:pPr>
              <w:pStyle w:val="ConsPlusNormal"/>
              <w:jc w:val="center"/>
            </w:pPr>
            <w:r>
              <w:rPr>
                <w:color w:val="392C69"/>
              </w:rPr>
              <w:t xml:space="preserve">от 10.11.2014 </w:t>
            </w:r>
            <w:hyperlink r:id="rId76" w:history="1">
              <w:r>
                <w:rPr>
                  <w:color w:val="0000FF"/>
                </w:rPr>
                <w:t>N 26/512-П</w:t>
              </w:r>
            </w:hyperlink>
            <w:r>
              <w:rPr>
                <w:color w:val="392C69"/>
              </w:rPr>
              <w:t xml:space="preserve">, от 15.12.2014 </w:t>
            </w:r>
            <w:hyperlink r:id="rId77" w:history="1">
              <w:r>
                <w:rPr>
                  <w:color w:val="0000FF"/>
                </w:rPr>
                <w:t>N 30/570-П</w:t>
              </w:r>
            </w:hyperlink>
            <w:r>
              <w:rPr>
                <w:color w:val="392C69"/>
              </w:rPr>
              <w:t xml:space="preserve">, от 25.02.2015 </w:t>
            </w:r>
            <w:hyperlink r:id="rId78" w:history="1">
              <w:r>
                <w:rPr>
                  <w:color w:val="0000FF"/>
                </w:rPr>
                <w:t>N 4/66-П</w:t>
              </w:r>
            </w:hyperlink>
            <w:r>
              <w:rPr>
                <w:color w:val="392C69"/>
              </w:rPr>
              <w:t>,</w:t>
            </w:r>
          </w:p>
          <w:p w:rsidR="007327F1" w:rsidRDefault="007327F1">
            <w:pPr>
              <w:pStyle w:val="ConsPlusNormal"/>
              <w:jc w:val="center"/>
            </w:pPr>
            <w:r>
              <w:rPr>
                <w:color w:val="392C69"/>
              </w:rPr>
              <w:t xml:space="preserve">от 25.02.2015 </w:t>
            </w:r>
            <w:hyperlink r:id="rId79" w:history="1">
              <w:r>
                <w:rPr>
                  <w:color w:val="0000FF"/>
                </w:rPr>
                <w:t>N 4/76-П</w:t>
              </w:r>
            </w:hyperlink>
            <w:r>
              <w:rPr>
                <w:color w:val="392C69"/>
              </w:rPr>
              <w:t xml:space="preserve">, от 06.05.2015 </w:t>
            </w:r>
            <w:hyperlink r:id="rId80" w:history="1">
              <w:r>
                <w:rPr>
                  <w:color w:val="0000FF"/>
                </w:rPr>
                <w:t>N 10/184-П</w:t>
              </w:r>
            </w:hyperlink>
            <w:r>
              <w:rPr>
                <w:color w:val="392C69"/>
              </w:rPr>
              <w:t xml:space="preserve">, от 17.08.2015 </w:t>
            </w:r>
            <w:hyperlink r:id="rId81" w:history="1">
              <w:r>
                <w:rPr>
                  <w:color w:val="0000FF"/>
                </w:rPr>
                <w:t>N 18/400-П</w:t>
              </w:r>
            </w:hyperlink>
            <w:r>
              <w:rPr>
                <w:color w:val="392C69"/>
              </w:rPr>
              <w:t>,</w:t>
            </w:r>
          </w:p>
          <w:p w:rsidR="007327F1" w:rsidRDefault="007327F1">
            <w:pPr>
              <w:pStyle w:val="ConsPlusNormal"/>
              <w:jc w:val="center"/>
            </w:pPr>
            <w:r>
              <w:rPr>
                <w:color w:val="392C69"/>
              </w:rPr>
              <w:t xml:space="preserve">от 26.10.2015 </w:t>
            </w:r>
            <w:hyperlink r:id="rId82" w:history="1">
              <w:r>
                <w:rPr>
                  <w:color w:val="0000FF"/>
                </w:rPr>
                <w:t>N 22/538-П</w:t>
              </w:r>
            </w:hyperlink>
            <w:r>
              <w:rPr>
                <w:color w:val="392C69"/>
              </w:rPr>
              <w:t xml:space="preserve">, от 07.12.2015 </w:t>
            </w:r>
            <w:hyperlink r:id="rId83" w:history="1">
              <w:r>
                <w:rPr>
                  <w:color w:val="0000FF"/>
                </w:rPr>
                <w:t>N 25/635-П</w:t>
              </w:r>
            </w:hyperlink>
            <w:r>
              <w:rPr>
                <w:color w:val="392C69"/>
              </w:rPr>
              <w:t>,</w:t>
            </w:r>
          </w:p>
          <w:p w:rsidR="007327F1" w:rsidRDefault="007327F1">
            <w:pPr>
              <w:pStyle w:val="ConsPlusNormal"/>
              <w:jc w:val="center"/>
            </w:pPr>
            <w:r>
              <w:rPr>
                <w:color w:val="392C69"/>
              </w:rPr>
              <w:t xml:space="preserve">от 07.12.2015 </w:t>
            </w:r>
            <w:hyperlink r:id="rId84" w:history="1">
              <w:r>
                <w:rPr>
                  <w:color w:val="0000FF"/>
                </w:rPr>
                <w:t>N 25/636-П</w:t>
              </w:r>
            </w:hyperlink>
            <w:r>
              <w:rPr>
                <w:color w:val="392C69"/>
              </w:rPr>
              <w:t xml:space="preserve">, от 15.02.2016 </w:t>
            </w:r>
            <w:hyperlink r:id="rId85" w:history="1">
              <w:r>
                <w:rPr>
                  <w:color w:val="0000FF"/>
                </w:rPr>
                <w:t>N 3/49-П</w:t>
              </w:r>
            </w:hyperlink>
            <w:r>
              <w:rPr>
                <w:color w:val="392C69"/>
              </w:rPr>
              <w:t xml:space="preserve">, от 15.02.2016 </w:t>
            </w:r>
            <w:hyperlink r:id="rId86" w:history="1">
              <w:r>
                <w:rPr>
                  <w:color w:val="0000FF"/>
                </w:rPr>
                <w:t>N 3/50-П</w:t>
              </w:r>
            </w:hyperlink>
            <w:r>
              <w:rPr>
                <w:color w:val="392C69"/>
              </w:rPr>
              <w:t>,</w:t>
            </w:r>
          </w:p>
          <w:p w:rsidR="007327F1" w:rsidRDefault="007327F1">
            <w:pPr>
              <w:pStyle w:val="ConsPlusNormal"/>
              <w:jc w:val="center"/>
            </w:pPr>
            <w:r>
              <w:rPr>
                <w:color w:val="392C69"/>
              </w:rPr>
              <w:t xml:space="preserve">от 04.05.2016 </w:t>
            </w:r>
            <w:hyperlink r:id="rId87" w:history="1">
              <w:r>
                <w:rPr>
                  <w:color w:val="0000FF"/>
                </w:rPr>
                <w:t>N 11/192-П</w:t>
              </w:r>
            </w:hyperlink>
            <w:r>
              <w:rPr>
                <w:color w:val="392C69"/>
              </w:rPr>
              <w:t xml:space="preserve">, от 20.06.2016 </w:t>
            </w:r>
            <w:hyperlink r:id="rId88" w:history="1">
              <w:r>
                <w:rPr>
                  <w:color w:val="0000FF"/>
                </w:rPr>
                <w:t>N 14/284-П</w:t>
              </w:r>
            </w:hyperlink>
            <w:r>
              <w:rPr>
                <w:color w:val="392C69"/>
              </w:rPr>
              <w:t>,</w:t>
            </w:r>
          </w:p>
          <w:p w:rsidR="007327F1" w:rsidRDefault="007327F1">
            <w:pPr>
              <w:pStyle w:val="ConsPlusNormal"/>
              <w:jc w:val="center"/>
            </w:pPr>
            <w:r>
              <w:rPr>
                <w:color w:val="392C69"/>
              </w:rPr>
              <w:t xml:space="preserve">от 14.07.2016 </w:t>
            </w:r>
            <w:hyperlink r:id="rId89" w:history="1">
              <w:r>
                <w:rPr>
                  <w:color w:val="0000FF"/>
                </w:rPr>
                <w:t>N 16/332-П</w:t>
              </w:r>
            </w:hyperlink>
            <w:r>
              <w:rPr>
                <w:color w:val="392C69"/>
              </w:rPr>
              <w:t xml:space="preserve">, от 12.09.2016 </w:t>
            </w:r>
            <w:hyperlink r:id="rId90" w:history="1">
              <w:r>
                <w:rPr>
                  <w:color w:val="0000FF"/>
                </w:rPr>
                <w:t>N 20/429-П</w:t>
              </w:r>
            </w:hyperlink>
            <w:r>
              <w:rPr>
                <w:color w:val="392C69"/>
              </w:rPr>
              <w:t>,</w:t>
            </w:r>
          </w:p>
          <w:p w:rsidR="007327F1" w:rsidRDefault="007327F1">
            <w:pPr>
              <w:pStyle w:val="ConsPlusNormal"/>
              <w:jc w:val="center"/>
            </w:pPr>
            <w:r>
              <w:rPr>
                <w:color w:val="392C69"/>
              </w:rPr>
              <w:t xml:space="preserve">от 21.10.2016 </w:t>
            </w:r>
            <w:hyperlink r:id="rId91" w:history="1">
              <w:r>
                <w:rPr>
                  <w:color w:val="0000FF"/>
                </w:rPr>
                <w:t>N 24/489-П</w:t>
              </w:r>
            </w:hyperlink>
            <w:r>
              <w:rPr>
                <w:color w:val="392C69"/>
              </w:rPr>
              <w:t xml:space="preserve">, от 12.12.2016 </w:t>
            </w:r>
            <w:hyperlink r:id="rId92" w:history="1">
              <w:r>
                <w:rPr>
                  <w:color w:val="0000FF"/>
                </w:rPr>
                <w:t>N 28/599-П</w:t>
              </w:r>
            </w:hyperlink>
            <w:r>
              <w:rPr>
                <w:color w:val="392C69"/>
              </w:rPr>
              <w:t>,</w:t>
            </w:r>
          </w:p>
          <w:p w:rsidR="007327F1" w:rsidRDefault="007327F1">
            <w:pPr>
              <w:pStyle w:val="ConsPlusNormal"/>
              <w:jc w:val="center"/>
            </w:pPr>
            <w:r>
              <w:rPr>
                <w:color w:val="392C69"/>
              </w:rPr>
              <w:t xml:space="preserve">от 19.01.2017 </w:t>
            </w:r>
            <w:hyperlink r:id="rId93" w:history="1">
              <w:r>
                <w:rPr>
                  <w:color w:val="0000FF"/>
                </w:rPr>
                <w:t>N 1/23-П</w:t>
              </w:r>
            </w:hyperlink>
            <w:r>
              <w:rPr>
                <w:color w:val="392C69"/>
              </w:rPr>
              <w:t xml:space="preserve">, от 02.02.2017 </w:t>
            </w:r>
            <w:hyperlink r:id="rId94" w:history="1">
              <w:r>
                <w:rPr>
                  <w:color w:val="0000FF"/>
                </w:rPr>
                <w:t>N 2/51-П</w:t>
              </w:r>
            </w:hyperlink>
            <w:r>
              <w:rPr>
                <w:color w:val="392C69"/>
              </w:rPr>
              <w:t>,</w:t>
            </w:r>
          </w:p>
          <w:p w:rsidR="007327F1" w:rsidRDefault="007327F1">
            <w:pPr>
              <w:pStyle w:val="ConsPlusNormal"/>
              <w:jc w:val="center"/>
            </w:pPr>
            <w:r>
              <w:rPr>
                <w:color w:val="392C69"/>
              </w:rPr>
              <w:t xml:space="preserve">от 18.05.2017 </w:t>
            </w:r>
            <w:hyperlink r:id="rId95" w:history="1">
              <w:r>
                <w:rPr>
                  <w:color w:val="0000FF"/>
                </w:rPr>
                <w:t>N 11/240-П</w:t>
              </w:r>
            </w:hyperlink>
            <w:r>
              <w:rPr>
                <w:color w:val="392C69"/>
              </w:rPr>
              <w:t xml:space="preserve">, от 22.05.2017 </w:t>
            </w:r>
            <w:hyperlink r:id="rId96" w:history="1">
              <w:r>
                <w:rPr>
                  <w:color w:val="0000FF"/>
                </w:rPr>
                <w:t>N 12/251-П</w:t>
              </w:r>
            </w:hyperlink>
            <w:r>
              <w:rPr>
                <w:color w:val="392C69"/>
              </w:rPr>
              <w:t>,</w:t>
            </w:r>
          </w:p>
          <w:p w:rsidR="007327F1" w:rsidRDefault="007327F1">
            <w:pPr>
              <w:pStyle w:val="ConsPlusNormal"/>
              <w:jc w:val="center"/>
            </w:pPr>
            <w:r>
              <w:rPr>
                <w:color w:val="392C69"/>
              </w:rPr>
              <w:t xml:space="preserve">от 20.10.2017 </w:t>
            </w:r>
            <w:hyperlink r:id="rId97" w:history="1">
              <w:r>
                <w:rPr>
                  <w:color w:val="0000FF"/>
                </w:rPr>
                <w:t>N 25/501-П</w:t>
              </w:r>
            </w:hyperlink>
            <w:r>
              <w:rPr>
                <w:color w:val="392C69"/>
              </w:rPr>
              <w:t xml:space="preserve">, от 20.10.2017 </w:t>
            </w:r>
            <w:hyperlink r:id="rId98" w:history="1">
              <w:r>
                <w:rPr>
                  <w:color w:val="0000FF"/>
                </w:rPr>
                <w:t>N 25/512-П</w:t>
              </w:r>
            </w:hyperlink>
            <w:r>
              <w:rPr>
                <w:color w:val="392C69"/>
              </w:rPr>
              <w:t xml:space="preserve"> (ред. 11.12.2017),</w:t>
            </w:r>
          </w:p>
          <w:p w:rsidR="007327F1" w:rsidRDefault="007327F1">
            <w:pPr>
              <w:pStyle w:val="ConsPlusNormal"/>
              <w:jc w:val="center"/>
            </w:pPr>
            <w:r>
              <w:rPr>
                <w:color w:val="392C69"/>
              </w:rPr>
              <w:t xml:space="preserve">от 27.11.2017 </w:t>
            </w:r>
            <w:hyperlink r:id="rId99" w:history="1">
              <w:r>
                <w:rPr>
                  <w:color w:val="0000FF"/>
                </w:rPr>
                <w:t>N 30/592-П</w:t>
              </w:r>
            </w:hyperlink>
            <w:r>
              <w:rPr>
                <w:color w:val="392C69"/>
              </w:rPr>
              <w:t xml:space="preserve">, от 11.12.2017 </w:t>
            </w:r>
            <w:hyperlink r:id="rId100" w:history="1">
              <w:r>
                <w:rPr>
                  <w:color w:val="0000FF"/>
                </w:rPr>
                <w:t>N 32/626-П</w:t>
              </w:r>
            </w:hyperlink>
            <w:r>
              <w:rPr>
                <w:color w:val="392C69"/>
              </w:rPr>
              <w:t xml:space="preserve">, от 22.01.2018 </w:t>
            </w:r>
            <w:hyperlink r:id="rId101" w:history="1">
              <w:r>
                <w:rPr>
                  <w:color w:val="0000FF"/>
                </w:rPr>
                <w:t>N 2/33-П</w:t>
              </w:r>
            </w:hyperlink>
            <w:r>
              <w:rPr>
                <w:color w:val="392C69"/>
              </w:rPr>
              <w:t>,</w:t>
            </w:r>
          </w:p>
          <w:p w:rsidR="007327F1" w:rsidRDefault="007327F1">
            <w:pPr>
              <w:pStyle w:val="ConsPlusNormal"/>
              <w:jc w:val="center"/>
            </w:pPr>
            <w:r>
              <w:rPr>
                <w:color w:val="392C69"/>
              </w:rPr>
              <w:lastRenderedPageBreak/>
              <w:t xml:space="preserve">от 02.03.2018 </w:t>
            </w:r>
            <w:hyperlink r:id="rId102" w:history="1">
              <w:r>
                <w:rPr>
                  <w:color w:val="0000FF"/>
                </w:rPr>
                <w:t>N 5/103-П</w:t>
              </w:r>
            </w:hyperlink>
            <w:r>
              <w:rPr>
                <w:color w:val="392C69"/>
              </w:rPr>
              <w:t xml:space="preserve">, от 30.03.2018 </w:t>
            </w:r>
            <w:hyperlink r:id="rId103" w:history="1">
              <w:r>
                <w:rPr>
                  <w:color w:val="0000FF"/>
                </w:rPr>
                <w:t>N 8/148-П</w:t>
              </w:r>
            </w:hyperlink>
            <w:r>
              <w:rPr>
                <w:color w:val="392C69"/>
              </w:rPr>
              <w:t>)</w:t>
            </w:r>
          </w:p>
        </w:tc>
      </w:tr>
    </w:tbl>
    <w:p w:rsidR="007327F1" w:rsidRDefault="007327F1">
      <w:pPr>
        <w:pStyle w:val="ConsPlusNormal"/>
        <w:jc w:val="both"/>
      </w:pPr>
    </w:p>
    <w:p w:rsidR="007327F1" w:rsidRDefault="007327F1">
      <w:pPr>
        <w:pStyle w:val="ConsPlusNormal"/>
        <w:jc w:val="center"/>
        <w:outlineLvl w:val="1"/>
      </w:pPr>
      <w:r>
        <w:t>Паспорт</w:t>
      </w:r>
    </w:p>
    <w:p w:rsidR="007327F1" w:rsidRDefault="007327F1">
      <w:pPr>
        <w:pStyle w:val="ConsPlusNormal"/>
        <w:jc w:val="center"/>
      </w:pPr>
      <w:r>
        <w:t>государственной программы Ульяновской области</w:t>
      </w:r>
    </w:p>
    <w:p w:rsidR="007327F1" w:rsidRDefault="00732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Ульяновской области</w:t>
            </w:r>
          </w:p>
          <w:p w:rsidR="007327F1" w:rsidRDefault="007327F1">
            <w:pPr>
              <w:pStyle w:val="ConsPlusNormal"/>
              <w:jc w:val="center"/>
            </w:pPr>
            <w:r>
              <w:rPr>
                <w:color w:val="392C69"/>
              </w:rPr>
              <w:t>от 08.09.2014 N 22/405-П (ред. 15.12.2014))</w:t>
            </w:r>
          </w:p>
        </w:tc>
      </w:tr>
    </w:tbl>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60"/>
        <w:gridCol w:w="6576"/>
      </w:tblGrid>
      <w:tr w:rsidR="007327F1">
        <w:tc>
          <w:tcPr>
            <w:tcW w:w="1984" w:type="dxa"/>
            <w:tcBorders>
              <w:top w:val="nil"/>
              <w:left w:val="nil"/>
              <w:bottom w:val="nil"/>
              <w:right w:val="nil"/>
            </w:tcBorders>
          </w:tcPr>
          <w:p w:rsidR="007327F1" w:rsidRDefault="007327F1">
            <w:pPr>
              <w:pStyle w:val="ConsPlusNormal"/>
            </w:pPr>
            <w:r>
              <w:t>Наименование Государственной программы</w:t>
            </w:r>
          </w:p>
        </w:tc>
        <w:tc>
          <w:tcPr>
            <w:tcW w:w="360" w:type="dxa"/>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"Формирование благоприятного инвестиционного климата в Ульяновской области" на 2014 - 2020 годы (далее - государственная программа).</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w:t>
            </w:r>
            <w:hyperlink r:id="rId105" w:history="1">
              <w:r>
                <w:rPr>
                  <w:color w:val="0000FF"/>
                </w:rPr>
                <w:t>постановления</w:t>
              </w:r>
            </w:hyperlink>
            <w:r>
              <w:t xml:space="preserve"> Правительства Ульяновской области от 21.10.2016 N 24/489-П)</w:t>
            </w:r>
          </w:p>
        </w:tc>
      </w:tr>
      <w:tr w:rsidR="007327F1">
        <w:tc>
          <w:tcPr>
            <w:tcW w:w="1984" w:type="dxa"/>
            <w:tcBorders>
              <w:top w:val="nil"/>
              <w:left w:val="nil"/>
              <w:bottom w:val="nil"/>
              <w:right w:val="nil"/>
            </w:tcBorders>
          </w:tcPr>
          <w:p w:rsidR="007327F1" w:rsidRDefault="007327F1">
            <w:pPr>
              <w:pStyle w:val="ConsPlusNormal"/>
            </w:pPr>
            <w:r>
              <w:t>Государственный заказчик государственной программы (государственный заказчик - координатор государственной программы)</w:t>
            </w:r>
          </w:p>
        </w:tc>
        <w:tc>
          <w:tcPr>
            <w:tcW w:w="360" w:type="dxa"/>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Министерство развития конкуренции и экономики Ульяновской области.</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w:t>
            </w:r>
            <w:hyperlink r:id="rId106" w:history="1">
              <w:r>
                <w:rPr>
                  <w:color w:val="0000FF"/>
                </w:rPr>
                <w:t>постановления</w:t>
              </w:r>
            </w:hyperlink>
            <w:r>
              <w:t xml:space="preserve"> Правительства Ульяновской области от 04.05.2016 N 11/192-П)</w:t>
            </w:r>
          </w:p>
        </w:tc>
      </w:tr>
      <w:tr w:rsidR="007327F1">
        <w:tc>
          <w:tcPr>
            <w:tcW w:w="1984" w:type="dxa"/>
            <w:vMerge w:val="restart"/>
            <w:tcBorders>
              <w:top w:val="nil"/>
              <w:left w:val="nil"/>
              <w:bottom w:val="nil"/>
              <w:right w:val="nil"/>
            </w:tcBorders>
          </w:tcPr>
          <w:p w:rsidR="007327F1" w:rsidRDefault="007327F1">
            <w:pPr>
              <w:pStyle w:val="ConsPlusNormal"/>
            </w:pPr>
            <w:r>
              <w:t>Соисполнители государственной программы</w:t>
            </w:r>
          </w:p>
        </w:tc>
        <w:tc>
          <w:tcPr>
            <w:tcW w:w="360" w:type="dxa"/>
            <w:vMerge w:val="restart"/>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Правительство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Министерство промышленности, строительства, жилищно-коммунального комплекса и транспорта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Министерство образования и науки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Агентство государственного имущества и земельных отношений Ульяновской области.</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04.05.2016 </w:t>
            </w:r>
            <w:hyperlink r:id="rId107" w:history="1">
              <w:r>
                <w:rPr>
                  <w:color w:val="0000FF"/>
                </w:rPr>
                <w:t>N 11/192-П</w:t>
              </w:r>
            </w:hyperlink>
            <w:r>
              <w:t xml:space="preserve">, от 02.02.2017 </w:t>
            </w:r>
            <w:hyperlink r:id="rId108" w:history="1">
              <w:r>
                <w:rPr>
                  <w:color w:val="0000FF"/>
                </w:rPr>
                <w:t>N 2/51-П</w:t>
              </w:r>
            </w:hyperlink>
            <w:r>
              <w:t>)</w:t>
            </w:r>
          </w:p>
        </w:tc>
      </w:tr>
      <w:tr w:rsidR="007327F1">
        <w:tc>
          <w:tcPr>
            <w:tcW w:w="1984" w:type="dxa"/>
            <w:vMerge w:val="restart"/>
            <w:tcBorders>
              <w:top w:val="nil"/>
              <w:left w:val="nil"/>
              <w:bottom w:val="nil"/>
              <w:right w:val="nil"/>
            </w:tcBorders>
          </w:tcPr>
          <w:p w:rsidR="007327F1" w:rsidRDefault="007327F1">
            <w:pPr>
              <w:pStyle w:val="ConsPlusNormal"/>
            </w:pPr>
            <w:r>
              <w:t>Подпрограммы государственной программы</w:t>
            </w:r>
          </w:p>
        </w:tc>
        <w:tc>
          <w:tcPr>
            <w:tcW w:w="360" w:type="dxa"/>
            <w:vMerge w:val="restart"/>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w:t>
            </w:r>
            <w:hyperlink w:anchor="P545" w:history="1">
              <w:r>
                <w:rPr>
                  <w:color w:val="0000FF"/>
                </w:rPr>
                <w:t>Формирование</w:t>
              </w:r>
            </w:hyperlink>
            <w:r>
              <w:t xml:space="preserve"> и развитие инфраструктуры зон развития Ульяновской области" на 2014 - 2020 годы;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w:t>
            </w:r>
            <w:hyperlink w:anchor="P796" w:history="1">
              <w:r>
                <w:rPr>
                  <w:color w:val="0000FF"/>
                </w:rPr>
                <w:t>Развитие</w:t>
              </w:r>
            </w:hyperlink>
            <w:r>
              <w:t xml:space="preserve"> инновационной и инвестиционной деятельности в Ульяновской области" на 2014 - 2020 годы;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w:t>
            </w:r>
            <w:hyperlink w:anchor="P1002" w:history="1">
              <w:r>
                <w:rPr>
                  <w:color w:val="0000FF"/>
                </w:rPr>
                <w:t>Ульяновск</w:t>
              </w:r>
            </w:hyperlink>
            <w:r>
              <w:t xml:space="preserve"> - авиационная столица" на 2014 - 2020 годы;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w:t>
            </w:r>
            <w:hyperlink w:anchor="P1192" w:history="1">
              <w:r>
                <w:rPr>
                  <w:color w:val="0000FF"/>
                </w:rPr>
                <w:t>Развитие</w:t>
              </w:r>
            </w:hyperlink>
            <w:r>
              <w:t xml:space="preserve"> малого и среднего предпринимательства в Ульяновской области" на 2014 - 2020 годы;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w:t>
            </w:r>
            <w:hyperlink w:anchor="P1517" w:history="1">
              <w:r>
                <w:rPr>
                  <w:color w:val="0000FF"/>
                </w:rPr>
                <w:t>Реструктуризация</w:t>
              </w:r>
            </w:hyperlink>
            <w:r>
              <w:t xml:space="preserve"> и стимулирование развития промышленности в Ульяновской области" на 2015 - 2020 годы;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w:t>
            </w:r>
            <w:hyperlink w:anchor="P1724" w:history="1">
              <w:r>
                <w:rPr>
                  <w:color w:val="0000FF"/>
                </w:rPr>
                <w:t>Обеспечение</w:t>
              </w:r>
            </w:hyperlink>
            <w:r>
              <w:t xml:space="preserve"> реализации государственной программы </w:t>
            </w:r>
            <w:r>
              <w:lastRenderedPageBreak/>
              <w:t>Ульяновской области "Формирование благоприятного инвестиционного климата в Ульяновской области" на 2014 - 2020 годы" на 2015 - 2020 годы.</w:t>
            </w:r>
          </w:p>
        </w:tc>
      </w:tr>
      <w:tr w:rsidR="007327F1">
        <w:tc>
          <w:tcPr>
            <w:tcW w:w="8920" w:type="dxa"/>
            <w:gridSpan w:val="3"/>
            <w:tcBorders>
              <w:top w:val="nil"/>
              <w:left w:val="nil"/>
              <w:bottom w:val="nil"/>
              <w:right w:val="nil"/>
            </w:tcBorders>
          </w:tcPr>
          <w:p w:rsidR="007327F1" w:rsidRDefault="007327F1">
            <w:pPr>
              <w:pStyle w:val="ConsPlusNormal"/>
              <w:jc w:val="both"/>
            </w:pPr>
            <w:r>
              <w:lastRenderedPageBreak/>
              <w:t xml:space="preserve">(в ред. постановлений Правительства Ульяновской области от 21.10.2016 </w:t>
            </w:r>
            <w:hyperlink r:id="rId109" w:history="1">
              <w:r>
                <w:rPr>
                  <w:color w:val="0000FF"/>
                </w:rPr>
                <w:t>N 24/489-П</w:t>
              </w:r>
            </w:hyperlink>
            <w:r>
              <w:t xml:space="preserve">, от 20.10.2017 </w:t>
            </w:r>
            <w:hyperlink r:id="rId110" w:history="1">
              <w:r>
                <w:rPr>
                  <w:color w:val="0000FF"/>
                </w:rPr>
                <w:t>N 25/512-П</w:t>
              </w:r>
            </w:hyperlink>
            <w:r>
              <w:t xml:space="preserve">, от 02.03.2018 </w:t>
            </w:r>
            <w:hyperlink r:id="rId111" w:history="1">
              <w:r>
                <w:rPr>
                  <w:color w:val="0000FF"/>
                </w:rPr>
                <w:t>N 5/103-П</w:t>
              </w:r>
            </w:hyperlink>
            <w:r>
              <w:t>)</w:t>
            </w:r>
          </w:p>
        </w:tc>
      </w:tr>
      <w:tr w:rsidR="007327F1">
        <w:tc>
          <w:tcPr>
            <w:tcW w:w="1984" w:type="dxa"/>
            <w:vMerge w:val="restart"/>
            <w:tcBorders>
              <w:top w:val="nil"/>
              <w:left w:val="nil"/>
              <w:bottom w:val="nil"/>
              <w:right w:val="nil"/>
            </w:tcBorders>
          </w:tcPr>
          <w:p w:rsidR="007327F1" w:rsidRDefault="007327F1">
            <w:pPr>
              <w:pStyle w:val="ConsPlusNormal"/>
              <w:jc w:val="both"/>
            </w:pPr>
            <w:r>
              <w:t>Цели и задачи государственной программы</w:t>
            </w:r>
          </w:p>
        </w:tc>
        <w:tc>
          <w:tcPr>
            <w:tcW w:w="360" w:type="dxa"/>
            <w:vMerge w:val="restart"/>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целями государственной программы являются:</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благоприятных условий для формирования и развития инфраструктуры зон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развитие инновационной и инвестиционной деятельности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развитие авиационной промышленности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развитие малого и среднего предпринимательства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условий для устойчивого роста промышленного производства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обеспечение эффективной деятельности Министерства развития конкуренции и экономики Ульяновской области в сфере экономического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задачами государственной программы являются:</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предоставление резидентам зон развития Ульяновской области необходимых условий для осуществления их деятельности;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объема инвестиций, привлекаемых в экономику Ульяновской области через формирование механизмов создания зон развития Ульяновской области, и формирование качественного предложения инвесторам;</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развитие новых высокотехнологичных производств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стимулирование инновационной и инвестиционной деятельности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совершенствование механизмов государственно-частного партнерства в инновационной и инвестиционной сферах;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новых современных производств, стимулирование разработок новой наукоемкой продукции для удовлетворения потребностей населения и отраслей экономики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поддержка научных работников, научных организаций, способных обеспечить опережающий уровень инновационного образования и научно-технологических разработок;</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создание условий для привлечения партнеров, инвесторов, участников авиационного кластера "Ульяновск-Авиа" (далее - </w:t>
            </w:r>
            <w:r>
              <w:lastRenderedPageBreak/>
              <w:t>авиационный кластер), резидентов портовой особой экономической зоны (далее - ПОЭЗ);</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развитие инфраструктуры авиационной промышленности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системы обеспечения организаций авиационной промышленности квалифицированными работниками;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количества субъектов малого и среднего предпринимательства;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повышение эффективности промышленного производства, увеличение производительности труда;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и модернизация высокопроизводительных рабочих мест;</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внедрение энергосберегающих технологий и систем;</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формирование производственной инфраструктуры (создание индустриальных (промышленных) парков, технопарков и пр.);</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интеграция промышленного потенциала уголовно-исполнительной системы в экономику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поддержка организаций,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обеспечение реализации единой государственной политики в сфере стратегического планирования, в том числе прогнозирования, осуществление мониторинга социально-экономического развития в Ульяновской области и оценки экономической эффективности управления в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государственное регулирование цен (тарифов) в соответствии с законодательством, установление нормативов потребления коммунальных услуг населением,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осуществление государственного контроля (надзора) за регулируемыми государством ценами (тарифами) в пределах предоставленных полномочий, контроль за соблюдением требований к стандартам раскрытия информации;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условий для эффективной разработки и реализации государственных программ Ульяновской области, участия в государственных программах Российской Федерации;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обеспечение реализации государственной политики в сфере </w:t>
            </w:r>
            <w:r>
              <w:lastRenderedPageBreak/>
              <w:t>закупок для обеспечения государственных нужд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создание условий для формирования и реализации инвестиционной и инновационной политики в Ульяновской области, а также развития предпринимательства в Ульяновской области.</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12.12.2016 </w:t>
            </w:r>
            <w:hyperlink r:id="rId112" w:history="1">
              <w:r>
                <w:rPr>
                  <w:color w:val="0000FF"/>
                </w:rPr>
                <w:t>N 28/599-П</w:t>
              </w:r>
            </w:hyperlink>
            <w:r>
              <w:t xml:space="preserve">, от 02.02.2017 </w:t>
            </w:r>
            <w:hyperlink r:id="rId113" w:history="1">
              <w:r>
                <w:rPr>
                  <w:color w:val="0000FF"/>
                </w:rPr>
                <w:t>N 2/51-П</w:t>
              </w:r>
            </w:hyperlink>
            <w:r>
              <w:t>)</w:t>
            </w:r>
          </w:p>
        </w:tc>
      </w:tr>
      <w:tr w:rsidR="007327F1">
        <w:tc>
          <w:tcPr>
            <w:tcW w:w="1984" w:type="dxa"/>
            <w:vMerge w:val="restart"/>
            <w:tcBorders>
              <w:top w:val="nil"/>
              <w:left w:val="nil"/>
              <w:bottom w:val="nil"/>
              <w:right w:val="nil"/>
            </w:tcBorders>
          </w:tcPr>
          <w:p w:rsidR="007327F1" w:rsidRDefault="007327F1">
            <w:pPr>
              <w:pStyle w:val="ConsPlusNormal"/>
            </w:pPr>
            <w:r>
              <w:t>Целевые индикаторы государственной программы</w:t>
            </w:r>
          </w:p>
        </w:tc>
        <w:tc>
          <w:tcPr>
            <w:tcW w:w="360" w:type="dxa"/>
            <w:vMerge w:val="restart"/>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количество подписанных инвестиционных соглашений о реализации инвестиционных проектов на территориях создаваемых зон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новых рабочих мест, создаваемых резидентами зон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рост выработки на одного работника организаций - участников ядерно-инновационного кластера в стоимостном выражении по отношению к предыдущему году;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создаваемых новых рабочих мест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ежегодно поддерживаемых исследовательских проектов, реализуемых в интересах социально-экономического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ежегодно поддерживаемых научных работников, реализующих исследовательские проекты в интересах социально-экономического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новых рабочих мест в организациях авиационного кластера;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пассажиропотока аэропортов, находящихся на территории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рост выработки на одного работника организаций - участников авиационного кластера "Ульяновск-Авиа" в стоимостном выражении по отношению к предыдущему году;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численность участников соревновательных мероприятий, направленных на популяризацию инженерной, градостроительной и авиационной деятельности;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количество вновь зарегистрированных субъектов малого и </w:t>
            </w:r>
            <w:r>
              <w:lastRenderedPageBreak/>
              <w:t>среднего предпринимательства;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прирост в отчетном году по отношению к предыдущему объему кредитных ресурсов, предоставленных кредитными организациями субъектам малого и среднего предпринимательства;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доля уплаченных субъектами малого и среднего предпринимательства налогов в налоговых доходах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субъектов малого и среднего предпринимательства, получивших государственную поддержку;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абзацы двадцать третий - двадцать пятый утратили силу. - </w:t>
            </w:r>
            <w:hyperlink r:id="rId114" w:history="1">
              <w:r>
                <w:rPr>
                  <w:color w:val="0000FF"/>
                </w:rPr>
                <w:t>Постановление</w:t>
              </w:r>
            </w:hyperlink>
            <w:r>
              <w:t xml:space="preserve"> Правительства Ульяновской области от 20.10.2017 N 25/501-П;</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индустриальных (промышленных) парков, технопарков, технополисов;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производительность труда в хозяйствующих субъектах, осуществляющих на территории Ульяновской области деятельность в сфере обрабатывающих производств,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энергоемкость обрабатывающих производств на территории Ульяновской области,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объем производства новой продукции (номенклатура продукции, не производившейся в году, предшествующем отчетному году) субъектом деятельности в сфере промышленности на территории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доля юридических лиц и индивидуальных предпринимателей, обеспечивших сертификацию и стандартизацию производимой ими продукции, в общей численности юридических лиц и индивидуальных предпринимателей, зарегистрированных на территории Ульяновской области и осуществляющих производственную деятельность;</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индекс объема производства продукции учреждениями Управления Федеральной службы исполнения наказаний по Ульяновской области (далее - УФСИН России по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уплаченных учреждениями УФСИН России по Ульяновской области налогов в налоговых доходах консолидированного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темп роста объема производства продукции организаций, осуществляющих виды экономической деятельности, классифицируемые в соответствии с группировкой 17.30 Общероссийского </w:t>
            </w:r>
            <w:hyperlink r:id="rId115" w:history="1">
              <w:r>
                <w:rPr>
                  <w:color w:val="0000FF"/>
                </w:rPr>
                <w:t>классификатора</w:t>
              </w:r>
            </w:hyperlink>
            <w:r>
              <w:t xml:space="preserve"> видов экономической деятельности ОК 029-2001 (КДЕС Ред. 1);</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сохранение рабочих мест для инвалидов в организациях,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предельно допустимые отклонения фактических значений от основных прогнозных параметров социально-экономического </w:t>
            </w:r>
            <w:r>
              <w:lastRenderedPageBreak/>
              <w:t>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удельный вес закупок (в стоимостном выражении), осуществленный у субъектов малого и среднего предпринимательства;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доля организаций, для которых установлены долгосрочные тарифы, в общем количестве организаций, соответствующих критериям, обязательным при установлении долгосрочных тарифов;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юридических лиц и индивидуальных предпринимателей, получивших поддержку в результате реализации мероприятий государственной программы, в том числе реализующих инвестиционные проекты, включенные в областной реестр инвестиционных проектов и бизнес-планов.</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07.12.2015 </w:t>
            </w:r>
            <w:hyperlink r:id="rId116" w:history="1">
              <w:r>
                <w:rPr>
                  <w:color w:val="0000FF"/>
                </w:rPr>
                <w:t>N 25/636-П</w:t>
              </w:r>
            </w:hyperlink>
            <w:r>
              <w:t xml:space="preserve">, от 04.05.2016 </w:t>
            </w:r>
            <w:hyperlink r:id="rId117" w:history="1">
              <w:r>
                <w:rPr>
                  <w:color w:val="0000FF"/>
                </w:rPr>
                <w:t>N 11/192-П</w:t>
              </w:r>
            </w:hyperlink>
            <w:r>
              <w:t xml:space="preserve">, от 12.12.2016 </w:t>
            </w:r>
            <w:hyperlink r:id="rId118" w:history="1">
              <w:r>
                <w:rPr>
                  <w:color w:val="0000FF"/>
                </w:rPr>
                <w:t>N 28/599-П</w:t>
              </w:r>
            </w:hyperlink>
            <w:r>
              <w:t xml:space="preserve">, от 18.05.2017 </w:t>
            </w:r>
            <w:hyperlink r:id="rId119" w:history="1">
              <w:r>
                <w:rPr>
                  <w:color w:val="0000FF"/>
                </w:rPr>
                <w:t>N 11/240-П</w:t>
              </w:r>
            </w:hyperlink>
            <w:r>
              <w:t xml:space="preserve">, от 22.05.2017 </w:t>
            </w:r>
            <w:hyperlink r:id="rId120" w:history="1">
              <w:r>
                <w:rPr>
                  <w:color w:val="0000FF"/>
                </w:rPr>
                <w:t>N 12/251-П</w:t>
              </w:r>
            </w:hyperlink>
            <w:r>
              <w:t xml:space="preserve">, от 20.10.2017 </w:t>
            </w:r>
            <w:hyperlink r:id="rId121" w:history="1">
              <w:r>
                <w:rPr>
                  <w:color w:val="0000FF"/>
                </w:rPr>
                <w:t>N 25/501-П</w:t>
              </w:r>
            </w:hyperlink>
            <w:r>
              <w:t xml:space="preserve">, от 02.03.2018 </w:t>
            </w:r>
            <w:hyperlink r:id="rId122" w:history="1">
              <w:r>
                <w:rPr>
                  <w:color w:val="0000FF"/>
                </w:rPr>
                <w:t>N 5/103-П</w:t>
              </w:r>
            </w:hyperlink>
            <w:r>
              <w:t>)</w:t>
            </w:r>
          </w:p>
        </w:tc>
      </w:tr>
      <w:tr w:rsidR="007327F1">
        <w:tc>
          <w:tcPr>
            <w:tcW w:w="1984" w:type="dxa"/>
            <w:tcBorders>
              <w:top w:val="nil"/>
              <w:left w:val="nil"/>
              <w:bottom w:val="nil"/>
              <w:right w:val="nil"/>
            </w:tcBorders>
          </w:tcPr>
          <w:p w:rsidR="007327F1" w:rsidRDefault="007327F1">
            <w:pPr>
              <w:pStyle w:val="ConsPlusNormal"/>
            </w:pPr>
            <w:r>
              <w:t>Сроки и этапы реализации государственной программы</w:t>
            </w:r>
          </w:p>
        </w:tc>
        <w:tc>
          <w:tcPr>
            <w:tcW w:w="360" w:type="dxa"/>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государственная программа реализуется с 2014 года по 2020 год в один этап.</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w:t>
            </w:r>
            <w:hyperlink r:id="rId123" w:history="1">
              <w:r>
                <w:rPr>
                  <w:color w:val="0000FF"/>
                </w:rPr>
                <w:t>постановления</w:t>
              </w:r>
            </w:hyperlink>
            <w:r>
              <w:t xml:space="preserve"> Правительства Ульяновской области от 21.10.2016 N 24/489-П)</w:t>
            </w:r>
          </w:p>
        </w:tc>
      </w:tr>
      <w:tr w:rsidR="007327F1">
        <w:tc>
          <w:tcPr>
            <w:tcW w:w="1984" w:type="dxa"/>
            <w:vMerge w:val="restart"/>
            <w:tcBorders>
              <w:top w:val="nil"/>
              <w:left w:val="nil"/>
              <w:bottom w:val="nil"/>
              <w:right w:val="nil"/>
            </w:tcBorders>
          </w:tcPr>
          <w:p w:rsidR="007327F1" w:rsidRDefault="007327F1">
            <w:pPr>
              <w:pStyle w:val="ConsPlusNormal"/>
              <w:jc w:val="both"/>
            </w:pPr>
            <w:r>
              <w:t>Ресурсное обеспечение государственной программы с разбивкой по этапам и годам реализации</w:t>
            </w:r>
          </w:p>
        </w:tc>
        <w:tc>
          <w:tcPr>
            <w:tcW w:w="360" w:type="dxa"/>
            <w:vMerge w:val="restart"/>
            <w:tcBorders>
              <w:top w:val="nil"/>
              <w:left w:val="nil"/>
              <w:bottom w:val="nil"/>
              <w:right w:val="nil"/>
            </w:tcBorders>
          </w:tcPr>
          <w:p w:rsidR="007327F1" w:rsidRDefault="007327F1">
            <w:pPr>
              <w:pStyle w:val="ConsPlusNormal"/>
              <w:jc w:val="both"/>
            </w:pPr>
            <w:r>
              <w:t>-</w:t>
            </w:r>
          </w:p>
        </w:tc>
        <w:tc>
          <w:tcPr>
            <w:tcW w:w="6576" w:type="dxa"/>
            <w:tcBorders>
              <w:top w:val="nil"/>
              <w:left w:val="nil"/>
              <w:bottom w:val="nil"/>
              <w:right w:val="nil"/>
            </w:tcBorders>
          </w:tcPr>
          <w:p w:rsidR="007327F1" w:rsidRDefault="007327F1">
            <w:pPr>
              <w:pStyle w:val="ConsPlusNormal"/>
              <w:jc w:val="both"/>
            </w:pPr>
            <w:r>
              <w:t>общий объем бюджетных ассигнований на финансовое обеспечение реализации государственной программы в 2014 - 2020 годах составляет 4534768,74235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- 4043803,26143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источником которых являются субсидии из федерального бюджета, - 490965,48092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в том числе по годам реализации: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2014 год - 225043,53027 тыс. рублей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2015 год - 602346,93492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391773,8 тыс. рублей -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210573,13492 - за счет бюджетных ассигнований областного бюджета Ульяновской области, источником которых являются субсидии из федерального бюджета;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2016 год - 531467,27716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448173,83116 тыс. рублей -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83293,446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2017 год - 707001,5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632224,5 тыс. рублей -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74777,0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2018 год - 801585,6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753569,2 тыс. рублей -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48016,4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2019 год - 777538,1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746509,2 тыс. рублей -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31028,9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2020 год - 889785,8 тыс. рублей, из них:</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846509,2 тыс. рублей - за счет бюджетных ассигнований областного бюджета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43276,6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20.10.2017 </w:t>
            </w:r>
            <w:hyperlink r:id="rId124" w:history="1">
              <w:r>
                <w:rPr>
                  <w:color w:val="0000FF"/>
                </w:rPr>
                <w:t>N 25/512-П</w:t>
              </w:r>
            </w:hyperlink>
            <w:r>
              <w:t xml:space="preserve"> (ред. 11.12.2017), от 27.11.2017 </w:t>
            </w:r>
            <w:hyperlink r:id="rId125" w:history="1">
              <w:r>
                <w:rPr>
                  <w:color w:val="0000FF"/>
                </w:rPr>
                <w:t>N 30/592-П</w:t>
              </w:r>
            </w:hyperlink>
            <w:r>
              <w:t xml:space="preserve">, от 11.12.2017 </w:t>
            </w:r>
            <w:hyperlink r:id="rId126" w:history="1">
              <w:r>
                <w:rPr>
                  <w:color w:val="0000FF"/>
                </w:rPr>
                <w:t>N 32/626-П</w:t>
              </w:r>
            </w:hyperlink>
            <w:r>
              <w:t xml:space="preserve">, от 22.01.2018 </w:t>
            </w:r>
            <w:hyperlink r:id="rId127" w:history="1">
              <w:r>
                <w:rPr>
                  <w:color w:val="0000FF"/>
                </w:rPr>
                <w:t>N 2/33-П</w:t>
              </w:r>
            </w:hyperlink>
            <w:r>
              <w:t xml:space="preserve">, от 02.03.2018 </w:t>
            </w:r>
            <w:hyperlink r:id="rId128" w:history="1">
              <w:r>
                <w:rPr>
                  <w:color w:val="0000FF"/>
                </w:rPr>
                <w:t>N 5/103-П</w:t>
              </w:r>
            </w:hyperlink>
            <w:r>
              <w:t xml:space="preserve">, от 30.03.2018 </w:t>
            </w:r>
            <w:hyperlink r:id="rId129" w:history="1">
              <w:r>
                <w:rPr>
                  <w:color w:val="0000FF"/>
                </w:rPr>
                <w:t>N 8/148-П</w:t>
              </w:r>
            </w:hyperlink>
            <w:r>
              <w:t>)</w:t>
            </w:r>
          </w:p>
        </w:tc>
      </w:tr>
      <w:tr w:rsidR="007327F1">
        <w:tc>
          <w:tcPr>
            <w:tcW w:w="1984" w:type="dxa"/>
            <w:vMerge w:val="restart"/>
            <w:tcBorders>
              <w:top w:val="nil"/>
              <w:left w:val="nil"/>
              <w:bottom w:val="nil"/>
              <w:right w:val="nil"/>
            </w:tcBorders>
          </w:tcPr>
          <w:p w:rsidR="007327F1" w:rsidRDefault="007327F1">
            <w:pPr>
              <w:pStyle w:val="ConsPlusNormal"/>
            </w:pPr>
            <w:r>
              <w:t>Ожидаемый эффект от реализации государственной программы</w:t>
            </w:r>
          </w:p>
        </w:tc>
        <w:tc>
          <w:tcPr>
            <w:tcW w:w="360" w:type="dxa"/>
            <w:vMerge w:val="restart"/>
            <w:tcBorders>
              <w:top w:val="nil"/>
              <w:left w:val="nil"/>
              <w:bottom w:val="nil"/>
              <w:right w:val="nil"/>
            </w:tcBorders>
          </w:tcPr>
          <w:p w:rsidR="007327F1" w:rsidRDefault="007327F1">
            <w:pPr>
              <w:pStyle w:val="ConsPlusNormal"/>
              <w:jc w:val="center"/>
            </w:pPr>
            <w:r>
              <w:t>-</w:t>
            </w:r>
          </w:p>
        </w:tc>
        <w:tc>
          <w:tcPr>
            <w:tcW w:w="6576" w:type="dxa"/>
            <w:tcBorders>
              <w:top w:val="nil"/>
              <w:left w:val="nil"/>
              <w:bottom w:val="nil"/>
              <w:right w:val="nil"/>
            </w:tcBorders>
          </w:tcPr>
          <w:p w:rsidR="007327F1" w:rsidRDefault="007327F1">
            <w:pPr>
              <w:pStyle w:val="ConsPlusNormal"/>
              <w:jc w:val="both"/>
            </w:pPr>
            <w:r>
              <w:t>1) в количественном выражении: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объем инвестиций, вложенных организациями-резидентами зон развития Ульяновской области в основной капитал в течение 2014 - 2020 годов, - не менее 22,2 млрд.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созданных организациями-резидентами зон развития Ульяновской области новых рабочих мест в течение 2014 - 2020 годов - не менее 3550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общий объем уплачиваемых организациями-резидентами зон развития Ульяновской области налогов в областной бюджет Ульяновской области и местные бюджеты муниципальных </w:t>
            </w:r>
            <w:r>
              <w:lastRenderedPageBreak/>
              <w:t>образований Ульяновской области в течение 2014 - 2020 годов - не менее 9,245 млрд.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 в течение 2014 - 2020 годов - не менее 282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удельный вес инновационной продукции в общем объеме отгруженной продукции инновационно-активных организаций в течение 2014 - 2020 годов - не менее 11,4 процента;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 в течение 2014 - 2020 годов, - не менее 232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объем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 - 12000 млн.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новых рабочих мест, созданных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 - не менее 3500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сумм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 до 430 млн. рублей ежегодно;</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количество созданных организациями - участниками авиационного кластера новых рабочих мест в течение 2014 - 2020 годов - не менее 900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пассажиропотока через аэропорты, расположенные на территории Ульяновской области, до 210 тыс. человек;</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среднесписочной численности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 в общей численности занятого населения до 28,4 процента;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увеличение количества субъектов малого и среднего предпринимательства (включая индивидуальных </w:t>
            </w:r>
            <w:r>
              <w:lastRenderedPageBreak/>
              <w:t>предпринимателей) в расчете на 1 тысячу населения субъекта Российской Федерации на 42 единицы;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на 7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до 13,5 процента;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количества нестационарных торговых объектов круглогодичного размещения и мобильных торговых объектов на 10 тысяч населения Ульяновской области до 18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экспорта субъектов малого и среднего предпринимательства в общем объеме экспорта в Ульяновской области до 7,5 процента;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в Ульяновской области до 20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 не менее 10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абзацы двадцать первый - тридцать первый утратили силу. - </w:t>
            </w:r>
            <w:hyperlink r:id="rId130" w:history="1">
              <w:r>
                <w:rPr>
                  <w:color w:val="0000FF"/>
                </w:rPr>
                <w:t>Постановление</w:t>
              </w:r>
            </w:hyperlink>
            <w:r>
              <w:t xml:space="preserve"> Правительства Ульяновской области от 20.10.2017 N 25/501-П;</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объема налоговых доходов консолидированного бюджета Ульяновской области от налога на доходы физических лиц, уплачиваемого субъектами деятельности в сфере промышленности и агропромышленного комплекса, получившими государственную поддержку, до 200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поступлений налога на доходы физических лиц от вновь созданных рабочих мест субъектами деятельности в сфере промышленности и агропромышленного комплекса (включая вновь зарегистрированных индивидуальных предпринимателей), получившими государственную поддержку, в консолидированный бюджет Ульяновской области до 200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индекса промышленного производства до 104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 xml:space="preserve">увеличение среднего объема выручки от реализации товаров, работ, услуг, получаемой в результате использования одной </w:t>
            </w:r>
            <w:r>
              <w:lastRenderedPageBreak/>
              <w:t>единицы площади объектов, на которых осуществляется деятельность в сфере промышленности, до 21 тыс. руб./кв. м/год;</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размера среднемесячной заработной платы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до 109,5 процента;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доли уплаченных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 налогов в налоговых доходах консолидированного бюджета Ульяновской области до 105 процентов;</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 - не ниже 7-го места;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сумма, сложившаяся в результате снижения начальных (максимальных) цен контрактов при использовании конкурентных способов определения поставщиков (подрядчиков, исполнителей) и определяемая исходя из общей суммы начальных (максимальных) цен контрактов, заключенных по результатам определения поставщиков (подрядчиков, исполнителей), - не менее 5,4 процента;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увеличение объема инвестиций в основной капитал на душу населения Ульяновской области по сравнению с предыдущим годом;</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2) в качественном выражении: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снижение уровня безработицы;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576" w:type="dxa"/>
            <w:tcBorders>
              <w:top w:val="nil"/>
              <w:left w:val="nil"/>
              <w:bottom w:val="nil"/>
              <w:right w:val="nil"/>
            </w:tcBorders>
          </w:tcPr>
          <w:p w:rsidR="007327F1" w:rsidRDefault="007327F1">
            <w:pPr>
              <w:pStyle w:val="ConsPlusNormal"/>
              <w:jc w:val="both"/>
            </w:pPr>
            <w:r>
              <w:t>обеспечение инновационного развития региональной экономики.</w:t>
            </w:r>
          </w:p>
        </w:tc>
      </w:tr>
      <w:tr w:rsidR="007327F1">
        <w:tc>
          <w:tcPr>
            <w:tcW w:w="8920"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21.10.2016 </w:t>
            </w:r>
            <w:hyperlink r:id="rId131" w:history="1">
              <w:r>
                <w:rPr>
                  <w:color w:val="0000FF"/>
                </w:rPr>
                <w:t>N 24/489-П</w:t>
              </w:r>
            </w:hyperlink>
            <w:r>
              <w:t xml:space="preserve">, от 18.05.2017 </w:t>
            </w:r>
            <w:hyperlink r:id="rId132" w:history="1">
              <w:r>
                <w:rPr>
                  <w:color w:val="0000FF"/>
                </w:rPr>
                <w:t>N 11/240-П</w:t>
              </w:r>
            </w:hyperlink>
            <w:r>
              <w:t xml:space="preserve">, от 22.05.2017 </w:t>
            </w:r>
            <w:hyperlink r:id="rId133" w:history="1">
              <w:r>
                <w:rPr>
                  <w:color w:val="0000FF"/>
                </w:rPr>
                <w:t>N 12/251-П</w:t>
              </w:r>
            </w:hyperlink>
            <w:r>
              <w:t xml:space="preserve">, от 20.10.2017 </w:t>
            </w:r>
            <w:hyperlink r:id="rId134" w:history="1">
              <w:r>
                <w:rPr>
                  <w:color w:val="0000FF"/>
                </w:rPr>
                <w:t>N 25/501-П</w:t>
              </w:r>
            </w:hyperlink>
            <w:r>
              <w:t xml:space="preserve">, от 27.11.2017 </w:t>
            </w:r>
            <w:hyperlink r:id="rId135" w:history="1">
              <w:r>
                <w:rPr>
                  <w:color w:val="0000FF"/>
                </w:rPr>
                <w:t>N 30/592-П</w:t>
              </w:r>
            </w:hyperlink>
            <w:r>
              <w:t xml:space="preserve">, от 02.03.2018 </w:t>
            </w:r>
            <w:hyperlink r:id="rId136" w:history="1">
              <w:r>
                <w:rPr>
                  <w:color w:val="0000FF"/>
                </w:rPr>
                <w:t>N 5/103-П</w:t>
              </w:r>
            </w:hyperlink>
            <w:r>
              <w:t>)</w:t>
            </w:r>
          </w:p>
        </w:tc>
      </w:tr>
    </w:tbl>
    <w:p w:rsidR="007327F1" w:rsidRDefault="007327F1">
      <w:pPr>
        <w:pStyle w:val="ConsPlusNormal"/>
        <w:jc w:val="both"/>
      </w:pPr>
    </w:p>
    <w:p w:rsidR="007327F1" w:rsidRDefault="007327F1">
      <w:pPr>
        <w:pStyle w:val="ConsPlusNormal"/>
        <w:jc w:val="center"/>
        <w:outlineLvl w:val="1"/>
      </w:pPr>
      <w:r>
        <w:t>1. Введение. Характеристика проблем, на решение</w:t>
      </w:r>
    </w:p>
    <w:p w:rsidR="007327F1" w:rsidRDefault="007327F1">
      <w:pPr>
        <w:pStyle w:val="ConsPlusNormal"/>
        <w:jc w:val="center"/>
      </w:pPr>
      <w:r>
        <w:t>которых направлена государственная программа</w:t>
      </w:r>
    </w:p>
    <w:p w:rsidR="007327F1" w:rsidRDefault="007327F1">
      <w:pPr>
        <w:pStyle w:val="ConsPlusNormal"/>
        <w:jc w:val="center"/>
      </w:pPr>
      <w:r>
        <w:t xml:space="preserve">(в ред. </w:t>
      </w:r>
      <w:hyperlink r:id="rId137"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08.09.2014 N 22/405-П (ред. 15.12.2014))</w:t>
      </w:r>
    </w:p>
    <w:p w:rsidR="007327F1" w:rsidRDefault="007327F1">
      <w:pPr>
        <w:pStyle w:val="ConsPlusNormal"/>
        <w:jc w:val="both"/>
      </w:pPr>
    </w:p>
    <w:p w:rsidR="007327F1" w:rsidRDefault="007327F1">
      <w:pPr>
        <w:pStyle w:val="ConsPlusNormal"/>
        <w:ind w:firstLine="540"/>
        <w:jc w:val="both"/>
      </w:pPr>
      <w:r>
        <w:t>Основные понятия, используемые в государственной программе:</w:t>
      </w:r>
    </w:p>
    <w:p w:rsidR="007327F1" w:rsidRDefault="007327F1">
      <w:pPr>
        <w:pStyle w:val="ConsPlusNormal"/>
        <w:jc w:val="both"/>
      </w:pPr>
      <w:r>
        <w:t xml:space="preserve">(в ред. </w:t>
      </w:r>
      <w:hyperlink r:id="rId138"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авиационный кластер - совокупность субъектов деятельности в сфере развития авиационной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Ульяновской области;</w:t>
      </w:r>
    </w:p>
    <w:p w:rsidR="007327F1" w:rsidRDefault="007327F1">
      <w:pPr>
        <w:pStyle w:val="ConsPlusNormal"/>
        <w:jc w:val="both"/>
      </w:pPr>
      <w:r>
        <w:t xml:space="preserve">(в ред. </w:t>
      </w:r>
      <w:hyperlink r:id="rId139"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lastRenderedPageBreak/>
        <w:t>зоны развития Ульяновской области - промышленные зоны Ульяновской области, ПОЭЗ на территории муниципального образования "Чердаклинский район" Ульяновской области;</w:t>
      </w:r>
    </w:p>
    <w:p w:rsidR="007327F1" w:rsidRDefault="007327F1">
      <w:pPr>
        <w:pStyle w:val="ConsPlusNormal"/>
        <w:jc w:val="both"/>
      </w:pPr>
      <w:r>
        <w:t xml:space="preserve">(в ред. </w:t>
      </w:r>
      <w:hyperlink r:id="rId140"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инновационная продукция - продукт инновационной деятельности (товары, работы, услуги), предназначенный для реализации;</w:t>
      </w:r>
    </w:p>
    <w:p w:rsidR="007327F1" w:rsidRDefault="007327F1">
      <w:pPr>
        <w:pStyle w:val="ConsPlusNormal"/>
        <w:jc w:val="both"/>
      </w:pPr>
      <w:r>
        <w:t xml:space="preserve">(в ред. </w:t>
      </w:r>
      <w:hyperlink r:id="rId141"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инновационная сфера - область деятельности производителей и потребителей инновационной продукции (товаров, работ, услуг), включающая ее создание и распространение;</w:t>
      </w:r>
    </w:p>
    <w:p w:rsidR="007327F1" w:rsidRDefault="007327F1">
      <w:pPr>
        <w:pStyle w:val="ConsPlusNormal"/>
        <w:jc w:val="both"/>
      </w:pPr>
      <w:r>
        <w:t xml:space="preserve">(в ред. </w:t>
      </w:r>
      <w:hyperlink r:id="rId142"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субъекты инновационной деятельности - физические и (или) юридические лица, осуществляющие инновационную деятельность;</w:t>
      </w:r>
    </w:p>
    <w:p w:rsidR="007327F1" w:rsidRDefault="007327F1">
      <w:pPr>
        <w:pStyle w:val="ConsPlusNormal"/>
        <w:jc w:val="both"/>
      </w:pPr>
      <w:r>
        <w:t xml:space="preserve">(в ред. </w:t>
      </w:r>
      <w:hyperlink r:id="rId143"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ядерно-инновационный кластер - совокупность субъектов деятельности в сфере развития атомной энергетики, ядерной медицины и иных смежных отраслей, связанных отношениями в указанной сфере вследствие территориальной близости и функциональной зависимости и размещенных на территории Ульяновской области;</w:t>
      </w:r>
    </w:p>
    <w:p w:rsidR="007327F1" w:rsidRDefault="007327F1">
      <w:pPr>
        <w:pStyle w:val="ConsPlusNormal"/>
        <w:jc w:val="both"/>
      </w:pPr>
      <w:r>
        <w:t xml:space="preserve">(в ред. </w:t>
      </w:r>
      <w:hyperlink r:id="rId144"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Государственная программа разработана в соответствии с нормативными правовыми актами Российской Федерации и Ульяновской области:</w:t>
      </w:r>
    </w:p>
    <w:p w:rsidR="007327F1" w:rsidRDefault="007327F1">
      <w:pPr>
        <w:pStyle w:val="ConsPlusNormal"/>
        <w:jc w:val="both"/>
      </w:pPr>
      <w:r>
        <w:t xml:space="preserve">(в ред. </w:t>
      </w:r>
      <w:hyperlink r:id="rId145"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 xml:space="preserve">Федеральным </w:t>
      </w:r>
      <w:hyperlink r:id="rId146" w:history="1">
        <w:r>
          <w:rPr>
            <w:color w:val="0000FF"/>
          </w:rPr>
          <w:t>законом</w:t>
        </w:r>
      </w:hyperlink>
      <w:r>
        <w:t xml:space="preserve"> от 24.07.2007 N 209-ФЗ "О развитии малого и среднего предпринимательства в Российской Федерации";</w:t>
      </w:r>
    </w:p>
    <w:p w:rsidR="007327F1" w:rsidRDefault="007327F1">
      <w:pPr>
        <w:pStyle w:val="ConsPlusNormal"/>
        <w:jc w:val="both"/>
      </w:pPr>
      <w:r>
        <w:t xml:space="preserve">(в ред. </w:t>
      </w:r>
      <w:hyperlink r:id="rId147"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hyperlink r:id="rId148" w:history="1">
        <w:r>
          <w:rPr>
            <w:color w:val="0000FF"/>
          </w:rPr>
          <w:t>Законом</w:t>
        </w:r>
      </w:hyperlink>
      <w:r>
        <w:t xml:space="preserve"> Ульяновской области от 15.03.2005 N 019-ЗО "О развитии инвестиционной деятельности на территории Ульяновской области";</w:t>
      </w:r>
    </w:p>
    <w:p w:rsidR="007327F1" w:rsidRDefault="007327F1">
      <w:pPr>
        <w:pStyle w:val="ConsPlusNormal"/>
        <w:jc w:val="both"/>
      </w:pPr>
      <w:r>
        <w:t xml:space="preserve">(в ред. </w:t>
      </w:r>
      <w:hyperlink r:id="rId149"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hyperlink r:id="rId150" w:history="1">
        <w:r>
          <w:rPr>
            <w:color w:val="0000FF"/>
          </w:rPr>
          <w:t>постановлением</w:t>
        </w:r>
      </w:hyperlink>
      <w:r>
        <w:t xml:space="preserve"> Правительства Российской Федерации от 30.12.2009 N 1163 "О создании на территории Ульяновской области портовой особой экономической зоны";</w:t>
      </w:r>
    </w:p>
    <w:p w:rsidR="007327F1" w:rsidRDefault="007327F1">
      <w:pPr>
        <w:pStyle w:val="ConsPlusNormal"/>
        <w:jc w:val="both"/>
      </w:pPr>
      <w:r>
        <w:t xml:space="preserve">(в ред. </w:t>
      </w:r>
      <w:hyperlink r:id="rId151"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hyperlink r:id="rId152" w:history="1">
        <w:r>
          <w:rPr>
            <w:color w:val="0000FF"/>
          </w:rPr>
          <w:t>постановлением</w:t>
        </w:r>
      </w:hyperlink>
      <w:r>
        <w:t xml:space="preserve"> Правительства Ульяновской области от 05.08.2013 N 351-П "Об утверждении Порядка разработки, реализации и оценки эффективности государственных программ Ульяновской области";</w:t>
      </w:r>
    </w:p>
    <w:p w:rsidR="007327F1" w:rsidRDefault="007327F1">
      <w:pPr>
        <w:pStyle w:val="ConsPlusNormal"/>
        <w:jc w:val="both"/>
      </w:pPr>
      <w:r>
        <w:t xml:space="preserve">(в ред. </w:t>
      </w:r>
      <w:hyperlink r:id="rId153"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hyperlink r:id="rId154" w:history="1">
        <w:r>
          <w:rPr>
            <w:color w:val="0000FF"/>
          </w:rPr>
          <w:t>постановлением</w:t>
        </w:r>
      </w:hyperlink>
      <w:r>
        <w:t xml:space="preserve"> Правительства Ульяновской области от 13.07.2015 N 16/319-П "Об утверждении Стратегии социально-экономического развития Ульяновской области до 2030 года";</w:t>
      </w:r>
    </w:p>
    <w:p w:rsidR="007327F1" w:rsidRDefault="007327F1">
      <w:pPr>
        <w:pStyle w:val="ConsPlusNormal"/>
        <w:jc w:val="both"/>
      </w:pPr>
      <w:r>
        <w:t xml:space="preserve">(в ред. </w:t>
      </w:r>
      <w:hyperlink r:id="rId155"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распоряжением Правительства Ульяновской области от 12.08.2013 N 543-пр "Об утверждении перечня государственных программ Ульяновской области".</w:t>
      </w:r>
    </w:p>
    <w:p w:rsidR="007327F1" w:rsidRDefault="007327F1">
      <w:pPr>
        <w:pStyle w:val="ConsPlusNormal"/>
        <w:jc w:val="both"/>
      </w:pPr>
      <w:r>
        <w:t xml:space="preserve">(в ред. </w:t>
      </w:r>
      <w:hyperlink r:id="rId156"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Необходимость разработки государственной программы возникла в связи с актуальностью продолжения реализации задач следующих областных целевых программ, действие которых отменяется с 2014 года:</w:t>
      </w:r>
    </w:p>
    <w:p w:rsidR="007327F1" w:rsidRDefault="007327F1">
      <w:pPr>
        <w:pStyle w:val="ConsPlusNormal"/>
        <w:spacing w:before="220"/>
        <w:ind w:firstLine="540"/>
        <w:jc w:val="both"/>
      </w:pPr>
      <w:r>
        <w:t xml:space="preserve">областной целевой </w:t>
      </w:r>
      <w:hyperlink r:id="rId157" w:history="1">
        <w:r>
          <w:rPr>
            <w:color w:val="0000FF"/>
          </w:rPr>
          <w:t>программы</w:t>
        </w:r>
      </w:hyperlink>
      <w:r>
        <w:t xml:space="preserve"> "Формирование и развитие промышленных зон на </w:t>
      </w:r>
      <w:r>
        <w:lastRenderedPageBreak/>
        <w:t>территории Ульяновской области на 2011 - 2014 годы", утвержденной постановлением Правительства Ульяновской области от 26.10.2010 N 39/356-П;</w:t>
      </w:r>
    </w:p>
    <w:p w:rsidR="007327F1" w:rsidRDefault="007327F1">
      <w:pPr>
        <w:pStyle w:val="ConsPlusNormal"/>
        <w:spacing w:before="220"/>
        <w:ind w:firstLine="540"/>
        <w:jc w:val="both"/>
      </w:pPr>
      <w:r>
        <w:t xml:space="preserve">областной целевой </w:t>
      </w:r>
      <w:hyperlink r:id="rId158" w:history="1">
        <w:r>
          <w:rPr>
            <w:color w:val="0000FF"/>
          </w:rPr>
          <w:t>программы</w:t>
        </w:r>
      </w:hyperlink>
      <w:r>
        <w:t xml:space="preserve"> "Развитие инновационной деятельности в Ульяновской области" на 2011 - 2015 годы, утвержденной постановлением Правительства Ульяновской области от 02.11.2010 N 40/373-П;</w:t>
      </w:r>
    </w:p>
    <w:p w:rsidR="007327F1" w:rsidRDefault="007327F1">
      <w:pPr>
        <w:pStyle w:val="ConsPlusNormal"/>
        <w:spacing w:before="220"/>
        <w:ind w:firstLine="540"/>
        <w:jc w:val="both"/>
      </w:pPr>
      <w:r>
        <w:t xml:space="preserve">областной целевой </w:t>
      </w:r>
      <w:hyperlink r:id="rId159" w:history="1">
        <w:r>
          <w:rPr>
            <w:color w:val="0000FF"/>
          </w:rPr>
          <w:t>программы</w:t>
        </w:r>
      </w:hyperlink>
      <w:r>
        <w:t xml:space="preserve"> "Развитие малого и среднего предпринимательства в Ульяновской области" на 2011 - 2015 годы, утвержденной постановлением Правительства Ульяновской области от 16.11.2010 N 42/389-П;</w:t>
      </w:r>
    </w:p>
    <w:p w:rsidR="007327F1" w:rsidRDefault="007327F1">
      <w:pPr>
        <w:pStyle w:val="ConsPlusNormal"/>
        <w:spacing w:before="220"/>
        <w:ind w:firstLine="540"/>
        <w:jc w:val="both"/>
      </w:pPr>
      <w:r>
        <w:t xml:space="preserve">областной целевой </w:t>
      </w:r>
      <w:hyperlink r:id="rId160" w:history="1">
        <w:r>
          <w:rPr>
            <w:color w:val="0000FF"/>
          </w:rPr>
          <w:t>программы</w:t>
        </w:r>
      </w:hyperlink>
      <w:r>
        <w:t xml:space="preserve"> "Ульяновск - авиационная столица" на 2012 - 2014 годы, утвержденной постановлением Правительства Ульяновской области от 22.08.2011 N 41/392-П.</w:t>
      </w:r>
    </w:p>
    <w:p w:rsidR="007327F1" w:rsidRDefault="007327F1">
      <w:pPr>
        <w:pStyle w:val="ConsPlusNormal"/>
        <w:spacing w:before="220"/>
        <w:ind w:firstLine="540"/>
        <w:jc w:val="both"/>
      </w:pPr>
      <w:r>
        <w:t>Указанные областные целевые программы были направлены на решение проблемы обеспечения устойчивого социально-экономического развития Ульяновской области путем государственной поддержки развития инновационной деятельности организаций, поддержки малого и среднего предпринимательства, повышения инвестиционной привлекательности Ульяновской области.</w:t>
      </w:r>
    </w:p>
    <w:p w:rsidR="007327F1" w:rsidRDefault="007327F1">
      <w:pPr>
        <w:pStyle w:val="ConsPlusNormal"/>
        <w:spacing w:before="220"/>
        <w:ind w:firstLine="540"/>
        <w:jc w:val="both"/>
      </w:pPr>
      <w:r>
        <w:t>Повышение инвестиционной привлекательности - одна из важнейших задач, стоящих в настоящее время перед субъектами Российской Федерации. Поэтому сейчас как никогда необходимы дополнительные шаги, новые механизмы, направленные на улучшение инвестиционного климата Ульяновской области, обеспечение стабильного роста объема привлеченных инвестиций и создание инновационной экономики за счет реализации социально значимых высокоэффективных проектов.</w:t>
      </w:r>
    </w:p>
    <w:p w:rsidR="007327F1" w:rsidRDefault="007327F1">
      <w:pPr>
        <w:pStyle w:val="ConsPlusNormal"/>
        <w:spacing w:before="220"/>
        <w:ind w:firstLine="540"/>
        <w:jc w:val="both"/>
      </w:pPr>
      <w:r>
        <w:t>Ключевым направлением формирования благоприятного инвестиционного климата является создание и развитие инфраструктуры зон развития. Наличие доступной инфраструктуры является одним из основных требований при выборе инвестором площадки для реализации своих проектов.</w:t>
      </w:r>
    </w:p>
    <w:p w:rsidR="007327F1" w:rsidRDefault="007327F1">
      <w:pPr>
        <w:pStyle w:val="ConsPlusNormal"/>
        <w:spacing w:before="220"/>
        <w:ind w:firstLine="540"/>
        <w:jc w:val="both"/>
      </w:pPr>
      <w:r>
        <w:t xml:space="preserve">Создание и развитие промышленных зон "Заволжье", "Новоульяновск", "Новоспасская", "УЦМ", "Димитровград", "Инза", обеспеченных всей необходимой инженерной и транспортной инфраструктурой, предусмотрены </w:t>
      </w:r>
      <w:hyperlink r:id="rId161" w:history="1">
        <w:r>
          <w:rPr>
            <w:color w:val="0000FF"/>
          </w:rPr>
          <w:t>Стратегией</w:t>
        </w:r>
      </w:hyperlink>
      <w:r>
        <w:t xml:space="preserve"> социально-экономического развития Ульяновской области до 2030 года, утвержденной постановлением Правительства Ульяновской области от 13.07.2015 N 16/319-П "Об утверждении Стратегии социально-экономического развития Ульяновской области до 2030 года" (далее - Стратегия социально-экономического развития Ульяновской области до 2030 года).</w:t>
      </w:r>
    </w:p>
    <w:p w:rsidR="007327F1" w:rsidRDefault="007327F1">
      <w:pPr>
        <w:pStyle w:val="ConsPlusNormal"/>
        <w:jc w:val="both"/>
      </w:pPr>
      <w:r>
        <w:t xml:space="preserve">(в ред. </w:t>
      </w:r>
      <w:hyperlink r:id="rId162"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 xml:space="preserve">В целях развития высокотехнологичных производств и транспортной инфраструктуры в авиационной и логистической сферах на основании Соглашения от 30.01.2010 N 1102-00/Д25 между Правительством Российской Федерации, Правительством Ульяновской области и администрацией муниципального образования "Чердаклинский район" Ульяновской области на территории Ульяновской области создана ПОЭЗ, резидентами которой в настоящее время являются шесть компаний, специализирующихся на производстве, техническом обслуживании и ремонте воздушных судов и авиационной техники, а также авиационных двигателей и других комплектующих изделий, складировании, хранении и подготовке к продаже товаров. Общий объем заявленных инвестиций резидентов ПОЭЗ превышает 4 млрд. рублей; сумма уплачиваемых ежегодно налогов составляет 414,5 млн. рублей. Только первыми шестью резидентами ПОЭЗ будет создано около 2 тыс. новых рабочих мест. В целом потенциал проекта создания ПОЭЗ при условии реализации его в полном объеме позволяет привлечь на территорию ПОЭЗ до 100 резидентов с персоналом более 17 тыс. человек. Объем инвестиций должен составить более 60 млрд. рублей, а уплачиваемые налоги в областной бюджет Ульяновской области - более 20 млрд. </w:t>
      </w:r>
      <w:r>
        <w:lastRenderedPageBreak/>
        <w:t>рублей.</w:t>
      </w:r>
    </w:p>
    <w:p w:rsidR="007327F1" w:rsidRDefault="007327F1">
      <w:pPr>
        <w:pStyle w:val="ConsPlusNormal"/>
        <w:spacing w:before="220"/>
        <w:ind w:firstLine="540"/>
        <w:jc w:val="both"/>
      </w:pPr>
      <w:r>
        <w:t>В течение срока действия государственной программы планируется осуществить необходимые мероприятия по созданию инфраструктуры ПОЭЗ.</w:t>
      </w:r>
    </w:p>
    <w:p w:rsidR="007327F1" w:rsidRDefault="007327F1">
      <w:pPr>
        <w:pStyle w:val="ConsPlusNormal"/>
        <w:spacing w:before="220"/>
        <w:ind w:firstLine="540"/>
        <w:jc w:val="both"/>
      </w:pPr>
      <w:r>
        <w:t xml:space="preserve">Согласно </w:t>
      </w:r>
      <w:hyperlink r:id="rId163" w:history="1">
        <w:r>
          <w:rPr>
            <w:color w:val="0000FF"/>
          </w:rPr>
          <w:t>Стратегии</w:t>
        </w:r>
      </w:hyperlink>
      <w:r>
        <w:t xml:space="preserve"> социально-экономического развития Ульяновской области до 2030 года Правительство Ульяновской области заинтересовано в привлечении в регион инвестиционных проектов, направленных на коммерциализацию научных разработок, производство высокотехнологичных продуктов, высокую степень переработки сырья. Для обеспечения инновационного сценария развития Ульяновской области прежде всего необходимо адаптировать инновационную инфраструктуру к существующим потребностям и создать эффективный механизм коммерциализации и передачи разработанных в государственных научных организациях и образовательных организациях высшего образования передовых технологий технопаркам, а затем организациям Ульяновской области для внедрения в производство.</w:t>
      </w:r>
    </w:p>
    <w:p w:rsidR="007327F1" w:rsidRDefault="007327F1">
      <w:pPr>
        <w:pStyle w:val="ConsPlusNormal"/>
        <w:jc w:val="both"/>
      </w:pPr>
      <w:r>
        <w:t xml:space="preserve">(в ред. </w:t>
      </w:r>
      <w:hyperlink r:id="rId164"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В 2008 году Правительством Ульяновской области принято решение о приоритетности авиационного направления в экономике Ульяновской области, тогда же стартовал проект "Авиационная столица России".</w:t>
      </w:r>
    </w:p>
    <w:p w:rsidR="007327F1" w:rsidRDefault="007327F1">
      <w:pPr>
        <w:pStyle w:val="ConsPlusNormal"/>
        <w:spacing w:before="220"/>
        <w:ind w:firstLine="540"/>
        <w:jc w:val="both"/>
      </w:pPr>
      <w:r>
        <w:t>Развитие авиационной промышленности в Ульяновской области необходимо рассматривать в рамках реализации двух проектов - авиационного кластера и ПОЭЗ.</w:t>
      </w:r>
    </w:p>
    <w:p w:rsidR="007327F1" w:rsidRDefault="007327F1">
      <w:pPr>
        <w:pStyle w:val="ConsPlusNormal"/>
        <w:spacing w:before="220"/>
        <w:ind w:firstLine="540"/>
        <w:jc w:val="both"/>
      </w:pPr>
      <w:r>
        <w:t>Используя кластерный подход, Ульяновская область решает одну из важных проблем, тормозящих развитие авиационной промышленности, - проблему разобщенности организаций, работающих в этой сфере, их программ деятельности, компетенций и ресурсов. Указанный подход позволил интегрировать авиационную промышленность Ульяновской области в процесс производства современных воздушных судов отечественного производства для гражданской авиации, удовлетворяющих требованиям Международной организации гражданской авиации, с учетом мероприятий федеральных целевых программ и целевых проектов поддержки гражданской авиации, реализуемых открытым акционерным обществом "Объединенная авиастроительная корпорация".</w:t>
      </w:r>
    </w:p>
    <w:p w:rsidR="007327F1" w:rsidRDefault="007327F1">
      <w:pPr>
        <w:pStyle w:val="ConsPlusNormal"/>
        <w:spacing w:before="220"/>
        <w:ind w:firstLine="540"/>
        <w:jc w:val="both"/>
      </w:pPr>
      <w:r>
        <w:t>Среди основных проблем развития авиационной промышленности в Ульяновской области можно выделить фактическое отсутствие крупных инвесторов и заказчиков, слабую внутреннюю и внешнюю производственную кооперацию организаций, входящих в авиационный кластер, отсутствие существенных результатов по увеличению портфеля заказов на производство гражданских самолетов в закрытом акционерном обществе "Авиастар-СП".</w:t>
      </w:r>
    </w:p>
    <w:p w:rsidR="007327F1" w:rsidRDefault="007327F1">
      <w:pPr>
        <w:pStyle w:val="ConsPlusNormal"/>
        <w:spacing w:before="220"/>
        <w:ind w:firstLine="540"/>
        <w:jc w:val="both"/>
      </w:pPr>
      <w:r>
        <w:t>Сложившаяся ситуация не позволяет обеспечить достижение лидирующих позиций Ульяновской области среди субъектов Российской Федерации, ориентированных на развитие авиационной промышленности, и значительно снижает эффективность расходования бюджетных средств.</w:t>
      </w:r>
    </w:p>
    <w:p w:rsidR="007327F1" w:rsidRDefault="007327F1">
      <w:pPr>
        <w:pStyle w:val="ConsPlusNormal"/>
        <w:spacing w:before="220"/>
        <w:ind w:firstLine="540"/>
        <w:jc w:val="both"/>
      </w:pPr>
      <w:r>
        <w:t>Решение обозначенной проблемы заключается в приложении усилий к созданию отраслевой среды, объединяющей конкурентные преимущества Ульяновской области, конвертируя их в продуктивные внутренние и внешние кооперационные и производственные связи.</w:t>
      </w:r>
    </w:p>
    <w:p w:rsidR="007327F1" w:rsidRDefault="007327F1">
      <w:pPr>
        <w:pStyle w:val="ConsPlusNormal"/>
        <w:spacing w:before="220"/>
        <w:ind w:firstLine="540"/>
        <w:jc w:val="both"/>
      </w:pPr>
      <w:r>
        <w:t>Наличие сформированного из 50 отраслевых организаций авиационного кластера и ПОЭЗ является уникальным преимуществом Ульяновской области, которое сможет обеспечить устойчивое развитие авиационной промышленности в Ульяновской области.</w:t>
      </w:r>
    </w:p>
    <w:p w:rsidR="007327F1" w:rsidRDefault="007327F1">
      <w:pPr>
        <w:pStyle w:val="ConsPlusNormal"/>
        <w:jc w:val="both"/>
      </w:pPr>
      <w:r>
        <w:t xml:space="preserve">(в ред. </w:t>
      </w:r>
      <w:hyperlink r:id="rId165"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Государственная программа также предполагает проведение мероприятий, направленных на развитие малого и среднего предпринимательства в Ульяновской области.</w:t>
      </w:r>
    </w:p>
    <w:p w:rsidR="007327F1" w:rsidRDefault="007327F1">
      <w:pPr>
        <w:pStyle w:val="ConsPlusNormal"/>
        <w:spacing w:before="220"/>
        <w:ind w:firstLine="540"/>
        <w:jc w:val="both"/>
      </w:pPr>
      <w:r>
        <w:lastRenderedPageBreak/>
        <w:t>В целом у субъектов малого и среднего предпринимательства имеется ряд проблем, определяемых как условиями экономики Ульяновской области, так и кризисными осложнениями экономической ситуации, среди которых следует отметить следующие:</w:t>
      </w:r>
    </w:p>
    <w:p w:rsidR="007327F1" w:rsidRDefault="007327F1">
      <w:pPr>
        <w:pStyle w:val="ConsPlusNormal"/>
        <w:spacing w:before="220"/>
        <w:ind w:firstLine="540"/>
        <w:jc w:val="both"/>
      </w:pPr>
      <w:r>
        <w:t>недостаток финансовых ресурсов для развития бизнеса;</w:t>
      </w:r>
    </w:p>
    <w:p w:rsidR="007327F1" w:rsidRDefault="007327F1">
      <w:pPr>
        <w:pStyle w:val="ConsPlusNormal"/>
        <w:spacing w:before="220"/>
        <w:ind w:firstLine="540"/>
        <w:jc w:val="both"/>
      </w:pPr>
      <w:r>
        <w:t>недостаток квалифицированных работников, знаний и информации для ведения предпринимательской деятельности;</w:t>
      </w:r>
    </w:p>
    <w:p w:rsidR="007327F1" w:rsidRDefault="007327F1">
      <w:pPr>
        <w:pStyle w:val="ConsPlusNormal"/>
        <w:spacing w:before="220"/>
        <w:ind w:firstLine="540"/>
        <w:jc w:val="both"/>
      </w:pPr>
      <w:r>
        <w:t>недостаточные возможности для стимулирования сбыта, преодоления барьеров вхождения на новые рынки, обеспечения конкурентоспособности продукции;</w:t>
      </w:r>
    </w:p>
    <w:p w:rsidR="007327F1" w:rsidRDefault="007327F1">
      <w:pPr>
        <w:pStyle w:val="ConsPlusNormal"/>
        <w:spacing w:before="220"/>
        <w:ind w:firstLine="540"/>
        <w:jc w:val="both"/>
      </w:pPr>
      <w:r>
        <w:t>высокие арендные ставки на производственные, офисные и торговые помещения;</w:t>
      </w:r>
    </w:p>
    <w:p w:rsidR="007327F1" w:rsidRDefault="007327F1">
      <w:pPr>
        <w:pStyle w:val="ConsPlusNormal"/>
        <w:spacing w:before="220"/>
        <w:ind w:firstLine="540"/>
        <w:jc w:val="both"/>
      </w:pPr>
      <w:r>
        <w:t>недостаточные возможности поиска новых деловых партнеров и формирования деловых связей;</w:t>
      </w:r>
    </w:p>
    <w:p w:rsidR="007327F1" w:rsidRDefault="007327F1">
      <w:pPr>
        <w:pStyle w:val="ConsPlusNormal"/>
        <w:spacing w:before="220"/>
        <w:ind w:firstLine="540"/>
        <w:jc w:val="both"/>
      </w:pPr>
      <w:r>
        <w:t>рост цен на энергоносители и сырье.</w:t>
      </w:r>
    </w:p>
    <w:p w:rsidR="007327F1" w:rsidRDefault="007327F1">
      <w:pPr>
        <w:pStyle w:val="ConsPlusNormal"/>
        <w:spacing w:before="220"/>
        <w:ind w:firstLine="540"/>
        <w:jc w:val="both"/>
      </w:pPr>
      <w:r>
        <w:t xml:space="preserve">Оценка значимости этих проблем и необходимость их преодоления находят подтверждение в </w:t>
      </w:r>
      <w:hyperlink r:id="rId166" w:history="1">
        <w:r>
          <w:rPr>
            <w:color w:val="0000FF"/>
          </w:rPr>
          <w:t>Стратегии</w:t>
        </w:r>
      </w:hyperlink>
      <w:r>
        <w:t xml:space="preserve"> социально-экономического развития Ульяновской области до 2030 года.</w:t>
      </w:r>
    </w:p>
    <w:p w:rsidR="007327F1" w:rsidRDefault="007327F1">
      <w:pPr>
        <w:pStyle w:val="ConsPlusNormal"/>
        <w:jc w:val="both"/>
      </w:pPr>
      <w:r>
        <w:t xml:space="preserve">(в ред. </w:t>
      </w:r>
      <w:hyperlink r:id="rId167"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В сфере малого и среднего предпринимательства заложен потенциал для значительного увеличения количества рабочих мест, увеличения налоговой базы, роста национального дохода и обеспечения выпуска конкурентоспособной продукции. Кроме того, на базе малого и среднего предпринимательства формируется средний класс, который в свою очередь является главной стабилизирующей политической силой. Всем этим обуславливается необходимость реализации государственной экономической политики в сфере малого и среднего предпринимательства в Ульяновской области.</w:t>
      </w:r>
    </w:p>
    <w:p w:rsidR="007327F1" w:rsidRDefault="007327F1">
      <w:pPr>
        <w:pStyle w:val="ConsPlusNormal"/>
        <w:spacing w:before="220"/>
        <w:ind w:firstLine="540"/>
        <w:jc w:val="both"/>
      </w:pPr>
      <w:r>
        <w:t>Ульяновская область - характерный представитель поволжских индустриальных регионов с преобладанием высокотехнологичного машиностроения и производств военно-промышленного комплекса. Обрабатывающая промышленность (прежде всего авиа-, автомобилестроение и производство автоагрегатов) является главной отраслью специализации Ульяновской области.</w:t>
      </w:r>
    </w:p>
    <w:p w:rsidR="007327F1" w:rsidRDefault="007327F1">
      <w:pPr>
        <w:pStyle w:val="ConsPlusNormal"/>
        <w:spacing w:before="220"/>
        <w:ind w:firstLine="540"/>
        <w:jc w:val="both"/>
      </w:pPr>
      <w:r>
        <w:t>Выпуск продукции обрабатывающих производств сконцентрирован в двух городах - городе Ульяновске и городе Димитровграде. Среди муниципальных районов лидерами по объемам продукции обрабатывающих производств являются Чердаклинский, Мелекесский, Барышский, Инзенский.</w:t>
      </w:r>
    </w:p>
    <w:p w:rsidR="007327F1" w:rsidRDefault="007327F1">
      <w:pPr>
        <w:pStyle w:val="ConsPlusNormal"/>
        <w:spacing w:before="220"/>
        <w:ind w:firstLine="540"/>
        <w:jc w:val="both"/>
      </w:pPr>
      <w:r>
        <w:t>Значительный износ основных фондов и быстрое их старение являются одним из факторов снижения конкурентоспособности выпускаемой продукции.</w:t>
      </w:r>
    </w:p>
    <w:p w:rsidR="007327F1" w:rsidRDefault="007327F1">
      <w:pPr>
        <w:pStyle w:val="ConsPlusNormal"/>
        <w:spacing w:before="220"/>
        <w:ind w:firstLine="540"/>
        <w:jc w:val="both"/>
      </w:pPr>
      <w:r>
        <w:t>Еще одна проблема - недозагрузка производственных мощностей, вследствие чего основные средства затрачиваются не на модернизацию и расширение производства, а на поддержание производственных мощностей на существующем уровне. Поддержание незагруженных производственных площадей организаций создает большие затраты на единицу произведенной продукции.</w:t>
      </w:r>
    </w:p>
    <w:p w:rsidR="007327F1" w:rsidRDefault="007327F1">
      <w:pPr>
        <w:pStyle w:val="ConsPlusNormal"/>
        <w:spacing w:before="220"/>
        <w:ind w:firstLine="540"/>
        <w:jc w:val="both"/>
      </w:pPr>
      <w:r>
        <w:t>Проблемой также является дефицит квалифицированных работников, умеющих работать в современных условиях.</w:t>
      </w:r>
    </w:p>
    <w:p w:rsidR="007327F1" w:rsidRDefault="007327F1">
      <w:pPr>
        <w:pStyle w:val="ConsPlusNormal"/>
        <w:spacing w:before="220"/>
        <w:ind w:firstLine="540"/>
        <w:jc w:val="both"/>
      </w:pPr>
      <w:r>
        <w:t>Обеспечение эффективного исполнения государственной программы Министерством развития конкуренции и экономики Ульяновской области в рамках своих полномочий является залогом успешного достижения целей и решения задач государственной программы.</w:t>
      </w:r>
    </w:p>
    <w:p w:rsidR="007327F1" w:rsidRDefault="007327F1">
      <w:pPr>
        <w:pStyle w:val="ConsPlusNormal"/>
        <w:jc w:val="both"/>
      </w:pPr>
      <w:r>
        <w:lastRenderedPageBreak/>
        <w:t xml:space="preserve">(в ред. </w:t>
      </w:r>
      <w:hyperlink r:id="rId168"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В связи с этим требуется эффективное распределение бюджетных ассигнований областного бюджета Ульяновской области на финансовое обеспечение Министерства развития конкуренции и экономики Ульяновской области.</w:t>
      </w:r>
    </w:p>
    <w:p w:rsidR="007327F1" w:rsidRDefault="007327F1">
      <w:pPr>
        <w:pStyle w:val="ConsPlusNormal"/>
        <w:jc w:val="both"/>
      </w:pPr>
      <w:r>
        <w:t xml:space="preserve">(в ред. </w:t>
      </w:r>
      <w:hyperlink r:id="rId169"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Риски по влиянию на достижение целей государственной программы идентифицируются на внешние и внутренние риски.</w:t>
      </w:r>
    </w:p>
    <w:p w:rsidR="007327F1" w:rsidRDefault="007327F1">
      <w:pPr>
        <w:pStyle w:val="ConsPlusNormal"/>
        <w:spacing w:before="220"/>
        <w:ind w:firstLine="540"/>
        <w:jc w:val="both"/>
      </w:pPr>
      <w:r>
        <w:t>К внешним рискам относятся события (условия), связанные с изменениями внешней среды, влияющие на достижение цели государственной программы, и которыми невозможно управлять в рамках реализации государственной программы.</w:t>
      </w:r>
    </w:p>
    <w:p w:rsidR="007327F1" w:rsidRDefault="007327F1">
      <w:pPr>
        <w:pStyle w:val="ConsPlusNormal"/>
        <w:spacing w:before="220"/>
        <w:ind w:firstLine="540"/>
        <w:jc w:val="both"/>
      </w:pPr>
      <w:r>
        <w:t>К внешним рискам, влияющим на достижение целей государственной программы, относятся:</w:t>
      </w:r>
    </w:p>
    <w:p w:rsidR="007327F1" w:rsidRDefault="007327F1">
      <w:pPr>
        <w:pStyle w:val="ConsPlusNormal"/>
        <w:spacing w:before="220"/>
        <w:ind w:firstLine="540"/>
        <w:jc w:val="both"/>
      </w:pPr>
      <w:r>
        <w:t>а) ухудшение экономической ситуации в Ульяновской области (степень риска средняя);</w:t>
      </w:r>
    </w:p>
    <w:p w:rsidR="007327F1" w:rsidRDefault="007327F1">
      <w:pPr>
        <w:pStyle w:val="ConsPlusNormal"/>
        <w:spacing w:before="220"/>
        <w:ind w:firstLine="540"/>
        <w:jc w:val="both"/>
      </w:pPr>
      <w:r>
        <w:t>б) смещение запланированных сроков разработки и принятия федеральных нормативных правовых актов (степень риска низкая).</w:t>
      </w:r>
    </w:p>
    <w:p w:rsidR="007327F1" w:rsidRDefault="007327F1">
      <w:pPr>
        <w:pStyle w:val="ConsPlusNormal"/>
        <w:spacing w:before="220"/>
        <w:ind w:firstLine="540"/>
        <w:jc w:val="both"/>
      </w:pPr>
      <w:r>
        <w:t>К внутренним рискам относятся события (условия), связанные с изменениями в сфере реализации государственной программы, влияющие на достижение целей государственной программы, и которыми можно управлять в рамках реализации подпрограммы.</w:t>
      </w:r>
    </w:p>
    <w:p w:rsidR="007327F1" w:rsidRDefault="007327F1">
      <w:pPr>
        <w:pStyle w:val="ConsPlusNormal"/>
        <w:spacing w:before="220"/>
        <w:ind w:firstLine="540"/>
        <w:jc w:val="both"/>
      </w:pPr>
      <w:r>
        <w:t>К внутренним рискам, влияющим на достижение целей государственной программы, относятся:</w:t>
      </w:r>
    </w:p>
    <w:p w:rsidR="007327F1" w:rsidRDefault="007327F1">
      <w:pPr>
        <w:pStyle w:val="ConsPlusNormal"/>
        <w:spacing w:before="220"/>
        <w:ind w:firstLine="540"/>
        <w:jc w:val="both"/>
      </w:pPr>
      <w:r>
        <w:t>а) недостаточное материально-техническое и кадровое обеспечение деятельности соисполнителей государственной программы;</w:t>
      </w:r>
    </w:p>
    <w:p w:rsidR="007327F1" w:rsidRDefault="007327F1">
      <w:pPr>
        <w:pStyle w:val="ConsPlusNormal"/>
        <w:spacing w:before="220"/>
        <w:ind w:firstLine="540"/>
        <w:jc w:val="both"/>
      </w:pPr>
      <w:r>
        <w:t>б) проведение организационно-штатных мероприятий в исполнительных органах государственной власти Ульяновской области;</w:t>
      </w:r>
    </w:p>
    <w:p w:rsidR="007327F1" w:rsidRDefault="007327F1">
      <w:pPr>
        <w:pStyle w:val="ConsPlusNormal"/>
        <w:spacing w:before="220"/>
        <w:ind w:firstLine="540"/>
        <w:jc w:val="both"/>
      </w:pPr>
      <w:r>
        <w:t>в) неэффективное управление реализацией государственной программы.</w:t>
      </w:r>
    </w:p>
    <w:p w:rsidR="007327F1" w:rsidRDefault="007327F1">
      <w:pPr>
        <w:pStyle w:val="ConsPlusNormal"/>
        <w:spacing w:before="220"/>
        <w:ind w:firstLine="540"/>
        <w:jc w:val="both"/>
      </w:pPr>
      <w:r>
        <w:t>Мерами по преодолению негативных последствий являются:</w:t>
      </w:r>
    </w:p>
    <w:p w:rsidR="007327F1" w:rsidRDefault="007327F1">
      <w:pPr>
        <w:pStyle w:val="ConsPlusNormal"/>
        <w:spacing w:before="220"/>
        <w:ind w:firstLine="540"/>
        <w:jc w:val="both"/>
      </w:pPr>
      <w:r>
        <w:t>а) проведение регулярного анализа и прогнозирования экономической ситуации в Ульяновской области;</w:t>
      </w:r>
    </w:p>
    <w:p w:rsidR="007327F1" w:rsidRDefault="007327F1">
      <w:pPr>
        <w:pStyle w:val="ConsPlusNormal"/>
        <w:spacing w:before="220"/>
        <w:ind w:firstLine="540"/>
        <w:jc w:val="both"/>
      </w:pPr>
      <w:r>
        <w:t>б) осуществление мониторинга и анализа изменений федеральных нормативных правовых актов;</w:t>
      </w:r>
    </w:p>
    <w:p w:rsidR="007327F1" w:rsidRDefault="007327F1">
      <w:pPr>
        <w:pStyle w:val="ConsPlusNormal"/>
        <w:spacing w:before="220"/>
        <w:ind w:firstLine="540"/>
        <w:jc w:val="both"/>
      </w:pPr>
      <w:r>
        <w:t>в) проведение оценки эффективности предоставления налоговых льгот по региональным налогам;</w:t>
      </w:r>
    </w:p>
    <w:p w:rsidR="007327F1" w:rsidRDefault="007327F1">
      <w:pPr>
        <w:pStyle w:val="ConsPlusNormal"/>
        <w:spacing w:before="220"/>
        <w:ind w:firstLine="540"/>
        <w:jc w:val="both"/>
      </w:pPr>
      <w:r>
        <w:t>г) актуализация плана реализации государственной программы по результатам мониторинга изменения внешней среды в части, касающейся внешних рисков;</w:t>
      </w:r>
    </w:p>
    <w:p w:rsidR="007327F1" w:rsidRDefault="007327F1">
      <w:pPr>
        <w:pStyle w:val="ConsPlusNormal"/>
        <w:spacing w:before="220"/>
        <w:ind w:firstLine="540"/>
        <w:jc w:val="both"/>
      </w:pPr>
      <w:r>
        <w:t>д) оценка выполнения плана реализации государственной программы;</w:t>
      </w:r>
    </w:p>
    <w:p w:rsidR="007327F1" w:rsidRDefault="007327F1">
      <w:pPr>
        <w:pStyle w:val="ConsPlusNormal"/>
        <w:spacing w:before="220"/>
        <w:ind w:firstLine="540"/>
        <w:jc w:val="both"/>
      </w:pPr>
      <w:r>
        <w:t>е) своевременное внесение изменений в государственную программу, предусматривающих снижение последствий внешних рисков;</w:t>
      </w:r>
    </w:p>
    <w:p w:rsidR="007327F1" w:rsidRDefault="007327F1">
      <w:pPr>
        <w:pStyle w:val="ConsPlusNormal"/>
        <w:spacing w:before="220"/>
        <w:ind w:firstLine="540"/>
        <w:jc w:val="both"/>
      </w:pPr>
      <w:r>
        <w:t xml:space="preserve">ж) своевременная актуализация планов-графиков реализации государственной программы, </w:t>
      </w:r>
      <w:r>
        <w:lastRenderedPageBreak/>
        <w:t>в том числе корректировка состава и сроков исполнения мероприятий с сохранением предельных сроков реализации мероприятий государственной программы;</w:t>
      </w:r>
    </w:p>
    <w:p w:rsidR="007327F1" w:rsidRDefault="007327F1">
      <w:pPr>
        <w:pStyle w:val="ConsPlusNormal"/>
        <w:spacing w:before="220"/>
        <w:ind w:firstLine="540"/>
        <w:jc w:val="both"/>
      </w:pPr>
      <w:r>
        <w:t>з) оперативное принятие решений и обеспечение согласованности взаимодействия всех структурных подразделений Министерства развития конкуренции и экономики Ульяновской области;</w:t>
      </w:r>
    </w:p>
    <w:p w:rsidR="007327F1" w:rsidRDefault="007327F1">
      <w:pPr>
        <w:pStyle w:val="ConsPlusNormal"/>
        <w:jc w:val="both"/>
      </w:pPr>
      <w:r>
        <w:t xml:space="preserve">(в ред. </w:t>
      </w:r>
      <w:hyperlink r:id="rId170"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и) обобщение опыта работы, анализ предложений и инициатив в сфере реализации государственной программы.</w:t>
      </w:r>
    </w:p>
    <w:p w:rsidR="007327F1" w:rsidRDefault="007327F1">
      <w:pPr>
        <w:pStyle w:val="ConsPlusNormal"/>
        <w:spacing w:before="220"/>
        <w:ind w:firstLine="540"/>
        <w:jc w:val="both"/>
      </w:pPr>
      <w:r>
        <w:t>При реализации государственной программы возможно появление финансовых и административных рисков.</w:t>
      </w:r>
    </w:p>
    <w:p w:rsidR="007327F1" w:rsidRDefault="007327F1">
      <w:pPr>
        <w:pStyle w:val="ConsPlusNormal"/>
        <w:spacing w:before="220"/>
        <w:ind w:firstLine="540"/>
        <w:jc w:val="both"/>
      </w:pPr>
      <w:r>
        <w:t>Финансовый риск реализации государственной программы представляет собой замедление реализации основных мероприятий государственной программы вследствие уменьшения объемов поступлений бюджетных ассигнований.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7327F1" w:rsidRDefault="007327F1">
      <w:pPr>
        <w:pStyle w:val="ConsPlusNormal"/>
        <w:spacing w:before="220"/>
        <w:ind w:firstLine="540"/>
        <w:jc w:val="both"/>
      </w:pPr>
      <w:r>
        <w:t>Административный риск связан с неэффективным управлением государственной программой, которое может привести к недостижению целей и невыполнению задач государственной программы, и обусловлен следующими потенциальными причинами:</w:t>
      </w:r>
    </w:p>
    <w:p w:rsidR="007327F1" w:rsidRDefault="007327F1">
      <w:pPr>
        <w:pStyle w:val="ConsPlusNormal"/>
        <w:spacing w:before="220"/>
        <w:ind w:firstLine="540"/>
        <w:jc w:val="both"/>
      </w:pPr>
      <w:r>
        <w:t>срывом мероприятий и недостижением целевых показателей государственной программы;</w:t>
      </w:r>
    </w:p>
    <w:p w:rsidR="007327F1" w:rsidRDefault="007327F1">
      <w:pPr>
        <w:pStyle w:val="ConsPlusNormal"/>
        <w:spacing w:before="220"/>
        <w:ind w:firstLine="540"/>
        <w:jc w:val="both"/>
      </w:pPr>
      <w:r>
        <w:t>неэффективным использованием ресурсов государственной программы;</w:t>
      </w:r>
    </w:p>
    <w:p w:rsidR="007327F1" w:rsidRDefault="007327F1">
      <w:pPr>
        <w:pStyle w:val="ConsPlusNormal"/>
        <w:spacing w:before="220"/>
        <w:ind w:firstLine="540"/>
        <w:jc w:val="both"/>
      </w:pPr>
      <w:r>
        <w:t>повышением вероятности неконтролируемого влияния негативных факторов на реализацию государственной программы.</w:t>
      </w:r>
    </w:p>
    <w:p w:rsidR="007327F1" w:rsidRDefault="007327F1">
      <w:pPr>
        <w:pStyle w:val="ConsPlusNormal"/>
        <w:spacing w:before="220"/>
        <w:ind w:firstLine="540"/>
        <w:jc w:val="both"/>
      </w:pPr>
      <w:r>
        <w:t>Способами ограничения административного риска являются:</w:t>
      </w:r>
    </w:p>
    <w:p w:rsidR="007327F1" w:rsidRDefault="007327F1">
      <w:pPr>
        <w:pStyle w:val="ConsPlusNormal"/>
        <w:spacing w:before="220"/>
        <w:ind w:firstLine="540"/>
        <w:jc w:val="both"/>
      </w:pPr>
      <w:r>
        <w:t>регулярная и открытая публикация данных о ходе финансирования государственной программы в качестве механизма, стимулирующего выполнение принятых на себя обязательств;</w:t>
      </w:r>
    </w:p>
    <w:p w:rsidR="007327F1" w:rsidRDefault="007327F1">
      <w:pPr>
        <w:pStyle w:val="ConsPlusNormal"/>
        <w:spacing w:before="220"/>
        <w:ind w:firstLine="540"/>
        <w:jc w:val="both"/>
      </w:pPr>
      <w:r>
        <w:t>обобщение и анализ опыта привлечения внебюджетных и кредитных ресурсов;</w:t>
      </w:r>
    </w:p>
    <w:p w:rsidR="007327F1" w:rsidRDefault="007327F1">
      <w:pPr>
        <w:pStyle w:val="ConsPlusNormal"/>
        <w:spacing w:before="220"/>
        <w:ind w:firstLine="540"/>
        <w:jc w:val="both"/>
      </w:pPr>
      <w:r>
        <w:t>усиление контроля выполнения программных мероприятий и совершенствование механизма текущего управления реализацией государственной программы;</w:t>
      </w:r>
    </w:p>
    <w:p w:rsidR="007327F1" w:rsidRDefault="007327F1">
      <w:pPr>
        <w:pStyle w:val="ConsPlusNormal"/>
        <w:spacing w:before="220"/>
        <w:ind w:firstLine="540"/>
        <w:jc w:val="both"/>
      </w:pPr>
      <w:r>
        <w:t>своевременная корректировка мероприятий государственной программы.</w:t>
      </w:r>
    </w:p>
    <w:p w:rsidR="007327F1" w:rsidRDefault="007327F1">
      <w:pPr>
        <w:pStyle w:val="ConsPlusNormal"/>
        <w:jc w:val="both"/>
      </w:pPr>
    </w:p>
    <w:p w:rsidR="007327F1" w:rsidRDefault="007327F1">
      <w:pPr>
        <w:pStyle w:val="ConsPlusNormal"/>
        <w:jc w:val="center"/>
        <w:outlineLvl w:val="1"/>
      </w:pPr>
      <w:r>
        <w:t>2. Цели, задачи и целевые индикаторы государственной</w:t>
      </w:r>
    </w:p>
    <w:p w:rsidR="007327F1" w:rsidRDefault="007327F1">
      <w:pPr>
        <w:pStyle w:val="ConsPlusNormal"/>
        <w:jc w:val="center"/>
      </w:pPr>
      <w:r>
        <w:t>программы</w:t>
      </w:r>
    </w:p>
    <w:p w:rsidR="007327F1" w:rsidRDefault="007327F1">
      <w:pPr>
        <w:pStyle w:val="ConsPlusNormal"/>
        <w:jc w:val="center"/>
      </w:pPr>
      <w:r>
        <w:t xml:space="preserve">(в ред. </w:t>
      </w:r>
      <w:hyperlink r:id="rId171"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07.12.2015 N 25/636-П)</w:t>
      </w:r>
    </w:p>
    <w:p w:rsidR="007327F1" w:rsidRDefault="007327F1">
      <w:pPr>
        <w:pStyle w:val="ConsPlusNormal"/>
        <w:jc w:val="both"/>
      </w:pPr>
    </w:p>
    <w:p w:rsidR="007327F1" w:rsidRDefault="007327F1">
      <w:pPr>
        <w:pStyle w:val="ConsPlusNormal"/>
        <w:ind w:firstLine="540"/>
        <w:jc w:val="both"/>
      </w:pPr>
      <w:r>
        <w:t>Целями государственной программы являются:</w:t>
      </w:r>
    </w:p>
    <w:p w:rsidR="007327F1" w:rsidRDefault="007327F1">
      <w:pPr>
        <w:pStyle w:val="ConsPlusNormal"/>
        <w:spacing w:before="220"/>
        <w:ind w:firstLine="540"/>
        <w:jc w:val="both"/>
      </w:pPr>
      <w:r>
        <w:t>создание благоприятных условий для формирования и развития инфраструктуры зон развития Ульяновской области;</w:t>
      </w:r>
    </w:p>
    <w:p w:rsidR="007327F1" w:rsidRDefault="007327F1">
      <w:pPr>
        <w:pStyle w:val="ConsPlusNormal"/>
        <w:spacing w:before="220"/>
        <w:ind w:firstLine="540"/>
        <w:jc w:val="both"/>
      </w:pPr>
      <w:r>
        <w:t>развитие инновационной и инвестиционной деятельности в Ульяновской области;</w:t>
      </w:r>
    </w:p>
    <w:p w:rsidR="007327F1" w:rsidRDefault="007327F1">
      <w:pPr>
        <w:pStyle w:val="ConsPlusNormal"/>
        <w:spacing w:before="220"/>
        <w:ind w:firstLine="540"/>
        <w:jc w:val="both"/>
      </w:pPr>
      <w:r>
        <w:t>развитие авиационной промышленности в Ульяновской области;</w:t>
      </w:r>
    </w:p>
    <w:p w:rsidR="007327F1" w:rsidRDefault="007327F1">
      <w:pPr>
        <w:pStyle w:val="ConsPlusNormal"/>
        <w:spacing w:before="220"/>
        <w:ind w:firstLine="540"/>
        <w:jc w:val="both"/>
      </w:pPr>
      <w:r>
        <w:lastRenderedPageBreak/>
        <w:t>развитие малого и среднего предпринимательства в Ульяновской области;</w:t>
      </w:r>
    </w:p>
    <w:p w:rsidR="007327F1" w:rsidRDefault="007327F1">
      <w:pPr>
        <w:pStyle w:val="ConsPlusNormal"/>
        <w:spacing w:before="220"/>
        <w:ind w:firstLine="540"/>
        <w:jc w:val="both"/>
      </w:pPr>
      <w:r>
        <w:t>создание условий для устойчивого роста промышленного производства в Ульяновской области;</w:t>
      </w:r>
    </w:p>
    <w:p w:rsidR="007327F1" w:rsidRDefault="007327F1">
      <w:pPr>
        <w:pStyle w:val="ConsPlusNormal"/>
        <w:spacing w:before="220"/>
        <w:ind w:firstLine="540"/>
        <w:jc w:val="both"/>
      </w:pPr>
      <w:r>
        <w:t>обеспечение эффективной деятельности Министерства развития конкуренции и экономики Ульяновской области в сфере развития конкуренции и экономики Ульяновской области.</w:t>
      </w:r>
    </w:p>
    <w:p w:rsidR="007327F1" w:rsidRDefault="007327F1">
      <w:pPr>
        <w:pStyle w:val="ConsPlusNormal"/>
        <w:jc w:val="both"/>
      </w:pPr>
      <w:r>
        <w:t xml:space="preserve">(в ред. </w:t>
      </w:r>
      <w:hyperlink r:id="rId172"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Задачами государственной программы являются:</w:t>
      </w:r>
    </w:p>
    <w:p w:rsidR="007327F1" w:rsidRDefault="007327F1">
      <w:pPr>
        <w:pStyle w:val="ConsPlusNormal"/>
        <w:spacing w:before="220"/>
        <w:ind w:firstLine="540"/>
        <w:jc w:val="both"/>
      </w:pPr>
      <w:r>
        <w:t>предоставление резидентам зон развития Ульяновской области необходимых условий для осуществления их деятельности;</w:t>
      </w:r>
    </w:p>
    <w:p w:rsidR="007327F1" w:rsidRDefault="007327F1">
      <w:pPr>
        <w:pStyle w:val="ConsPlusNormal"/>
        <w:spacing w:before="220"/>
        <w:ind w:firstLine="540"/>
        <w:jc w:val="both"/>
      </w:pPr>
      <w:r>
        <w:t>увеличение объема инвестиций, привлекаемых в экономику Ульяновской области через формирование механизмов создания зон развития Ульяновской области и формирование качественного предложения инвесторам;</w:t>
      </w:r>
    </w:p>
    <w:p w:rsidR="007327F1" w:rsidRDefault="007327F1">
      <w:pPr>
        <w:pStyle w:val="ConsPlusNormal"/>
        <w:spacing w:before="220"/>
        <w:ind w:firstLine="540"/>
        <w:jc w:val="both"/>
      </w:pPr>
      <w:r>
        <w:t>развитие новых высокотехнологичных производств в Ульяновской области;</w:t>
      </w:r>
    </w:p>
    <w:p w:rsidR="007327F1" w:rsidRDefault="007327F1">
      <w:pPr>
        <w:pStyle w:val="ConsPlusNormal"/>
        <w:spacing w:before="220"/>
        <w:ind w:firstLine="540"/>
        <w:jc w:val="both"/>
      </w:pPr>
      <w:r>
        <w:t>стимулирование инновационной и инвестиционной деятельности в Ульяновской области;</w:t>
      </w:r>
    </w:p>
    <w:p w:rsidR="007327F1" w:rsidRDefault="007327F1">
      <w:pPr>
        <w:pStyle w:val="ConsPlusNormal"/>
        <w:spacing w:before="220"/>
        <w:ind w:firstLine="540"/>
        <w:jc w:val="both"/>
      </w:pPr>
      <w:r>
        <w:t>совершенствование механизмов государственно-частного партнерства в инновационной и инвестиционной сферах;</w:t>
      </w:r>
    </w:p>
    <w:p w:rsidR="007327F1" w:rsidRDefault="007327F1">
      <w:pPr>
        <w:pStyle w:val="ConsPlusNormal"/>
        <w:spacing w:before="220"/>
        <w:ind w:firstLine="540"/>
        <w:jc w:val="both"/>
      </w:pPr>
      <w:r>
        <w:t>создание новых современных производств, стимулирование разработок новой наукоемкой продукции для удовлетворения потребностей населения и отраслей экономики Ульяновской области;</w:t>
      </w:r>
    </w:p>
    <w:p w:rsidR="007327F1" w:rsidRDefault="007327F1">
      <w:pPr>
        <w:pStyle w:val="ConsPlusNormal"/>
        <w:spacing w:before="220"/>
        <w:ind w:firstLine="540"/>
        <w:jc w:val="both"/>
      </w:pPr>
      <w:r>
        <w:t>поддержка научных работников, научных организаций, способных обеспечить опережающий уровень инновационного образования и научно-технологических разработок;</w:t>
      </w:r>
    </w:p>
    <w:p w:rsidR="007327F1" w:rsidRDefault="007327F1">
      <w:pPr>
        <w:pStyle w:val="ConsPlusNormal"/>
        <w:spacing w:before="220"/>
        <w:ind w:firstLine="540"/>
        <w:jc w:val="both"/>
      </w:pPr>
      <w:r>
        <w:t>создание условий для привлечения партнеров, инвесторов, участников авиационного кластера, резидентов ПОЭЗ;</w:t>
      </w:r>
    </w:p>
    <w:p w:rsidR="007327F1" w:rsidRDefault="007327F1">
      <w:pPr>
        <w:pStyle w:val="ConsPlusNormal"/>
        <w:spacing w:before="220"/>
        <w:ind w:firstLine="540"/>
        <w:jc w:val="both"/>
      </w:pPr>
      <w:r>
        <w:t>развитие инфраструктуры авиационной промышленности в Ульяновской области;</w:t>
      </w:r>
    </w:p>
    <w:p w:rsidR="007327F1" w:rsidRDefault="007327F1">
      <w:pPr>
        <w:pStyle w:val="ConsPlusNormal"/>
        <w:spacing w:before="220"/>
        <w:ind w:firstLine="540"/>
        <w:jc w:val="both"/>
      </w:pPr>
      <w:r>
        <w:t>создание системы обеспечения организаций авиационной промышленности квалифицированными работниками;</w:t>
      </w:r>
    </w:p>
    <w:p w:rsidR="007327F1" w:rsidRDefault="007327F1">
      <w:pPr>
        <w:pStyle w:val="ConsPlusNormal"/>
        <w:spacing w:before="220"/>
        <w:ind w:firstLine="540"/>
        <w:jc w:val="both"/>
      </w:pPr>
      <w:r>
        <w:t>увеличение количества субъектов малого и среднего предпринимательства;</w:t>
      </w:r>
    </w:p>
    <w:p w:rsidR="007327F1" w:rsidRDefault="007327F1">
      <w:pPr>
        <w:pStyle w:val="ConsPlusNormal"/>
        <w:spacing w:before="220"/>
        <w:ind w:firstLine="540"/>
        <w:jc w:val="both"/>
      </w:pPr>
      <w: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327F1" w:rsidRDefault="007327F1">
      <w:pPr>
        <w:pStyle w:val="ConsPlusNormal"/>
        <w:spacing w:before="220"/>
        <w:ind w:firstLine="540"/>
        <w:jc w:val="both"/>
      </w:pPr>
      <w:r>
        <w:t>повышение эффективности промышленного производства, увеличение производительности труда;</w:t>
      </w:r>
    </w:p>
    <w:p w:rsidR="007327F1" w:rsidRDefault="007327F1">
      <w:pPr>
        <w:pStyle w:val="ConsPlusNormal"/>
        <w:spacing w:before="220"/>
        <w:ind w:firstLine="540"/>
        <w:jc w:val="both"/>
      </w:pPr>
      <w:r>
        <w:t>создание и модернизация высокопроизводительных рабочих мест;</w:t>
      </w:r>
    </w:p>
    <w:p w:rsidR="007327F1" w:rsidRDefault="007327F1">
      <w:pPr>
        <w:pStyle w:val="ConsPlusNormal"/>
        <w:spacing w:before="220"/>
        <w:ind w:firstLine="540"/>
        <w:jc w:val="both"/>
      </w:pPr>
      <w:r>
        <w:t>внедрение энергосберегающих технологий и систем;</w:t>
      </w:r>
    </w:p>
    <w:p w:rsidR="007327F1" w:rsidRDefault="007327F1">
      <w:pPr>
        <w:pStyle w:val="ConsPlusNormal"/>
        <w:spacing w:before="220"/>
        <w:ind w:firstLine="540"/>
        <w:jc w:val="both"/>
      </w:pPr>
      <w:r>
        <w:t>формирование производственной инфраструктуры (создание индустриальных (промышленных) парков, технопарков и пр.);</w:t>
      </w:r>
    </w:p>
    <w:p w:rsidR="007327F1" w:rsidRDefault="007327F1">
      <w:pPr>
        <w:pStyle w:val="ConsPlusNormal"/>
        <w:spacing w:before="220"/>
        <w:ind w:firstLine="540"/>
        <w:jc w:val="both"/>
      </w:pPr>
      <w:r>
        <w:t xml:space="preserve">интеграция промышленного потенциала уголовно-исполнительной системы в экономику </w:t>
      </w:r>
      <w:r>
        <w:lastRenderedPageBreak/>
        <w:t>Ульяновской области;</w:t>
      </w:r>
    </w:p>
    <w:p w:rsidR="007327F1" w:rsidRDefault="007327F1">
      <w:pPr>
        <w:pStyle w:val="ConsPlusNormal"/>
        <w:spacing w:before="220"/>
        <w:ind w:firstLine="540"/>
        <w:jc w:val="both"/>
      </w:pPr>
      <w:r>
        <w:t>обеспечение реализации единой государственной политики в сфере стратегического планирования, в том числе прогнозирования, осуществление мониторинга социально-экономического развития в Ульяновской области и оценки экономической эффективности управления в Ульяновской области;</w:t>
      </w:r>
    </w:p>
    <w:p w:rsidR="007327F1" w:rsidRDefault="007327F1">
      <w:pPr>
        <w:pStyle w:val="ConsPlusNormal"/>
        <w:spacing w:before="220"/>
        <w:ind w:firstLine="540"/>
        <w:jc w:val="both"/>
      </w:pPr>
      <w:r>
        <w:t>государственное регулирование цен (тарифов) в соответствии с законодательством, установление нормативов потребления коммунальных услуг населением,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осуществление государственного контроля (надзора) за регулируемыми государством ценами (тарифами) в пределах предоставленных полномочий, контроль за соблюдением требований к стандартам раскрытия информации;</w:t>
      </w:r>
    </w:p>
    <w:p w:rsidR="007327F1" w:rsidRDefault="007327F1">
      <w:pPr>
        <w:pStyle w:val="ConsPlusNormal"/>
        <w:spacing w:before="220"/>
        <w:ind w:firstLine="540"/>
        <w:jc w:val="both"/>
      </w:pPr>
      <w:r>
        <w:t xml:space="preserve">абзац утратил силу. - </w:t>
      </w:r>
      <w:hyperlink r:id="rId173" w:history="1">
        <w:r>
          <w:rPr>
            <w:color w:val="0000FF"/>
          </w:rPr>
          <w:t>Постановление</w:t>
        </w:r>
      </w:hyperlink>
      <w:r>
        <w:t xml:space="preserve"> Правительства Ульяновской области от 04.05.2016 N 11/192-П;</w:t>
      </w:r>
    </w:p>
    <w:p w:rsidR="007327F1" w:rsidRDefault="007327F1">
      <w:pPr>
        <w:pStyle w:val="ConsPlusNormal"/>
        <w:spacing w:before="220"/>
        <w:ind w:firstLine="540"/>
        <w:jc w:val="both"/>
      </w:pPr>
      <w:r>
        <w:t>обеспечение реализации государственной политики в сфере закупок для обеспечения государственных нужд Ульяновской области;</w:t>
      </w:r>
    </w:p>
    <w:p w:rsidR="007327F1" w:rsidRDefault="007327F1">
      <w:pPr>
        <w:pStyle w:val="ConsPlusNormal"/>
        <w:spacing w:before="220"/>
        <w:ind w:firstLine="540"/>
        <w:jc w:val="both"/>
      </w:pPr>
      <w:r>
        <w:t>создание условий для формирования и реализации инвестиционной и инновационной политики в Ульяновской области, а также развития предпринимательства в Ульяновской области.</w:t>
      </w:r>
    </w:p>
    <w:p w:rsidR="007327F1" w:rsidRDefault="007327F1">
      <w:pPr>
        <w:pStyle w:val="ConsPlusNormal"/>
        <w:spacing w:before="220"/>
        <w:ind w:firstLine="540"/>
        <w:jc w:val="both"/>
      </w:pPr>
      <w:r>
        <w:t xml:space="preserve">Целевые </w:t>
      </w:r>
      <w:hyperlink w:anchor="P1888" w:history="1">
        <w:r>
          <w:rPr>
            <w:color w:val="0000FF"/>
          </w:rPr>
          <w:t>индикаторы</w:t>
        </w:r>
      </w:hyperlink>
      <w:r>
        <w:t xml:space="preserve"> государственной программы и их значения с разбивкой по подпрограммам государственной программы и по годам приводятся в приложении N 1 к государственной программе.</w:t>
      </w:r>
    </w:p>
    <w:p w:rsidR="007327F1" w:rsidRDefault="007327F1">
      <w:pPr>
        <w:pStyle w:val="ConsPlusNormal"/>
        <w:jc w:val="both"/>
      </w:pPr>
    </w:p>
    <w:p w:rsidR="007327F1" w:rsidRDefault="007327F1">
      <w:pPr>
        <w:pStyle w:val="ConsPlusNormal"/>
        <w:jc w:val="center"/>
        <w:outlineLvl w:val="1"/>
      </w:pPr>
      <w:r>
        <w:t>3. Сроки и этапы реализации государственной программы</w:t>
      </w:r>
    </w:p>
    <w:p w:rsidR="007327F1" w:rsidRDefault="007327F1">
      <w:pPr>
        <w:pStyle w:val="ConsPlusNormal"/>
        <w:jc w:val="both"/>
      </w:pPr>
    </w:p>
    <w:p w:rsidR="007327F1" w:rsidRDefault="007327F1">
      <w:pPr>
        <w:pStyle w:val="ConsPlusNormal"/>
        <w:ind w:firstLine="540"/>
        <w:jc w:val="both"/>
      </w:pPr>
      <w:r>
        <w:t>Реализация государственной программы рассчитана на период 2014 - 2020 годов в один этап.</w:t>
      </w:r>
    </w:p>
    <w:p w:rsidR="007327F1" w:rsidRDefault="007327F1">
      <w:pPr>
        <w:pStyle w:val="ConsPlusNormal"/>
        <w:jc w:val="both"/>
      </w:pPr>
      <w:r>
        <w:t xml:space="preserve">(в ред. </w:t>
      </w:r>
      <w:hyperlink r:id="rId174"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1"/>
      </w:pPr>
      <w:r>
        <w:t>4. Система мероприятий государственной программы</w:t>
      </w:r>
    </w:p>
    <w:p w:rsidR="007327F1" w:rsidRDefault="007327F1">
      <w:pPr>
        <w:pStyle w:val="ConsPlusNormal"/>
        <w:jc w:val="center"/>
      </w:pPr>
      <w:r>
        <w:t xml:space="preserve">(в ред. </w:t>
      </w:r>
      <w:hyperlink r:id="rId175"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ind w:firstLine="540"/>
        <w:jc w:val="both"/>
      </w:pPr>
      <w:r>
        <w:t>Для достижения заявленных целей и решения поставленных задач в рамках государственной программы предусмотрена реализация шести подпрограмм:</w:t>
      </w:r>
    </w:p>
    <w:p w:rsidR="007327F1" w:rsidRDefault="007327F1">
      <w:pPr>
        <w:pStyle w:val="ConsPlusNormal"/>
        <w:spacing w:before="220"/>
        <w:ind w:firstLine="540"/>
        <w:jc w:val="both"/>
      </w:pPr>
      <w:r>
        <w:t>"</w:t>
      </w:r>
      <w:hyperlink w:anchor="P545" w:history="1">
        <w:r>
          <w:rPr>
            <w:color w:val="0000FF"/>
          </w:rPr>
          <w:t>Формирование</w:t>
        </w:r>
      </w:hyperlink>
      <w:r>
        <w:t xml:space="preserve"> и развитие инфраструктуры зон развития Ульяновской области" на 2014 - 2020 годы;</w:t>
      </w:r>
    </w:p>
    <w:p w:rsidR="007327F1" w:rsidRDefault="007327F1">
      <w:pPr>
        <w:pStyle w:val="ConsPlusNormal"/>
        <w:spacing w:before="220"/>
        <w:ind w:firstLine="540"/>
        <w:jc w:val="both"/>
      </w:pPr>
      <w:r>
        <w:t>"</w:t>
      </w:r>
      <w:hyperlink w:anchor="P796" w:history="1">
        <w:r>
          <w:rPr>
            <w:color w:val="0000FF"/>
          </w:rPr>
          <w:t>Развитие</w:t>
        </w:r>
      </w:hyperlink>
      <w:r>
        <w:t xml:space="preserve"> инновационной и инвестиционной деятельности в Ульяновской области" на 2014 - 2020 годы;</w:t>
      </w:r>
    </w:p>
    <w:p w:rsidR="007327F1" w:rsidRDefault="007327F1">
      <w:pPr>
        <w:pStyle w:val="ConsPlusNormal"/>
        <w:spacing w:before="220"/>
        <w:ind w:firstLine="540"/>
        <w:jc w:val="both"/>
      </w:pPr>
      <w:r>
        <w:t>"</w:t>
      </w:r>
      <w:hyperlink w:anchor="P1002" w:history="1">
        <w:r>
          <w:rPr>
            <w:color w:val="0000FF"/>
          </w:rPr>
          <w:t>Ульяновск</w:t>
        </w:r>
      </w:hyperlink>
      <w:r>
        <w:t xml:space="preserve"> - авиационная столица" на 2014 - 2020 годы;</w:t>
      </w:r>
    </w:p>
    <w:p w:rsidR="007327F1" w:rsidRDefault="007327F1">
      <w:pPr>
        <w:pStyle w:val="ConsPlusNormal"/>
        <w:spacing w:before="220"/>
        <w:ind w:firstLine="540"/>
        <w:jc w:val="both"/>
      </w:pPr>
      <w:r>
        <w:t>"</w:t>
      </w:r>
      <w:hyperlink w:anchor="P1192" w:history="1">
        <w:r>
          <w:rPr>
            <w:color w:val="0000FF"/>
          </w:rPr>
          <w:t>Развитие</w:t>
        </w:r>
      </w:hyperlink>
      <w:r>
        <w:t xml:space="preserve"> малого и среднего предпринимательства в Ульяновской области" на 2014 - 2020 годы;</w:t>
      </w:r>
    </w:p>
    <w:p w:rsidR="007327F1" w:rsidRDefault="007327F1">
      <w:pPr>
        <w:pStyle w:val="ConsPlusNormal"/>
        <w:spacing w:before="220"/>
        <w:ind w:firstLine="540"/>
        <w:jc w:val="both"/>
      </w:pPr>
      <w:r>
        <w:t>"</w:t>
      </w:r>
      <w:hyperlink w:anchor="P1517" w:history="1">
        <w:r>
          <w:rPr>
            <w:color w:val="0000FF"/>
          </w:rPr>
          <w:t>Реструктуризация</w:t>
        </w:r>
      </w:hyperlink>
      <w:r>
        <w:t xml:space="preserve"> и стимулирование развития промышленности в Ульяновской области" на 2015 - 2020 годы;</w:t>
      </w:r>
    </w:p>
    <w:p w:rsidR="007327F1" w:rsidRDefault="007327F1">
      <w:pPr>
        <w:pStyle w:val="ConsPlusNormal"/>
        <w:jc w:val="both"/>
      </w:pPr>
      <w:r>
        <w:t xml:space="preserve">(в ред. постановлений Правительства Ульяновской области от 20.10.2017 </w:t>
      </w:r>
      <w:hyperlink r:id="rId176" w:history="1">
        <w:r>
          <w:rPr>
            <w:color w:val="0000FF"/>
          </w:rPr>
          <w:t>N 25/512-П</w:t>
        </w:r>
      </w:hyperlink>
      <w:r>
        <w:t xml:space="preserve">, от 02.03.2018 </w:t>
      </w:r>
      <w:hyperlink r:id="rId177" w:history="1">
        <w:r>
          <w:rPr>
            <w:color w:val="0000FF"/>
          </w:rPr>
          <w:t>N 5/103-П</w:t>
        </w:r>
      </w:hyperlink>
      <w:r>
        <w:t>)</w:t>
      </w:r>
    </w:p>
    <w:p w:rsidR="007327F1" w:rsidRDefault="007327F1">
      <w:pPr>
        <w:pStyle w:val="ConsPlusNormal"/>
        <w:spacing w:before="220"/>
        <w:ind w:firstLine="540"/>
        <w:jc w:val="both"/>
      </w:pPr>
      <w:r>
        <w:lastRenderedPageBreak/>
        <w:t>"</w:t>
      </w:r>
      <w:hyperlink w:anchor="P1724" w:history="1">
        <w:r>
          <w:rPr>
            <w:color w:val="0000FF"/>
          </w:rPr>
          <w:t>Обеспечение</w:t>
        </w:r>
      </w:hyperlink>
      <w:r>
        <w:t xml:space="preserve">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w:t>
      </w:r>
    </w:p>
    <w:p w:rsidR="007327F1" w:rsidRDefault="007327F1">
      <w:pPr>
        <w:pStyle w:val="ConsPlusNormal"/>
        <w:spacing w:before="220"/>
        <w:ind w:firstLine="540"/>
        <w:jc w:val="both"/>
      </w:pPr>
      <w:r>
        <w:t xml:space="preserve">Мероприятия государственной программы отражены в </w:t>
      </w:r>
      <w:hyperlink w:anchor="P2527" w:history="1">
        <w:r>
          <w:rPr>
            <w:color w:val="0000FF"/>
          </w:rPr>
          <w:t>приложениях N 2</w:t>
        </w:r>
      </w:hyperlink>
      <w:r>
        <w:t xml:space="preserve">, </w:t>
      </w:r>
      <w:hyperlink w:anchor="P3297" w:history="1">
        <w:r>
          <w:rPr>
            <w:color w:val="0000FF"/>
          </w:rPr>
          <w:t>2.1</w:t>
        </w:r>
      </w:hyperlink>
      <w:r>
        <w:t xml:space="preserve"> - </w:t>
      </w:r>
      <w:hyperlink w:anchor="P4465" w:history="1">
        <w:r>
          <w:rPr>
            <w:color w:val="0000FF"/>
          </w:rPr>
          <w:t>2.4</w:t>
        </w:r>
      </w:hyperlink>
      <w:r>
        <w:t xml:space="preserve"> к государственной программе.</w:t>
      </w:r>
    </w:p>
    <w:p w:rsidR="007327F1" w:rsidRDefault="007327F1">
      <w:pPr>
        <w:pStyle w:val="ConsPlusNormal"/>
        <w:jc w:val="both"/>
      </w:pPr>
    </w:p>
    <w:p w:rsidR="007327F1" w:rsidRDefault="007327F1">
      <w:pPr>
        <w:pStyle w:val="ConsPlusNormal"/>
        <w:jc w:val="center"/>
        <w:outlineLvl w:val="1"/>
      </w:pPr>
      <w:r>
        <w:t>5. Ресурсное обеспечение государственной программы</w:t>
      </w:r>
    </w:p>
    <w:p w:rsidR="007327F1" w:rsidRDefault="007327F1">
      <w:pPr>
        <w:pStyle w:val="ConsPlusNormal"/>
        <w:jc w:val="center"/>
      </w:pPr>
      <w:r>
        <w:t xml:space="preserve">(в ред. </w:t>
      </w:r>
      <w:hyperlink r:id="rId178"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ind w:firstLine="540"/>
        <w:jc w:val="both"/>
      </w:pPr>
      <w:r>
        <w:t>Объем бюджетных ассигнований на финансовое обеспечение реализации государственной программы составит 4534768,74235 тыс. рублей, в том числе за счет бюджетных ассигнований областного бюджета Ульяновской области - 4043803,26143 тыс. рублей и за счет бюджетных ассигнований областного бюджета Ульяновской области, источником которых являются субсидии из федерального бюджета, - 490965,48092 тыс. рублей, в том числе по годам:</w:t>
      </w:r>
    </w:p>
    <w:p w:rsidR="007327F1" w:rsidRDefault="007327F1">
      <w:pPr>
        <w:pStyle w:val="ConsPlusNormal"/>
        <w:jc w:val="both"/>
      </w:pPr>
      <w:r>
        <w:t xml:space="preserve">(в ред. постановлений Правительства Ульяновской области от 02.03.2018 </w:t>
      </w:r>
      <w:hyperlink r:id="rId179" w:history="1">
        <w:r>
          <w:rPr>
            <w:color w:val="0000FF"/>
          </w:rPr>
          <w:t>N 5/103-П</w:t>
        </w:r>
      </w:hyperlink>
      <w:r>
        <w:t xml:space="preserve">, от 30.03.2018 </w:t>
      </w:r>
      <w:hyperlink r:id="rId180" w:history="1">
        <w:r>
          <w:rPr>
            <w:color w:val="0000FF"/>
          </w:rPr>
          <w:t>N 8/148-П</w:t>
        </w:r>
      </w:hyperlink>
      <w:r>
        <w:t>)</w:t>
      </w:r>
    </w:p>
    <w:p w:rsidR="007327F1" w:rsidRDefault="007327F1">
      <w:pPr>
        <w:pStyle w:val="ConsPlusNormal"/>
        <w:spacing w:before="220"/>
        <w:ind w:firstLine="540"/>
        <w:jc w:val="both"/>
      </w:pPr>
      <w:r>
        <w:t>2014 год - 225043,53027 тыс. рублей;</w:t>
      </w:r>
    </w:p>
    <w:p w:rsidR="007327F1" w:rsidRDefault="007327F1">
      <w:pPr>
        <w:pStyle w:val="ConsPlusNormal"/>
        <w:spacing w:before="220"/>
        <w:ind w:firstLine="540"/>
        <w:jc w:val="both"/>
      </w:pPr>
      <w:r>
        <w:t>2015 год - 602346,93492 тыс. рублей, из них:</w:t>
      </w:r>
    </w:p>
    <w:p w:rsidR="007327F1" w:rsidRDefault="007327F1">
      <w:pPr>
        <w:pStyle w:val="ConsPlusNormal"/>
        <w:spacing w:before="220"/>
        <w:ind w:firstLine="540"/>
        <w:jc w:val="both"/>
      </w:pPr>
      <w:r>
        <w:t>391773,8 тыс. рублей - за счет бюджетных ассигнований областного бюджета Ульяновской области;</w:t>
      </w:r>
    </w:p>
    <w:p w:rsidR="007327F1" w:rsidRDefault="007327F1">
      <w:pPr>
        <w:pStyle w:val="ConsPlusNormal"/>
        <w:spacing w:before="220"/>
        <w:ind w:firstLine="540"/>
        <w:jc w:val="both"/>
      </w:pPr>
      <w:r>
        <w:t>210573,13492 -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spacing w:before="220"/>
        <w:ind w:firstLine="540"/>
        <w:jc w:val="both"/>
      </w:pPr>
      <w:r>
        <w:t>2016 год - 531467,27716 тыс. рублей, из них:</w:t>
      </w:r>
    </w:p>
    <w:p w:rsidR="007327F1" w:rsidRDefault="007327F1">
      <w:pPr>
        <w:pStyle w:val="ConsPlusNormal"/>
        <w:jc w:val="both"/>
      </w:pPr>
      <w:r>
        <w:t xml:space="preserve">(в ред. </w:t>
      </w:r>
      <w:hyperlink r:id="rId181" w:history="1">
        <w:r>
          <w:rPr>
            <w:color w:val="0000FF"/>
          </w:rPr>
          <w:t>постановления</w:t>
        </w:r>
      </w:hyperlink>
      <w:r>
        <w:t xml:space="preserve"> Правительства Ульяновской области от 12.12.2016 N 28/599-П)</w:t>
      </w:r>
    </w:p>
    <w:p w:rsidR="007327F1" w:rsidRDefault="007327F1">
      <w:pPr>
        <w:pStyle w:val="ConsPlusNormal"/>
        <w:spacing w:before="220"/>
        <w:ind w:firstLine="540"/>
        <w:jc w:val="both"/>
      </w:pPr>
      <w:r>
        <w:t>448173,83116 тыс. рублей - за счет бюджетных ассигнований областного бюджета Ульяновской области;</w:t>
      </w:r>
    </w:p>
    <w:p w:rsidR="007327F1" w:rsidRDefault="007327F1">
      <w:pPr>
        <w:pStyle w:val="ConsPlusNormal"/>
        <w:jc w:val="both"/>
      </w:pPr>
      <w:r>
        <w:t xml:space="preserve">(в ред. </w:t>
      </w:r>
      <w:hyperlink r:id="rId182" w:history="1">
        <w:r>
          <w:rPr>
            <w:color w:val="0000FF"/>
          </w:rPr>
          <w:t>постановления</w:t>
        </w:r>
      </w:hyperlink>
      <w:r>
        <w:t xml:space="preserve"> Правительства Ульяновской области от 12.12.2016 N 28/599-П)</w:t>
      </w:r>
    </w:p>
    <w:p w:rsidR="007327F1" w:rsidRDefault="007327F1">
      <w:pPr>
        <w:pStyle w:val="ConsPlusNormal"/>
        <w:spacing w:before="220"/>
        <w:ind w:firstLine="540"/>
        <w:jc w:val="both"/>
      </w:pPr>
      <w:r>
        <w:t>83293,446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spacing w:before="220"/>
        <w:ind w:firstLine="540"/>
        <w:jc w:val="both"/>
      </w:pPr>
      <w:r>
        <w:t>2017 год - 707001,5 тыс. рублей, из них:</w:t>
      </w:r>
    </w:p>
    <w:p w:rsidR="007327F1" w:rsidRDefault="007327F1">
      <w:pPr>
        <w:pStyle w:val="ConsPlusNormal"/>
        <w:jc w:val="both"/>
      </w:pPr>
      <w:r>
        <w:t xml:space="preserve">(в ред. постановлений Правительства Ульяновской области от 18.05.2017 </w:t>
      </w:r>
      <w:hyperlink r:id="rId183" w:history="1">
        <w:r>
          <w:rPr>
            <w:color w:val="0000FF"/>
          </w:rPr>
          <w:t>N 11/240-П</w:t>
        </w:r>
      </w:hyperlink>
      <w:r>
        <w:t xml:space="preserve">, от 22.05.2017 </w:t>
      </w:r>
      <w:hyperlink r:id="rId184" w:history="1">
        <w:r>
          <w:rPr>
            <w:color w:val="0000FF"/>
          </w:rPr>
          <w:t>N 12/251-П</w:t>
        </w:r>
      </w:hyperlink>
      <w:r>
        <w:t xml:space="preserve">, от 20.10.2017 </w:t>
      </w:r>
      <w:hyperlink r:id="rId185" w:history="1">
        <w:r>
          <w:rPr>
            <w:color w:val="0000FF"/>
          </w:rPr>
          <w:t>N 25/501-П</w:t>
        </w:r>
      </w:hyperlink>
      <w:r>
        <w:t xml:space="preserve">, от 20.10.2017 </w:t>
      </w:r>
      <w:hyperlink r:id="rId186" w:history="1">
        <w:r>
          <w:rPr>
            <w:color w:val="0000FF"/>
          </w:rPr>
          <w:t>N 25/512-П</w:t>
        </w:r>
      </w:hyperlink>
      <w:r>
        <w:t xml:space="preserve">, от 27.11.2017 </w:t>
      </w:r>
      <w:hyperlink r:id="rId187" w:history="1">
        <w:r>
          <w:rPr>
            <w:color w:val="0000FF"/>
          </w:rPr>
          <w:t>N 30/592-П</w:t>
        </w:r>
      </w:hyperlink>
      <w:r>
        <w:t xml:space="preserve">, от 11.12.2017 </w:t>
      </w:r>
      <w:hyperlink r:id="rId188" w:history="1">
        <w:r>
          <w:rPr>
            <w:color w:val="0000FF"/>
          </w:rPr>
          <w:t>N 32/626-П</w:t>
        </w:r>
      </w:hyperlink>
      <w:r>
        <w:t>)</w:t>
      </w:r>
    </w:p>
    <w:p w:rsidR="007327F1" w:rsidRDefault="007327F1">
      <w:pPr>
        <w:pStyle w:val="ConsPlusNormal"/>
        <w:spacing w:before="220"/>
        <w:ind w:firstLine="540"/>
        <w:jc w:val="both"/>
      </w:pPr>
      <w:r>
        <w:t>632224,5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189" w:history="1">
        <w:r>
          <w:rPr>
            <w:color w:val="0000FF"/>
          </w:rPr>
          <w:t>постановлением</w:t>
        </w:r>
      </w:hyperlink>
      <w:r>
        <w:t xml:space="preserve"> Правительства Ульяновской области от 18.05.2017 N 11/240-П; в ред. постановлений Правительства Ульяновской области от 22.05.2017 </w:t>
      </w:r>
      <w:hyperlink r:id="rId190" w:history="1">
        <w:r>
          <w:rPr>
            <w:color w:val="0000FF"/>
          </w:rPr>
          <w:t>N 12/251-П</w:t>
        </w:r>
      </w:hyperlink>
      <w:r>
        <w:t xml:space="preserve">, от 20.10.2017 </w:t>
      </w:r>
      <w:hyperlink r:id="rId191" w:history="1">
        <w:r>
          <w:rPr>
            <w:color w:val="0000FF"/>
          </w:rPr>
          <w:t>N 25/501-П</w:t>
        </w:r>
      </w:hyperlink>
      <w:r>
        <w:t xml:space="preserve">, от 20.10.2017 </w:t>
      </w:r>
      <w:hyperlink r:id="rId192" w:history="1">
        <w:r>
          <w:rPr>
            <w:color w:val="0000FF"/>
          </w:rPr>
          <w:t>N 25/512-П</w:t>
        </w:r>
      </w:hyperlink>
      <w:r>
        <w:t xml:space="preserve">, от 27.11.2017 </w:t>
      </w:r>
      <w:hyperlink r:id="rId193" w:history="1">
        <w:r>
          <w:rPr>
            <w:color w:val="0000FF"/>
          </w:rPr>
          <w:t>N 30/592-П</w:t>
        </w:r>
      </w:hyperlink>
      <w:r>
        <w:t xml:space="preserve">, от 11.12.2017 </w:t>
      </w:r>
      <w:hyperlink r:id="rId194" w:history="1">
        <w:r>
          <w:rPr>
            <w:color w:val="0000FF"/>
          </w:rPr>
          <w:t>N 32/626-П</w:t>
        </w:r>
      </w:hyperlink>
      <w:r>
        <w:t>)</w:t>
      </w:r>
    </w:p>
    <w:p w:rsidR="007327F1" w:rsidRDefault="007327F1">
      <w:pPr>
        <w:pStyle w:val="ConsPlusNormal"/>
        <w:spacing w:before="220"/>
        <w:ind w:firstLine="540"/>
        <w:jc w:val="both"/>
      </w:pPr>
      <w:r>
        <w:t>74777,0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195" w:history="1">
        <w:r>
          <w:rPr>
            <w:color w:val="0000FF"/>
          </w:rPr>
          <w:t>постановлением</w:t>
        </w:r>
      </w:hyperlink>
      <w:r>
        <w:t xml:space="preserve"> Правительства Ульяновской области от 18.05.2017 N 11/240-П)</w:t>
      </w:r>
    </w:p>
    <w:p w:rsidR="007327F1" w:rsidRDefault="007327F1">
      <w:pPr>
        <w:pStyle w:val="ConsPlusNormal"/>
        <w:spacing w:before="220"/>
        <w:ind w:firstLine="540"/>
        <w:jc w:val="both"/>
      </w:pPr>
      <w:r>
        <w:t>2018 год - 801585,6 тыс. рублей, из них:</w:t>
      </w:r>
    </w:p>
    <w:p w:rsidR="007327F1" w:rsidRDefault="007327F1">
      <w:pPr>
        <w:pStyle w:val="ConsPlusNormal"/>
        <w:jc w:val="both"/>
      </w:pPr>
      <w:r>
        <w:t xml:space="preserve">(в ред. постановлений Правительства Ульяновской области от 02.03.2018 </w:t>
      </w:r>
      <w:hyperlink r:id="rId196" w:history="1">
        <w:r>
          <w:rPr>
            <w:color w:val="0000FF"/>
          </w:rPr>
          <w:t>N 5/103-П</w:t>
        </w:r>
      </w:hyperlink>
      <w:r>
        <w:t xml:space="preserve">, от 30.03.2018 </w:t>
      </w:r>
      <w:hyperlink r:id="rId197" w:history="1">
        <w:r>
          <w:rPr>
            <w:color w:val="0000FF"/>
          </w:rPr>
          <w:t>N 8/148-П</w:t>
        </w:r>
      </w:hyperlink>
      <w:r>
        <w:t>)</w:t>
      </w:r>
    </w:p>
    <w:p w:rsidR="007327F1" w:rsidRDefault="007327F1">
      <w:pPr>
        <w:pStyle w:val="ConsPlusNormal"/>
        <w:spacing w:before="220"/>
        <w:ind w:firstLine="540"/>
        <w:jc w:val="both"/>
      </w:pPr>
      <w:r>
        <w:t>753569,2 тыс. рублей - за счет бюджетных ассигнований областного бюджета Ульяновской области;</w:t>
      </w:r>
    </w:p>
    <w:p w:rsidR="007327F1" w:rsidRDefault="007327F1">
      <w:pPr>
        <w:pStyle w:val="ConsPlusNormal"/>
        <w:jc w:val="both"/>
      </w:pPr>
      <w:r>
        <w:t xml:space="preserve">(в ред. постановлений Правительства Ульяновской области от 02.03.2018 </w:t>
      </w:r>
      <w:hyperlink r:id="rId198" w:history="1">
        <w:r>
          <w:rPr>
            <w:color w:val="0000FF"/>
          </w:rPr>
          <w:t>N 5/103-П</w:t>
        </w:r>
      </w:hyperlink>
      <w:r>
        <w:t xml:space="preserve">, от 30.03.2018 </w:t>
      </w:r>
      <w:hyperlink r:id="rId199" w:history="1">
        <w:r>
          <w:rPr>
            <w:color w:val="0000FF"/>
          </w:rPr>
          <w:t>N 8/148-П</w:t>
        </w:r>
      </w:hyperlink>
      <w:r>
        <w:t>)</w:t>
      </w:r>
    </w:p>
    <w:p w:rsidR="007327F1" w:rsidRDefault="007327F1">
      <w:pPr>
        <w:pStyle w:val="ConsPlusNormal"/>
        <w:spacing w:before="220"/>
        <w:ind w:firstLine="540"/>
        <w:jc w:val="both"/>
      </w:pPr>
      <w:r>
        <w:t>48016,4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(в ред. </w:t>
      </w:r>
      <w:hyperlink r:id="rId200"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2019 год - 777538,1 тыс. рублей, из них:</w:t>
      </w:r>
    </w:p>
    <w:p w:rsidR="007327F1" w:rsidRDefault="007327F1">
      <w:pPr>
        <w:pStyle w:val="ConsPlusNormal"/>
        <w:jc w:val="both"/>
      </w:pPr>
      <w:r>
        <w:t xml:space="preserve">(абзац введен </w:t>
      </w:r>
      <w:hyperlink r:id="rId201"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746509,2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202"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31028,9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203"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2020 год - 889785,8 тыс. рублей, из них:</w:t>
      </w:r>
    </w:p>
    <w:p w:rsidR="007327F1" w:rsidRDefault="007327F1">
      <w:pPr>
        <w:pStyle w:val="ConsPlusNormal"/>
        <w:jc w:val="both"/>
      </w:pPr>
      <w:r>
        <w:t xml:space="preserve">(абзац введен </w:t>
      </w:r>
      <w:hyperlink r:id="rId204"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846509,2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205"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43276,6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206"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jc w:val="both"/>
      </w:pPr>
    </w:p>
    <w:p w:rsidR="007327F1" w:rsidRDefault="007327F1">
      <w:pPr>
        <w:pStyle w:val="ConsPlusNormal"/>
        <w:jc w:val="center"/>
        <w:outlineLvl w:val="1"/>
      </w:pPr>
      <w:r>
        <w:t>6. Ожидаемый эффект от реализации мероприятий</w:t>
      </w:r>
    </w:p>
    <w:p w:rsidR="007327F1" w:rsidRDefault="007327F1">
      <w:pPr>
        <w:pStyle w:val="ConsPlusNormal"/>
        <w:jc w:val="center"/>
      </w:pPr>
      <w:r>
        <w:t>государственной программы</w:t>
      </w:r>
    </w:p>
    <w:p w:rsidR="007327F1" w:rsidRDefault="007327F1">
      <w:pPr>
        <w:pStyle w:val="ConsPlusNormal"/>
        <w:jc w:val="center"/>
      </w:pPr>
      <w:r>
        <w:t xml:space="preserve">(в ред. </w:t>
      </w:r>
      <w:hyperlink r:id="rId207"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ind w:firstLine="540"/>
        <w:jc w:val="both"/>
      </w:pPr>
      <w:r>
        <w:t>Конечные результаты реализации мероприятий государственной программы характеризуются следующими индикаторами:</w:t>
      </w:r>
    </w:p>
    <w:p w:rsidR="007327F1" w:rsidRDefault="007327F1">
      <w:pPr>
        <w:pStyle w:val="ConsPlusNormal"/>
        <w:spacing w:before="220"/>
        <w:ind w:firstLine="540"/>
        <w:jc w:val="both"/>
      </w:pPr>
      <w:r>
        <w:t>1) в количественном выражении:</w:t>
      </w:r>
    </w:p>
    <w:p w:rsidR="007327F1" w:rsidRDefault="007327F1">
      <w:pPr>
        <w:pStyle w:val="ConsPlusNormal"/>
        <w:spacing w:before="220"/>
        <w:ind w:firstLine="540"/>
        <w:jc w:val="both"/>
      </w:pPr>
      <w:r>
        <w:t>объем инвестиций, вложенных организациями-резидентами зон развития Ульяновской области в основной капитал в течение 2014 - 2020 годов, - не менее 22,2 млрд. рублей;</w:t>
      </w:r>
    </w:p>
    <w:p w:rsidR="007327F1" w:rsidRDefault="007327F1">
      <w:pPr>
        <w:pStyle w:val="ConsPlusNormal"/>
        <w:spacing w:before="220"/>
        <w:ind w:firstLine="540"/>
        <w:jc w:val="both"/>
      </w:pPr>
      <w:r>
        <w:t>количество созданных организациями-резидентами зон развития Ульяновской области новых рабочих мест в течение 2014 - 2020 годов - не менее 3550 единиц;</w:t>
      </w:r>
    </w:p>
    <w:p w:rsidR="007327F1" w:rsidRDefault="007327F1">
      <w:pPr>
        <w:pStyle w:val="ConsPlusNormal"/>
        <w:jc w:val="both"/>
      </w:pPr>
      <w:r>
        <w:t xml:space="preserve">(в ред. </w:t>
      </w:r>
      <w:hyperlink r:id="rId208" w:history="1">
        <w:r>
          <w:rPr>
            <w:color w:val="0000FF"/>
          </w:rPr>
          <w:t>постановления</w:t>
        </w:r>
      </w:hyperlink>
      <w:r>
        <w:t xml:space="preserve"> Правительства Ульяновской области от 22.05.2017 N 12/251-П)</w:t>
      </w:r>
    </w:p>
    <w:p w:rsidR="007327F1" w:rsidRDefault="007327F1">
      <w:pPr>
        <w:pStyle w:val="ConsPlusNormal"/>
        <w:spacing w:before="220"/>
        <w:ind w:firstLine="540"/>
        <w:jc w:val="both"/>
      </w:pPr>
      <w:r>
        <w:t>общий объем уплачиваемых организациями-резидентами зон развития Ульяновской области налогов в областной бюджет Ульяновской области и местные бюджеты муниципальных образований Ульяновской области в течение 2014 - 2020 годов - не менее 9,245 млрд. рублей;</w:t>
      </w:r>
    </w:p>
    <w:p w:rsidR="007327F1" w:rsidRDefault="007327F1">
      <w:pPr>
        <w:pStyle w:val="ConsPlusNormal"/>
        <w:spacing w:before="220"/>
        <w:ind w:firstLine="540"/>
        <w:jc w:val="both"/>
      </w:pPr>
      <w:r>
        <w:t xml:space="preserve">количество разрабатываемых передовых производственных технологий в организациях, осуществляющих деятельность на территории Ульяновской области, в течение 2014 - 2020 годов - </w:t>
      </w:r>
      <w:r>
        <w:lastRenderedPageBreak/>
        <w:t>не менее 282 единиц;</w:t>
      </w:r>
    </w:p>
    <w:p w:rsidR="007327F1" w:rsidRDefault="007327F1">
      <w:pPr>
        <w:pStyle w:val="ConsPlusNormal"/>
        <w:spacing w:before="220"/>
        <w:ind w:firstLine="540"/>
        <w:jc w:val="both"/>
      </w:pPr>
      <w:r>
        <w:t>удельный вес инновационной продукции в общем объеме отгруженной продукции инновационно-активных организаций в течение 2014 - 2020 годов - не менее 11,4 процента;</w:t>
      </w:r>
    </w:p>
    <w:p w:rsidR="007327F1" w:rsidRDefault="007327F1">
      <w:pPr>
        <w:pStyle w:val="ConsPlusNormal"/>
        <w:spacing w:before="220"/>
        <w:ind w:firstLine="540"/>
        <w:jc w:val="both"/>
      </w:pPr>
      <w:r>
        <w:t>количество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 в течение 2014 - 2020 годов, - не менее 232 единиц;</w:t>
      </w:r>
    </w:p>
    <w:p w:rsidR="007327F1" w:rsidRDefault="007327F1">
      <w:pPr>
        <w:pStyle w:val="ConsPlusNormal"/>
        <w:spacing w:before="220"/>
        <w:ind w:firstLine="540"/>
        <w:jc w:val="both"/>
      </w:pPr>
      <w:r>
        <w:t>объем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 - 12000 млн. рублей;</w:t>
      </w:r>
    </w:p>
    <w:p w:rsidR="007327F1" w:rsidRDefault="007327F1">
      <w:pPr>
        <w:pStyle w:val="ConsPlusNormal"/>
        <w:spacing w:before="220"/>
        <w:ind w:firstLine="540"/>
        <w:jc w:val="both"/>
      </w:pPr>
      <w:r>
        <w:t>количество новых рабочих мест, созданных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 - не менее 3500 единиц;</w:t>
      </w:r>
    </w:p>
    <w:p w:rsidR="007327F1" w:rsidRDefault="007327F1">
      <w:pPr>
        <w:pStyle w:val="ConsPlusNormal"/>
        <w:spacing w:before="220"/>
        <w:ind w:firstLine="540"/>
        <w:jc w:val="both"/>
      </w:pPr>
      <w:r>
        <w:t>увеличение сумм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 до 430 млн. рублей ежегодно;</w:t>
      </w:r>
    </w:p>
    <w:p w:rsidR="007327F1" w:rsidRDefault="007327F1">
      <w:pPr>
        <w:pStyle w:val="ConsPlusNormal"/>
        <w:spacing w:before="220"/>
        <w:ind w:firstLine="540"/>
        <w:jc w:val="both"/>
      </w:pPr>
      <w:r>
        <w:t>количество созданных организациями - участниками авиационного кластера новых рабочих мест в течение 2014 - 2020 годов - не менее 900 единиц;</w:t>
      </w:r>
    </w:p>
    <w:p w:rsidR="007327F1" w:rsidRDefault="007327F1">
      <w:pPr>
        <w:pStyle w:val="ConsPlusNormal"/>
        <w:spacing w:before="220"/>
        <w:ind w:firstLine="540"/>
        <w:jc w:val="both"/>
      </w:pPr>
      <w:r>
        <w:t>увеличение пассажиропотока через аэропорты, расположенные на территории Ульяновской области, до 210 тыс. человек;</w:t>
      </w:r>
    </w:p>
    <w:p w:rsidR="007327F1" w:rsidRDefault="007327F1">
      <w:pPr>
        <w:pStyle w:val="ConsPlusNormal"/>
        <w:spacing w:before="220"/>
        <w:ind w:firstLine="540"/>
        <w:jc w:val="both"/>
      </w:pPr>
      <w:r>
        <w:t>увеличение доли среднесписочной численности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 в общей численности занятого населения до 28,4 процента;</w:t>
      </w:r>
    </w:p>
    <w:p w:rsidR="007327F1" w:rsidRDefault="007327F1">
      <w:pPr>
        <w:pStyle w:val="ConsPlusNormal"/>
        <w:jc w:val="both"/>
      </w:pPr>
      <w:r>
        <w:t xml:space="preserve">(в ред. </w:t>
      </w:r>
      <w:hyperlink r:id="rId209" w:history="1">
        <w:r>
          <w:rPr>
            <w:color w:val="0000FF"/>
          </w:rPr>
          <w:t>постановления</w:t>
        </w:r>
      </w:hyperlink>
      <w:r>
        <w:t xml:space="preserve"> Правительства Ульяновской области от 20.10.2017 N 25/501-П)</w:t>
      </w:r>
    </w:p>
    <w:p w:rsidR="007327F1" w:rsidRDefault="007327F1">
      <w:pPr>
        <w:pStyle w:val="ConsPlusNormal"/>
        <w:spacing w:before="220"/>
        <w:ind w:firstLine="540"/>
        <w:jc w:val="both"/>
      </w:pPr>
      <w:r>
        <w:t>увеличение количества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 на 42 единицы;</w:t>
      </w:r>
    </w:p>
    <w:p w:rsidR="007327F1" w:rsidRDefault="007327F1">
      <w:pPr>
        <w:pStyle w:val="ConsPlusNormal"/>
        <w:jc w:val="both"/>
      </w:pPr>
      <w:r>
        <w:t xml:space="preserve">(в ред. </w:t>
      </w:r>
      <w:hyperlink r:id="rId210" w:history="1">
        <w:r>
          <w:rPr>
            <w:color w:val="0000FF"/>
          </w:rPr>
          <w:t>постановления</w:t>
        </w:r>
      </w:hyperlink>
      <w:r>
        <w:t xml:space="preserve"> Правительства Ульяновской области от 20.10.2017 N 25/501-П)</w:t>
      </w:r>
    </w:p>
    <w:p w:rsidR="007327F1" w:rsidRDefault="007327F1">
      <w:pPr>
        <w:pStyle w:val="ConsPlusNormal"/>
        <w:spacing w:before="220"/>
        <w:ind w:firstLine="540"/>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на 7 процентов;</w:t>
      </w:r>
    </w:p>
    <w:p w:rsidR="007327F1" w:rsidRDefault="007327F1">
      <w:pPr>
        <w:pStyle w:val="ConsPlusNormal"/>
        <w:jc w:val="both"/>
      </w:pPr>
      <w:r>
        <w:t xml:space="preserve">(в ред. </w:t>
      </w:r>
      <w:hyperlink r:id="rId211"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увеличение доли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до 13,5 процента;</w:t>
      </w:r>
    </w:p>
    <w:p w:rsidR="007327F1" w:rsidRDefault="007327F1">
      <w:pPr>
        <w:pStyle w:val="ConsPlusNormal"/>
        <w:jc w:val="both"/>
      </w:pPr>
      <w:r>
        <w:t xml:space="preserve">(в ред. постановлений Правительства Ульяновской области от 20.10.2017 </w:t>
      </w:r>
      <w:hyperlink r:id="rId212" w:history="1">
        <w:r>
          <w:rPr>
            <w:color w:val="0000FF"/>
          </w:rPr>
          <w:t>N 25/501-П</w:t>
        </w:r>
      </w:hyperlink>
      <w:r>
        <w:t xml:space="preserve">, от 02.03.2018 </w:t>
      </w:r>
      <w:hyperlink r:id="rId213" w:history="1">
        <w:r>
          <w:rPr>
            <w:color w:val="0000FF"/>
          </w:rPr>
          <w:t>N 5/103-П</w:t>
        </w:r>
      </w:hyperlink>
      <w:r>
        <w:t>)</w:t>
      </w:r>
    </w:p>
    <w:p w:rsidR="007327F1" w:rsidRDefault="007327F1">
      <w:pPr>
        <w:pStyle w:val="ConsPlusNormal"/>
        <w:spacing w:before="220"/>
        <w:ind w:firstLine="540"/>
        <w:jc w:val="both"/>
      </w:pPr>
      <w:r>
        <w:t>увеличение количества нестационарных торговых объектов круглогодичного размещения и мобильных торговых объектов на 10 тысяч населения Ульяновской области до 18 единиц;</w:t>
      </w:r>
    </w:p>
    <w:p w:rsidR="007327F1" w:rsidRDefault="007327F1">
      <w:pPr>
        <w:pStyle w:val="ConsPlusNormal"/>
        <w:jc w:val="both"/>
      </w:pPr>
      <w:r>
        <w:t xml:space="preserve">(в ред. </w:t>
      </w:r>
      <w:hyperlink r:id="rId214" w:history="1">
        <w:r>
          <w:rPr>
            <w:color w:val="0000FF"/>
          </w:rPr>
          <w:t>постановления</w:t>
        </w:r>
      </w:hyperlink>
      <w:r>
        <w:t xml:space="preserve"> Правительства Ульяновской области от 20.10.2017 N 25/501-П)</w:t>
      </w:r>
    </w:p>
    <w:p w:rsidR="007327F1" w:rsidRDefault="007327F1">
      <w:pPr>
        <w:pStyle w:val="ConsPlusNormal"/>
        <w:spacing w:before="220"/>
        <w:ind w:firstLine="540"/>
        <w:jc w:val="both"/>
      </w:pPr>
      <w:r>
        <w:lastRenderedPageBreak/>
        <w:t>увеличение доли экспорта субъектов малого и среднего предпринимательства в общем объеме экспорта в Ульяновской области до 7,5 процента;</w:t>
      </w:r>
    </w:p>
    <w:p w:rsidR="007327F1" w:rsidRDefault="007327F1">
      <w:pPr>
        <w:pStyle w:val="ConsPlusNormal"/>
        <w:jc w:val="both"/>
      </w:pPr>
      <w:r>
        <w:t xml:space="preserve">(в ред. </w:t>
      </w:r>
      <w:hyperlink r:id="rId215" w:history="1">
        <w:r>
          <w:rPr>
            <w:color w:val="0000FF"/>
          </w:rPr>
          <w:t>постановления</w:t>
        </w:r>
      </w:hyperlink>
      <w:r>
        <w:t xml:space="preserve"> Правительства Ульяновской области от 20.10.2017 N 25/501-П)</w:t>
      </w:r>
    </w:p>
    <w:p w:rsidR="007327F1" w:rsidRDefault="007327F1">
      <w:pPr>
        <w:pStyle w:val="ConsPlusNormal"/>
        <w:spacing w:before="220"/>
        <w:ind w:firstLine="540"/>
        <w:jc w:val="both"/>
      </w:pPr>
      <w:r>
        <w:t>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в Ульяновской области до 20 процентов;</w:t>
      </w:r>
    </w:p>
    <w:p w:rsidR="007327F1" w:rsidRDefault="007327F1">
      <w:pPr>
        <w:pStyle w:val="ConsPlusNormal"/>
        <w:jc w:val="both"/>
      </w:pPr>
      <w:r>
        <w:t xml:space="preserve">(в ред. </w:t>
      </w:r>
      <w:hyperlink r:id="rId216" w:history="1">
        <w:r>
          <w:rPr>
            <w:color w:val="0000FF"/>
          </w:rPr>
          <w:t>постановления</w:t>
        </w:r>
      </w:hyperlink>
      <w:r>
        <w:t xml:space="preserve"> Правительства Ульяновской области от 20.10.2017 N 25/501-П)</w:t>
      </w:r>
    </w:p>
    <w:p w:rsidR="007327F1" w:rsidRDefault="007327F1">
      <w:pPr>
        <w:pStyle w:val="ConsPlusNormal"/>
        <w:spacing w:before="220"/>
        <w:ind w:firstLine="540"/>
        <w:jc w:val="both"/>
      </w:pPr>
      <w:r>
        <w:t>увеличение доли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 не менее 10 процентов;</w:t>
      </w:r>
    </w:p>
    <w:p w:rsidR="007327F1" w:rsidRDefault="007327F1">
      <w:pPr>
        <w:pStyle w:val="ConsPlusNormal"/>
        <w:jc w:val="both"/>
      </w:pPr>
      <w:r>
        <w:t xml:space="preserve">(в ред. </w:t>
      </w:r>
      <w:hyperlink r:id="rId217" w:history="1">
        <w:r>
          <w:rPr>
            <w:color w:val="0000FF"/>
          </w:rPr>
          <w:t>постановления</w:t>
        </w:r>
      </w:hyperlink>
      <w:r>
        <w:t xml:space="preserve"> Правительства Ульяновской области от 20.10.2017 N 25/501-П)</w:t>
      </w:r>
    </w:p>
    <w:p w:rsidR="007327F1" w:rsidRDefault="007327F1">
      <w:pPr>
        <w:pStyle w:val="ConsPlusNormal"/>
        <w:spacing w:before="220"/>
        <w:ind w:firstLine="540"/>
        <w:jc w:val="both"/>
      </w:pPr>
      <w:r>
        <w:t xml:space="preserve">абзацы двадцать второй - тридцать третий утратили силу. - </w:t>
      </w:r>
      <w:hyperlink r:id="rId218" w:history="1">
        <w:r>
          <w:rPr>
            <w:color w:val="0000FF"/>
          </w:rPr>
          <w:t>Постановление</w:t>
        </w:r>
      </w:hyperlink>
      <w:r>
        <w:t xml:space="preserve"> Правительства Ульяновской области от 20.10.2017 N 25/501-П;</w:t>
      </w:r>
    </w:p>
    <w:p w:rsidR="007327F1" w:rsidRDefault="007327F1">
      <w:pPr>
        <w:pStyle w:val="ConsPlusNormal"/>
        <w:spacing w:before="220"/>
        <w:ind w:firstLine="540"/>
        <w:jc w:val="both"/>
      </w:pPr>
      <w:r>
        <w:t>увеличение объема налоговых доходов консолидированного бюджета Ульяновской области от налога на доходы физических лиц, уплачиваемого субъектами деятельности в сфере промышленности и агропромышленного комплекса, получившими государственную поддержку, до 200 процентов;</w:t>
      </w:r>
    </w:p>
    <w:p w:rsidR="007327F1" w:rsidRDefault="007327F1">
      <w:pPr>
        <w:pStyle w:val="ConsPlusNormal"/>
        <w:jc w:val="both"/>
      </w:pPr>
      <w:r>
        <w:t xml:space="preserve">(в ред. </w:t>
      </w:r>
      <w:hyperlink r:id="rId219"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увеличение индекса промышленного производства до 104 процентов;</w:t>
      </w:r>
    </w:p>
    <w:p w:rsidR="007327F1" w:rsidRDefault="007327F1">
      <w:pPr>
        <w:pStyle w:val="ConsPlusNormal"/>
        <w:spacing w:before="220"/>
        <w:ind w:firstLine="540"/>
        <w:jc w:val="both"/>
      </w:pPr>
      <w:r>
        <w:t>увеличение среднего объема выручки от реализации товаров, работ, услуг, получаемой в результате использования одной единицы площади объектов, на которых осуществляется деятельность в сфере промышленности, до 21 тыс. руб./кв. м/год;</w:t>
      </w:r>
    </w:p>
    <w:p w:rsidR="007327F1" w:rsidRDefault="007327F1">
      <w:pPr>
        <w:pStyle w:val="ConsPlusNormal"/>
        <w:spacing w:before="220"/>
        <w:ind w:firstLine="540"/>
        <w:jc w:val="both"/>
      </w:pPr>
      <w:r>
        <w:t>увеличение размера среднемесячной заработной платы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до 109,5 процента;</w:t>
      </w:r>
    </w:p>
    <w:p w:rsidR="007327F1" w:rsidRDefault="007327F1">
      <w:pPr>
        <w:pStyle w:val="ConsPlusNormal"/>
        <w:spacing w:before="220"/>
        <w:ind w:firstLine="540"/>
        <w:jc w:val="both"/>
      </w:pPr>
      <w:r>
        <w:t>увеличение доли уплаченных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 налогов в налоговых доходах консолидированного бюджета Ульяновской области до 105 процентов;</w:t>
      </w:r>
    </w:p>
    <w:p w:rsidR="007327F1" w:rsidRDefault="007327F1">
      <w:pPr>
        <w:pStyle w:val="ConsPlusNormal"/>
        <w:spacing w:before="220"/>
        <w:ind w:firstLine="540"/>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 - не ниже 7-го места;</w:t>
      </w:r>
    </w:p>
    <w:p w:rsidR="007327F1" w:rsidRDefault="007327F1">
      <w:pPr>
        <w:pStyle w:val="ConsPlusNormal"/>
        <w:spacing w:before="220"/>
        <w:ind w:firstLine="540"/>
        <w:jc w:val="both"/>
      </w:pPr>
      <w:r>
        <w:t>сумма, сложившаяся в результате снижения начальных (максимальных) цен контрактов при использовании конкурентных способов определения поставщиков (подрядчиков, исполнителей) и определяемая исходя из общей суммы начальных (максимальных) цен контрактов, заключенных по результатам определения поставщиков (подрядчиков, исполнителей), не менее 5,4 процента;</w:t>
      </w:r>
    </w:p>
    <w:p w:rsidR="007327F1" w:rsidRDefault="007327F1">
      <w:pPr>
        <w:pStyle w:val="ConsPlusNormal"/>
        <w:spacing w:before="220"/>
        <w:ind w:firstLine="540"/>
        <w:jc w:val="both"/>
      </w:pPr>
      <w:r>
        <w:t>увеличение объема инвестиций в основной капитал на душу населения Ульяновской области по сравнению с предыдущим годом;</w:t>
      </w:r>
    </w:p>
    <w:p w:rsidR="007327F1" w:rsidRDefault="007327F1">
      <w:pPr>
        <w:pStyle w:val="ConsPlusNormal"/>
        <w:spacing w:before="220"/>
        <w:ind w:firstLine="540"/>
        <w:jc w:val="both"/>
      </w:pPr>
      <w:r>
        <w:t>2) в качественном выражении:</w:t>
      </w:r>
    </w:p>
    <w:p w:rsidR="007327F1" w:rsidRDefault="007327F1">
      <w:pPr>
        <w:pStyle w:val="ConsPlusNormal"/>
        <w:spacing w:before="220"/>
        <w:ind w:firstLine="540"/>
        <w:jc w:val="both"/>
      </w:pPr>
      <w:r>
        <w:t>снижение уровня безработицы;</w:t>
      </w:r>
    </w:p>
    <w:p w:rsidR="007327F1" w:rsidRDefault="007327F1">
      <w:pPr>
        <w:pStyle w:val="ConsPlusNormal"/>
        <w:spacing w:before="220"/>
        <w:ind w:firstLine="540"/>
        <w:jc w:val="both"/>
      </w:pPr>
      <w:r>
        <w:t>обеспечение инновационного развития региональной экономики.</w:t>
      </w:r>
    </w:p>
    <w:p w:rsidR="007327F1" w:rsidRDefault="007327F1">
      <w:pPr>
        <w:pStyle w:val="ConsPlusNormal"/>
        <w:spacing w:before="220"/>
        <w:ind w:firstLine="540"/>
        <w:jc w:val="both"/>
      </w:pPr>
      <w:r>
        <w:lastRenderedPageBreak/>
        <w:t xml:space="preserve">Оценка эффективности реализации государственной программы осуществляется в соответствии с </w:t>
      </w:r>
      <w:hyperlink r:id="rId220" w:history="1">
        <w:r>
          <w:rPr>
            <w:color w:val="0000FF"/>
          </w:rPr>
          <w:t>Методикой</w:t>
        </w:r>
      </w:hyperlink>
      <w:r>
        <w:t xml:space="preserve"> оценки эффективности реализации государственных программ Ульяновской области, утвержденной постановлением Правительства Ульяновской области от 05.08.2013 N 351-П "Об утверждении Порядка разработки, реализации и оценки эффективности государственных программ Ульяновской области".</w:t>
      </w:r>
    </w:p>
    <w:p w:rsidR="007327F1" w:rsidRDefault="007327F1">
      <w:pPr>
        <w:pStyle w:val="ConsPlusNormal"/>
        <w:jc w:val="both"/>
      </w:pPr>
      <w:r>
        <w:t xml:space="preserve">(в ред. </w:t>
      </w:r>
      <w:hyperlink r:id="rId221" w:history="1">
        <w:r>
          <w:rPr>
            <w:color w:val="0000FF"/>
          </w:rPr>
          <w:t>постановления</w:t>
        </w:r>
      </w:hyperlink>
      <w:r>
        <w:t xml:space="preserve"> Правительства Ульяновской области от 22.01.2018 N 2/33-П)</w:t>
      </w:r>
    </w:p>
    <w:p w:rsidR="007327F1" w:rsidRDefault="007327F1">
      <w:pPr>
        <w:pStyle w:val="ConsPlusNormal"/>
        <w:jc w:val="both"/>
      </w:pPr>
    </w:p>
    <w:p w:rsidR="007327F1" w:rsidRDefault="007327F1">
      <w:pPr>
        <w:pStyle w:val="ConsPlusNormal"/>
        <w:jc w:val="center"/>
        <w:outlineLvl w:val="1"/>
      </w:pPr>
      <w:r>
        <w:t>7. Организация управления государственной программой</w:t>
      </w:r>
    </w:p>
    <w:p w:rsidR="007327F1" w:rsidRDefault="007327F1">
      <w:pPr>
        <w:pStyle w:val="ConsPlusNormal"/>
        <w:jc w:val="center"/>
      </w:pPr>
      <w:r>
        <w:t xml:space="preserve">(в ред. </w:t>
      </w:r>
      <w:hyperlink r:id="rId222"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08.09.2014 N 22/405-П (ред. 15.12.2014))</w:t>
      </w:r>
    </w:p>
    <w:p w:rsidR="007327F1" w:rsidRDefault="007327F1">
      <w:pPr>
        <w:pStyle w:val="ConsPlusNormal"/>
        <w:jc w:val="both"/>
      </w:pPr>
    </w:p>
    <w:p w:rsidR="007327F1" w:rsidRDefault="007327F1">
      <w:pPr>
        <w:pStyle w:val="ConsPlusNormal"/>
        <w:ind w:firstLine="540"/>
        <w:jc w:val="both"/>
      </w:pPr>
      <w:r>
        <w:t>Являясь государственным заказчиком государственной программы, Министерство развития конкуренции и экономики Ульяновской области осуществляет функцию по организации управления государственной программой.</w:t>
      </w:r>
    </w:p>
    <w:p w:rsidR="007327F1" w:rsidRDefault="007327F1">
      <w:pPr>
        <w:pStyle w:val="ConsPlusNormal"/>
        <w:jc w:val="both"/>
      </w:pPr>
      <w:r>
        <w:t xml:space="preserve">(в ред. </w:t>
      </w:r>
      <w:hyperlink r:id="rId223"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В целях контроля реализации государственной программы соисполнители программных мероприятий ежеквартально в срок до 5 числа месяца, следующего за отчетным кварталом, направляют отчет о ходе реализации программных мероприятий в Министерство развития конкуренции и экономики Ульяновской области.</w:t>
      </w:r>
    </w:p>
    <w:p w:rsidR="007327F1" w:rsidRDefault="007327F1">
      <w:pPr>
        <w:pStyle w:val="ConsPlusNormal"/>
        <w:jc w:val="both"/>
      </w:pPr>
      <w:r>
        <w:t xml:space="preserve">(в ред. </w:t>
      </w:r>
      <w:hyperlink r:id="rId224"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Ежеквартальная отчетность о ходе реализации государственной программы и ежегодная отчетность о ходе реализации и оценке эффективности государственной программы представляется в исполнительный орган государственной власти Ульяновской области, осуществляющий программно-целевое планирование, в сроки, установленные Правительством Ульяновской области.</w:t>
      </w:r>
    </w:p>
    <w:p w:rsidR="007327F1" w:rsidRDefault="007327F1">
      <w:pPr>
        <w:pStyle w:val="ConsPlusNormal"/>
        <w:jc w:val="both"/>
      </w:pPr>
      <w:r>
        <w:t xml:space="preserve">(в ред. </w:t>
      </w:r>
      <w:hyperlink r:id="rId225"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Ежеквартальные и годовые отчеты размещаются на официальном сайте Министерства развития конкуренции и экономики Ульяновской области в информационно-телекоммуникационной сети "Интернет".</w:t>
      </w:r>
    </w:p>
    <w:p w:rsidR="007327F1" w:rsidRDefault="007327F1">
      <w:pPr>
        <w:pStyle w:val="ConsPlusNormal"/>
        <w:jc w:val="both"/>
      </w:pPr>
      <w:r>
        <w:t xml:space="preserve">(в ред. </w:t>
      </w:r>
      <w:hyperlink r:id="rId226"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Условиями досрочного прекращения реализации государственной программы являются:</w:t>
      </w:r>
    </w:p>
    <w:p w:rsidR="007327F1" w:rsidRDefault="007327F1">
      <w:pPr>
        <w:pStyle w:val="ConsPlusNormal"/>
        <w:spacing w:before="220"/>
        <w:ind w:firstLine="540"/>
        <w:jc w:val="both"/>
      </w:pPr>
      <w:r>
        <w:t>достижение поставленных целей государственной программы;</w:t>
      </w:r>
    </w:p>
    <w:p w:rsidR="007327F1" w:rsidRDefault="007327F1">
      <w:pPr>
        <w:pStyle w:val="ConsPlusNormal"/>
        <w:spacing w:before="220"/>
        <w:ind w:firstLine="540"/>
        <w:jc w:val="both"/>
      </w:pPr>
      <w:r>
        <w:t>достижение целевых индикаторов государственной программы;</w:t>
      </w:r>
    </w:p>
    <w:p w:rsidR="007327F1" w:rsidRDefault="007327F1">
      <w:pPr>
        <w:pStyle w:val="ConsPlusNormal"/>
        <w:spacing w:before="220"/>
        <w:ind w:firstLine="540"/>
        <w:jc w:val="both"/>
      </w:pPr>
      <w:r>
        <w:t>изменение государственной политики в сфере поддержки инновационной и инвестиционной деятельности, а также деятельности по развитию малого и среднего предпринимательства, промышленности, в том числе авиационной промышленности.</w:t>
      </w:r>
    </w:p>
    <w:p w:rsidR="007327F1" w:rsidRDefault="007327F1">
      <w:pPr>
        <w:pStyle w:val="ConsPlusNormal"/>
        <w:jc w:val="both"/>
      </w:pPr>
    </w:p>
    <w:p w:rsidR="007327F1" w:rsidRDefault="007327F1">
      <w:pPr>
        <w:pStyle w:val="ConsPlusNormal"/>
        <w:jc w:val="center"/>
        <w:outlineLvl w:val="1"/>
      </w:pPr>
      <w:bookmarkStart w:id="1" w:name="P545"/>
      <w:bookmarkEnd w:id="1"/>
      <w:r>
        <w:t>Подпрограмма</w:t>
      </w:r>
    </w:p>
    <w:p w:rsidR="007327F1" w:rsidRDefault="007327F1">
      <w:pPr>
        <w:pStyle w:val="ConsPlusNormal"/>
        <w:jc w:val="center"/>
      </w:pPr>
      <w:r>
        <w:t>"Формирование и развитие инфраструктуры зон развития</w:t>
      </w:r>
    </w:p>
    <w:p w:rsidR="007327F1" w:rsidRDefault="007327F1">
      <w:pPr>
        <w:pStyle w:val="ConsPlusNormal"/>
        <w:jc w:val="center"/>
      </w:pPr>
      <w:r>
        <w:t>Ульяновской области" на 2014 - 2020 годы</w:t>
      </w:r>
    </w:p>
    <w:p w:rsidR="007327F1" w:rsidRDefault="007327F1">
      <w:pPr>
        <w:pStyle w:val="ConsPlusNormal"/>
        <w:jc w:val="center"/>
      </w:pPr>
      <w:r>
        <w:t xml:space="preserve">(в ред. </w:t>
      </w:r>
      <w:hyperlink r:id="rId227"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jc w:val="center"/>
        <w:outlineLvl w:val="2"/>
      </w:pPr>
      <w:r>
        <w:t>Паспорт подпрограммы</w:t>
      </w:r>
    </w:p>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60"/>
        <w:gridCol w:w="6633"/>
      </w:tblGrid>
      <w:tr w:rsidR="007327F1">
        <w:tc>
          <w:tcPr>
            <w:tcW w:w="1984" w:type="dxa"/>
            <w:tcBorders>
              <w:top w:val="nil"/>
              <w:left w:val="nil"/>
              <w:bottom w:val="nil"/>
              <w:right w:val="nil"/>
            </w:tcBorders>
          </w:tcPr>
          <w:p w:rsidR="007327F1" w:rsidRDefault="007327F1">
            <w:pPr>
              <w:pStyle w:val="ConsPlusNormal"/>
            </w:pPr>
            <w:r>
              <w:t>Наименование подпрограммы</w:t>
            </w:r>
          </w:p>
        </w:tc>
        <w:tc>
          <w:tcPr>
            <w:tcW w:w="36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"Формирование и развитие инфраструктуры зон развития Ульяновской области" на 2014 - 2020 годы (далее - подпрограмма).</w:t>
            </w:r>
          </w:p>
        </w:tc>
      </w:tr>
      <w:tr w:rsidR="007327F1">
        <w:tc>
          <w:tcPr>
            <w:tcW w:w="8977" w:type="dxa"/>
            <w:gridSpan w:val="3"/>
            <w:tcBorders>
              <w:top w:val="nil"/>
              <w:left w:val="nil"/>
              <w:bottom w:val="nil"/>
              <w:right w:val="nil"/>
            </w:tcBorders>
          </w:tcPr>
          <w:p w:rsidR="007327F1" w:rsidRDefault="007327F1">
            <w:pPr>
              <w:pStyle w:val="ConsPlusNormal"/>
              <w:jc w:val="both"/>
            </w:pPr>
            <w:r>
              <w:lastRenderedPageBreak/>
              <w:t xml:space="preserve">(в ред. </w:t>
            </w:r>
            <w:hyperlink r:id="rId228" w:history="1">
              <w:r>
                <w:rPr>
                  <w:color w:val="0000FF"/>
                </w:rPr>
                <w:t>постановления</w:t>
              </w:r>
            </w:hyperlink>
            <w:r>
              <w:t xml:space="preserve"> Правительства Ульяновской области от 21.10.2016 N 24/489-П)</w:t>
            </w:r>
          </w:p>
        </w:tc>
      </w:tr>
      <w:tr w:rsidR="007327F1">
        <w:tc>
          <w:tcPr>
            <w:tcW w:w="1984" w:type="dxa"/>
            <w:tcBorders>
              <w:top w:val="nil"/>
              <w:left w:val="nil"/>
              <w:bottom w:val="nil"/>
              <w:right w:val="nil"/>
            </w:tcBorders>
          </w:tcPr>
          <w:p w:rsidR="007327F1" w:rsidRDefault="007327F1">
            <w:pPr>
              <w:pStyle w:val="ConsPlusNormal"/>
            </w:pPr>
            <w:r>
              <w:t>Государственный заказчик - координатор подпрограммы</w:t>
            </w:r>
          </w:p>
        </w:tc>
        <w:tc>
          <w:tcPr>
            <w:tcW w:w="36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Министерство развития конкуренции и экономики Ульяновской области.</w:t>
            </w:r>
          </w:p>
        </w:tc>
      </w:tr>
      <w:tr w:rsidR="007327F1">
        <w:tc>
          <w:tcPr>
            <w:tcW w:w="8977" w:type="dxa"/>
            <w:gridSpan w:val="3"/>
            <w:tcBorders>
              <w:top w:val="nil"/>
              <w:left w:val="nil"/>
              <w:bottom w:val="nil"/>
              <w:right w:val="nil"/>
            </w:tcBorders>
          </w:tcPr>
          <w:p w:rsidR="007327F1" w:rsidRDefault="007327F1">
            <w:pPr>
              <w:pStyle w:val="ConsPlusNormal"/>
            </w:pPr>
            <w:r>
              <w:t xml:space="preserve">(в ред. постановлений Правительства Ульяновской области от 20.06.2014 </w:t>
            </w:r>
            <w:hyperlink r:id="rId229" w:history="1">
              <w:r>
                <w:rPr>
                  <w:color w:val="0000FF"/>
                </w:rPr>
                <w:t>N 16/244-П</w:t>
              </w:r>
            </w:hyperlink>
            <w:r>
              <w:t xml:space="preserve">, от 04.05.2016 </w:t>
            </w:r>
            <w:hyperlink r:id="rId230" w:history="1">
              <w:r>
                <w:rPr>
                  <w:color w:val="0000FF"/>
                </w:rPr>
                <w:t>N 11/192-П</w:t>
              </w:r>
            </w:hyperlink>
            <w:r>
              <w:t>)</w:t>
            </w:r>
          </w:p>
        </w:tc>
      </w:tr>
      <w:tr w:rsidR="007327F1">
        <w:tc>
          <w:tcPr>
            <w:tcW w:w="1984" w:type="dxa"/>
            <w:tcBorders>
              <w:top w:val="nil"/>
              <w:left w:val="nil"/>
              <w:bottom w:val="nil"/>
              <w:right w:val="nil"/>
            </w:tcBorders>
          </w:tcPr>
          <w:p w:rsidR="007327F1" w:rsidRDefault="007327F1">
            <w:pPr>
              <w:pStyle w:val="ConsPlusNormal"/>
            </w:pPr>
            <w:r>
              <w:t>Соисполнители подпрограммы</w:t>
            </w:r>
          </w:p>
        </w:tc>
        <w:tc>
          <w:tcPr>
            <w:tcW w:w="36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Агентство государственного имущества и земельных отношений Ульяновской области.</w:t>
            </w:r>
          </w:p>
        </w:tc>
      </w:tr>
      <w:tr w:rsidR="007327F1">
        <w:tc>
          <w:tcPr>
            <w:tcW w:w="8977" w:type="dxa"/>
            <w:gridSpan w:val="3"/>
            <w:tcBorders>
              <w:top w:val="nil"/>
              <w:left w:val="nil"/>
              <w:bottom w:val="nil"/>
              <w:right w:val="nil"/>
            </w:tcBorders>
          </w:tcPr>
          <w:p w:rsidR="007327F1" w:rsidRDefault="007327F1">
            <w:pPr>
              <w:pStyle w:val="ConsPlusNormal"/>
              <w:jc w:val="both"/>
            </w:pPr>
            <w:r>
              <w:t xml:space="preserve">(в ред. </w:t>
            </w:r>
            <w:hyperlink r:id="rId231" w:history="1">
              <w:r>
                <w:rPr>
                  <w:color w:val="0000FF"/>
                </w:rPr>
                <w:t>постановления</w:t>
              </w:r>
            </w:hyperlink>
            <w:r>
              <w:t xml:space="preserve"> Правительства Ульяновской области от 02.02.2017 N 2/51-П)</w:t>
            </w:r>
          </w:p>
        </w:tc>
      </w:tr>
      <w:tr w:rsidR="007327F1">
        <w:tc>
          <w:tcPr>
            <w:tcW w:w="1984" w:type="dxa"/>
            <w:vMerge w:val="restart"/>
            <w:tcBorders>
              <w:top w:val="nil"/>
              <w:left w:val="nil"/>
              <w:bottom w:val="nil"/>
              <w:right w:val="nil"/>
            </w:tcBorders>
          </w:tcPr>
          <w:p w:rsidR="007327F1" w:rsidRDefault="007327F1">
            <w:pPr>
              <w:pStyle w:val="ConsPlusNormal"/>
            </w:pPr>
            <w:r>
              <w:t>Цель и задачи подпрограммы</w:t>
            </w:r>
          </w:p>
        </w:tc>
        <w:tc>
          <w:tcPr>
            <w:tcW w:w="360" w:type="dxa"/>
            <w:vMerge w:val="restart"/>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цель подпрограммы - создание благоприятных условий для формирования и развития инфраструктуры зон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Задачи подпрограммы: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предоставление резидентам создаваемых зон развития Ульяновской области необходимых условий для осуществления их деятельности;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объема инвестиций, привлекаемых в экономику Ульяновской области через формирование механизмов создания зон развития Ульяновской области, и формирование качественного предложения инвесторам;</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развитие новых высокотехнологичных производств в регионе.</w:t>
            </w:r>
          </w:p>
        </w:tc>
      </w:tr>
      <w:tr w:rsidR="007327F1">
        <w:tc>
          <w:tcPr>
            <w:tcW w:w="1984" w:type="dxa"/>
            <w:vMerge w:val="restart"/>
            <w:tcBorders>
              <w:top w:val="nil"/>
              <w:left w:val="nil"/>
              <w:bottom w:val="nil"/>
              <w:right w:val="nil"/>
            </w:tcBorders>
          </w:tcPr>
          <w:p w:rsidR="007327F1" w:rsidRDefault="007327F1">
            <w:pPr>
              <w:pStyle w:val="ConsPlusNormal"/>
            </w:pPr>
            <w:r>
              <w:t>Целевые индикаторы подпрограммы</w:t>
            </w:r>
          </w:p>
        </w:tc>
        <w:tc>
          <w:tcPr>
            <w:tcW w:w="360" w:type="dxa"/>
            <w:vMerge w:val="restart"/>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количество подписанных инвестиционных соглашений о реализации инвестиционных проектов на территориях создаваемых зон развития Ульяновской области;</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новых рабочих мест, создаваемых резидентами зон развития Ульяновской области.</w:t>
            </w:r>
          </w:p>
        </w:tc>
      </w:tr>
      <w:tr w:rsidR="007327F1">
        <w:tc>
          <w:tcPr>
            <w:tcW w:w="8977"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08.09.2014 </w:t>
            </w:r>
            <w:hyperlink r:id="rId232" w:history="1">
              <w:r>
                <w:rPr>
                  <w:color w:val="0000FF"/>
                </w:rPr>
                <w:t>N 22/405-П</w:t>
              </w:r>
            </w:hyperlink>
            <w:r>
              <w:t xml:space="preserve">, от 07.12.2015 </w:t>
            </w:r>
            <w:hyperlink r:id="rId233" w:history="1">
              <w:r>
                <w:rPr>
                  <w:color w:val="0000FF"/>
                </w:rPr>
                <w:t>N 25/636-П</w:t>
              </w:r>
            </w:hyperlink>
            <w:r>
              <w:t>)</w:t>
            </w:r>
          </w:p>
        </w:tc>
      </w:tr>
      <w:tr w:rsidR="007327F1">
        <w:tc>
          <w:tcPr>
            <w:tcW w:w="1984" w:type="dxa"/>
            <w:tcBorders>
              <w:top w:val="nil"/>
              <w:left w:val="nil"/>
              <w:bottom w:val="nil"/>
              <w:right w:val="nil"/>
            </w:tcBorders>
          </w:tcPr>
          <w:p w:rsidR="007327F1" w:rsidRDefault="007327F1">
            <w:pPr>
              <w:pStyle w:val="ConsPlusNormal"/>
            </w:pPr>
            <w:r>
              <w:t>Сроки и этапы реализации подпрограммы</w:t>
            </w:r>
          </w:p>
        </w:tc>
        <w:tc>
          <w:tcPr>
            <w:tcW w:w="36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реализация подпрограммы осуществляется в течение 2014 - 2020 годов в один этап.</w:t>
            </w:r>
          </w:p>
        </w:tc>
      </w:tr>
      <w:tr w:rsidR="007327F1">
        <w:tc>
          <w:tcPr>
            <w:tcW w:w="8977" w:type="dxa"/>
            <w:gridSpan w:val="3"/>
            <w:tcBorders>
              <w:top w:val="nil"/>
              <w:left w:val="nil"/>
              <w:bottom w:val="nil"/>
              <w:right w:val="nil"/>
            </w:tcBorders>
          </w:tcPr>
          <w:p w:rsidR="007327F1" w:rsidRDefault="007327F1">
            <w:pPr>
              <w:pStyle w:val="ConsPlusNormal"/>
              <w:jc w:val="both"/>
            </w:pPr>
            <w:r>
              <w:t xml:space="preserve">(в ред. </w:t>
            </w:r>
            <w:hyperlink r:id="rId234" w:history="1">
              <w:r>
                <w:rPr>
                  <w:color w:val="0000FF"/>
                </w:rPr>
                <w:t>постановления</w:t>
              </w:r>
            </w:hyperlink>
            <w:r>
              <w:t xml:space="preserve"> Правительства Ульяновской области от 21.10.2016 N 24/489-П)</w:t>
            </w:r>
          </w:p>
        </w:tc>
      </w:tr>
      <w:tr w:rsidR="007327F1">
        <w:tc>
          <w:tcPr>
            <w:tcW w:w="1984" w:type="dxa"/>
            <w:vMerge w:val="restart"/>
            <w:tcBorders>
              <w:top w:val="nil"/>
              <w:left w:val="nil"/>
              <w:bottom w:val="nil"/>
              <w:right w:val="nil"/>
            </w:tcBorders>
          </w:tcPr>
          <w:p w:rsidR="007327F1" w:rsidRDefault="007327F1">
            <w:pPr>
              <w:pStyle w:val="ConsPlusNormal"/>
            </w:pPr>
            <w:r>
              <w:t>Ресурсное обеспечение подпрограммы с разбивкой по годам реализации</w:t>
            </w:r>
          </w:p>
        </w:tc>
        <w:tc>
          <w:tcPr>
            <w:tcW w:w="360" w:type="dxa"/>
            <w:vMerge w:val="restart"/>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на финансовое обеспечение реализации подпрограммы составит 1367809,93027 тыс. рублей, в том числе по годам:</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2014 год - 95718,33027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2015 год - 134498,1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2016 год - 198261,4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2017 год - 318887,9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- 265033,9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- 179763,2 тыс.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- 175647,1 тыс. рублей.</w:t>
            </w:r>
          </w:p>
        </w:tc>
      </w:tr>
      <w:tr w:rsidR="007327F1">
        <w:tc>
          <w:tcPr>
            <w:tcW w:w="8977"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25.02.2015 </w:t>
            </w:r>
            <w:hyperlink r:id="rId235" w:history="1">
              <w:r>
                <w:rPr>
                  <w:color w:val="0000FF"/>
                </w:rPr>
                <w:t>N 4/66-П</w:t>
              </w:r>
            </w:hyperlink>
            <w:r>
              <w:t xml:space="preserve">, от 07.12.2015 </w:t>
            </w:r>
            <w:hyperlink r:id="rId236" w:history="1">
              <w:r>
                <w:rPr>
                  <w:color w:val="0000FF"/>
                </w:rPr>
                <w:t>N 25/636-П</w:t>
              </w:r>
            </w:hyperlink>
            <w:r>
              <w:t xml:space="preserve">, от 15.02.2016 </w:t>
            </w:r>
            <w:hyperlink r:id="rId237" w:history="1">
              <w:r>
                <w:rPr>
                  <w:color w:val="0000FF"/>
                </w:rPr>
                <w:t>N 3/49-П</w:t>
              </w:r>
            </w:hyperlink>
            <w:r>
              <w:t xml:space="preserve">, от 20.06.2016 </w:t>
            </w:r>
            <w:hyperlink r:id="rId238" w:history="1">
              <w:r>
                <w:rPr>
                  <w:color w:val="0000FF"/>
                </w:rPr>
                <w:t>N 14/284-П</w:t>
              </w:r>
            </w:hyperlink>
            <w:r>
              <w:t xml:space="preserve">, от 21.10.2016 </w:t>
            </w:r>
            <w:hyperlink r:id="rId239" w:history="1">
              <w:r>
                <w:rPr>
                  <w:color w:val="0000FF"/>
                </w:rPr>
                <w:t>N 24/489-П</w:t>
              </w:r>
            </w:hyperlink>
            <w:r>
              <w:t xml:space="preserve">, от 12.12.2016 </w:t>
            </w:r>
            <w:hyperlink r:id="rId240" w:history="1">
              <w:r>
                <w:rPr>
                  <w:color w:val="0000FF"/>
                </w:rPr>
                <w:t>N 28/599-П</w:t>
              </w:r>
            </w:hyperlink>
            <w:r>
              <w:t xml:space="preserve">, от 02.02.2017 </w:t>
            </w:r>
            <w:hyperlink r:id="rId241" w:history="1">
              <w:r>
                <w:rPr>
                  <w:color w:val="0000FF"/>
                </w:rPr>
                <w:t>N 2/51-П</w:t>
              </w:r>
            </w:hyperlink>
            <w:r>
              <w:t xml:space="preserve">, от 22.05.2017 </w:t>
            </w:r>
            <w:hyperlink r:id="rId242" w:history="1">
              <w:r>
                <w:rPr>
                  <w:color w:val="0000FF"/>
                </w:rPr>
                <w:t>N 12/251-П</w:t>
              </w:r>
            </w:hyperlink>
            <w:r>
              <w:t xml:space="preserve">, от 20.10.2017 </w:t>
            </w:r>
            <w:hyperlink r:id="rId243" w:history="1">
              <w:r>
                <w:rPr>
                  <w:color w:val="0000FF"/>
                </w:rPr>
                <w:t>N 25/512-П</w:t>
              </w:r>
            </w:hyperlink>
            <w:r>
              <w:t xml:space="preserve"> (ред. 11.12.2017), от 11.12.2017 </w:t>
            </w:r>
            <w:hyperlink r:id="rId244" w:history="1">
              <w:r>
                <w:rPr>
                  <w:color w:val="0000FF"/>
                </w:rPr>
                <w:t>N 32/626-П</w:t>
              </w:r>
            </w:hyperlink>
            <w:r>
              <w:t xml:space="preserve">, от 30.03.2018 </w:t>
            </w:r>
            <w:hyperlink r:id="rId245" w:history="1">
              <w:r>
                <w:rPr>
                  <w:color w:val="0000FF"/>
                </w:rPr>
                <w:t>N 8/148-П</w:t>
              </w:r>
            </w:hyperlink>
            <w:r>
              <w:t>)</w:t>
            </w:r>
          </w:p>
        </w:tc>
      </w:tr>
      <w:tr w:rsidR="007327F1">
        <w:tc>
          <w:tcPr>
            <w:tcW w:w="1984" w:type="dxa"/>
            <w:vMerge w:val="restart"/>
            <w:tcBorders>
              <w:top w:val="nil"/>
              <w:left w:val="nil"/>
              <w:bottom w:val="nil"/>
              <w:right w:val="nil"/>
            </w:tcBorders>
          </w:tcPr>
          <w:p w:rsidR="007327F1" w:rsidRDefault="007327F1">
            <w:pPr>
              <w:pStyle w:val="ConsPlusNormal"/>
            </w:pPr>
            <w:r>
              <w:t>Ожидаемый эффект от реализации подпрограммы</w:t>
            </w:r>
          </w:p>
        </w:tc>
        <w:tc>
          <w:tcPr>
            <w:tcW w:w="360" w:type="dxa"/>
            <w:vMerge w:val="restart"/>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привлечение инвестиций для финансового обеспечения проектов, реализуемых резидентами зон развития Ульяновской области, в размере 22200 млн.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количества подписанных инвестиционных соглашений о реализации инвестиционных проектов на территориях создаваемых зон развития Ульяновской области, до 36 единиц;</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создание резидентами зон развития Ульяновской области 3550 новых рабочих мест;</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объема налогов, уплаченных резидентами зон развития Ульяновской области в консолидированный бюджет Ульяновской области, до 9245 млн. рублей;</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экспортного потенциала экономики Ульяновской области вследствие того, что предполагается реализация продукции резидентов зон развития Ульяновской области не только в другие регионы России, но и в государства - участники Содружества Независимых Государств (далее - страны СНГ);</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мультипликативный эффект развития производств резидентов зон развития Ульяновской области, выражающийся в развитии отраслей и производств, связанных с резидентами зон развития Ульяновской области, в том числе субъектов малого и среднего предпринимательства, оказывающих услуги в рамках субконтрактации и аутсорсинга;</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импульс для развития инженерной инфраструктуры;</w:t>
            </w:r>
          </w:p>
        </w:tc>
      </w:tr>
      <w:tr w:rsidR="007327F1">
        <w:tc>
          <w:tcPr>
            <w:tcW w:w="1984"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сокращение срока предоставления инвесторам площадок для реализации проектов.</w:t>
            </w:r>
          </w:p>
        </w:tc>
      </w:tr>
      <w:tr w:rsidR="007327F1">
        <w:tc>
          <w:tcPr>
            <w:tcW w:w="8977"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08.09.2014 </w:t>
            </w:r>
            <w:hyperlink r:id="rId246" w:history="1">
              <w:r>
                <w:rPr>
                  <w:color w:val="0000FF"/>
                </w:rPr>
                <w:t>N 22/405-П</w:t>
              </w:r>
            </w:hyperlink>
            <w:r>
              <w:t xml:space="preserve">, от 25.02.2015 </w:t>
            </w:r>
            <w:hyperlink r:id="rId247" w:history="1">
              <w:r>
                <w:rPr>
                  <w:color w:val="0000FF"/>
                </w:rPr>
                <w:t>N 4/76-П</w:t>
              </w:r>
            </w:hyperlink>
            <w:r>
              <w:t xml:space="preserve">, от 07.12.2015 </w:t>
            </w:r>
            <w:hyperlink r:id="rId248" w:history="1">
              <w:r>
                <w:rPr>
                  <w:color w:val="0000FF"/>
                </w:rPr>
                <w:t>N 25/636-П</w:t>
              </w:r>
            </w:hyperlink>
            <w:r>
              <w:t xml:space="preserve">, от 21.10.2016 </w:t>
            </w:r>
            <w:hyperlink r:id="rId249" w:history="1">
              <w:r>
                <w:rPr>
                  <w:color w:val="0000FF"/>
                </w:rPr>
                <w:t>N 24/489-П</w:t>
              </w:r>
            </w:hyperlink>
            <w:r>
              <w:t xml:space="preserve">, от 22.05.2017 </w:t>
            </w:r>
            <w:hyperlink r:id="rId250" w:history="1">
              <w:r>
                <w:rPr>
                  <w:color w:val="0000FF"/>
                </w:rPr>
                <w:t>N 12/251-П</w:t>
              </w:r>
            </w:hyperlink>
            <w:r>
              <w:t>)</w:t>
            </w:r>
          </w:p>
        </w:tc>
      </w:tr>
    </w:tbl>
    <w:p w:rsidR="007327F1" w:rsidRDefault="007327F1">
      <w:pPr>
        <w:pStyle w:val="ConsPlusNormal"/>
        <w:jc w:val="both"/>
      </w:pPr>
    </w:p>
    <w:p w:rsidR="007327F1" w:rsidRDefault="007327F1">
      <w:pPr>
        <w:pStyle w:val="ConsPlusNormal"/>
        <w:jc w:val="center"/>
        <w:outlineLvl w:val="2"/>
      </w:pPr>
      <w:r>
        <w:t>1. Введение. Характеристика проблем, на решение которых</w:t>
      </w:r>
    </w:p>
    <w:p w:rsidR="007327F1" w:rsidRDefault="007327F1">
      <w:pPr>
        <w:pStyle w:val="ConsPlusNormal"/>
        <w:jc w:val="center"/>
      </w:pPr>
      <w:r>
        <w:t>направлена подпрограмма</w:t>
      </w:r>
    </w:p>
    <w:p w:rsidR="007327F1" w:rsidRDefault="007327F1">
      <w:pPr>
        <w:pStyle w:val="ConsPlusNormal"/>
        <w:jc w:val="center"/>
      </w:pPr>
      <w:r>
        <w:t xml:space="preserve">(в ред. </w:t>
      </w:r>
      <w:hyperlink r:id="rId251"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08.09.2014 N 22/405-П)</w:t>
      </w:r>
    </w:p>
    <w:p w:rsidR="007327F1" w:rsidRDefault="007327F1">
      <w:pPr>
        <w:pStyle w:val="ConsPlusNormal"/>
        <w:jc w:val="both"/>
      </w:pPr>
    </w:p>
    <w:p w:rsidR="007327F1" w:rsidRDefault="007327F1">
      <w:pPr>
        <w:pStyle w:val="ConsPlusNormal"/>
        <w:ind w:firstLine="540"/>
        <w:jc w:val="both"/>
      </w:pPr>
      <w:r>
        <w:t xml:space="preserve">Повышение инвестиционной привлекательности - одна из важнейших задач, стоящих в </w:t>
      </w:r>
      <w:r>
        <w:lastRenderedPageBreak/>
        <w:t>настоящее время перед субъектами Российской Федерации.</w:t>
      </w:r>
    </w:p>
    <w:p w:rsidR="007327F1" w:rsidRDefault="007327F1">
      <w:pPr>
        <w:pStyle w:val="ConsPlusNormal"/>
        <w:spacing w:before="220"/>
        <w:ind w:firstLine="540"/>
        <w:jc w:val="both"/>
      </w:pPr>
      <w:r>
        <w:t>Поэтому сейчас как никогда необходимы дополнительные шаги, новые механизмы, направленные на улучшение инвестиционного климата в Ульяновской области, обеспечение стабильного роста объема привлеченных инвестиций и создание инновационной экономики за счет реализации прорывных инвестиционных проектов.</w:t>
      </w:r>
    </w:p>
    <w:p w:rsidR="007327F1" w:rsidRDefault="007327F1">
      <w:pPr>
        <w:pStyle w:val="ConsPlusNormal"/>
        <w:spacing w:before="220"/>
        <w:ind w:firstLine="540"/>
        <w:jc w:val="both"/>
      </w:pPr>
      <w:r>
        <w:t>Наряду с традиционными направлениями повышения инвестиционной привлекательности субъектами Российской Федерации в настоящее время используется такая форма создания комфортных условий для привлечения инвестиций, как формирование зон развития. Указанная форма повышения инвестиционной привлекательности призвана минимизировать временные и финансовые затраты инвестора при реализации проектов за счет создания всей необходимой инженерной, деловой и социальной инфраструктуры.</w:t>
      </w:r>
    </w:p>
    <w:p w:rsidR="007327F1" w:rsidRDefault="007327F1">
      <w:pPr>
        <w:pStyle w:val="ConsPlusNormal"/>
        <w:spacing w:before="220"/>
        <w:ind w:firstLine="540"/>
        <w:jc w:val="both"/>
      </w:pPr>
      <w:r>
        <w:t xml:space="preserve">Создание в Ульяновской области промышленных зон "Заволжье", "Новоульяновск", "Новоспасская", "УЦМ", "Димитровград", "Инза", обеспеченных всей необходимой инженерной и транспортной инфраструктурой, предусмотрено </w:t>
      </w:r>
      <w:hyperlink r:id="rId252" w:history="1">
        <w:r>
          <w:rPr>
            <w:color w:val="0000FF"/>
          </w:rPr>
          <w:t>Стратегией</w:t>
        </w:r>
      </w:hyperlink>
      <w:r>
        <w:t xml:space="preserve"> социально-экономического развития Ульяновской области до 2030 года.</w:t>
      </w:r>
    </w:p>
    <w:p w:rsidR="007327F1" w:rsidRDefault="007327F1">
      <w:pPr>
        <w:pStyle w:val="ConsPlusNormal"/>
        <w:jc w:val="both"/>
      </w:pPr>
      <w:r>
        <w:t xml:space="preserve">(в ред. </w:t>
      </w:r>
      <w:hyperlink r:id="rId253"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В 2007 году Правительством Ульяновской области было принято решение о создании инвестиционной площадки - промышленной зоны, обеспеченной всеми необходимыми коммуникациями для реализации инвестиционных проектов.</w:t>
      </w:r>
    </w:p>
    <w:p w:rsidR="007327F1" w:rsidRDefault="007327F1">
      <w:pPr>
        <w:pStyle w:val="ConsPlusNormal"/>
        <w:spacing w:before="220"/>
        <w:ind w:firstLine="540"/>
        <w:jc w:val="both"/>
      </w:pPr>
      <w:r>
        <w:t>В качестве такой территории была выбрана площадка промышленной зоны в Заволжском районе города Ульяновска, получившая название "Промышленная зона "Заволжье". Земельный участок для формирования и развития промышленной зоны "Заволжье" расположен частично в Заволжском районе г. Ульяновска, частично на землях муниципального образования "Мирновское сельское поселение" Чердаклинского района.</w:t>
      </w:r>
    </w:p>
    <w:p w:rsidR="007327F1" w:rsidRDefault="007327F1">
      <w:pPr>
        <w:pStyle w:val="ConsPlusNormal"/>
        <w:spacing w:before="220"/>
        <w:ind w:firstLine="540"/>
        <w:jc w:val="both"/>
      </w:pPr>
      <w:r>
        <w:t>Западная граница промышленной зоны проходит от пересечения 7 и 14 проездов Инженерных, далее северная граница проходит по 7 проезду Инженерному до точки в 400 м западнее от пересечения 7 и 44 проездов Инженерных, далее на север до рулежной дорожки, далее вдоль рулежной дорожки закрытого акционерного общества "Авиастар-СП" до пересечения с автомобильной трассой "Мирный - Архангельское".</w:t>
      </w:r>
    </w:p>
    <w:p w:rsidR="007327F1" w:rsidRDefault="007327F1">
      <w:pPr>
        <w:pStyle w:val="ConsPlusNormal"/>
        <w:spacing w:before="220"/>
        <w:ind w:firstLine="540"/>
        <w:jc w:val="both"/>
      </w:pPr>
      <w:r>
        <w:t>Восточная граница проходит вдоль автомобильной трассы "Мирный - Архангельское" до границы поселка Мирный.</w:t>
      </w:r>
    </w:p>
    <w:p w:rsidR="007327F1" w:rsidRDefault="007327F1">
      <w:pPr>
        <w:pStyle w:val="ConsPlusNormal"/>
        <w:spacing w:before="220"/>
        <w:ind w:firstLine="540"/>
        <w:jc w:val="both"/>
      </w:pPr>
      <w:r>
        <w:t>Южная граница проходит вдоль Димитровградского шоссе до поворота на дорогу к Ульяновской птицефабрике, далее вдоль дороги на птицефабрику, далее вдоль северной границы птицефабрики до границы общества с ограниченной ответственностью "Марс", далее на юг до железнодорожных путей, далее вдоль железнодорожных путей на запад до пересечения Димитровградского шоссе и 34 проезда Инженерного.</w:t>
      </w:r>
    </w:p>
    <w:p w:rsidR="007327F1" w:rsidRDefault="007327F1">
      <w:pPr>
        <w:pStyle w:val="ConsPlusNormal"/>
        <w:spacing w:before="220"/>
        <w:ind w:firstLine="540"/>
        <w:jc w:val="both"/>
      </w:pPr>
      <w:r>
        <w:t>Далее по 34 проезду Инженерному на север до пересечения с 9 проездом Инженерным, далее вдоль 9 проезда Инженерного до пересечения с 14 проездом Инженерным, далее по 14 проезду Инженерному до 7 проезда Инженерного. Территория исправительного учреждения ФК-9, ограниченная 40, 42 и 11 проездами Инженерными и Димитровградским шоссе, не входит в границы промышленной зоны "Заволжье".</w:t>
      </w:r>
    </w:p>
    <w:p w:rsidR="007327F1" w:rsidRDefault="007327F1">
      <w:pPr>
        <w:pStyle w:val="ConsPlusNormal"/>
        <w:spacing w:before="220"/>
        <w:ind w:firstLine="540"/>
        <w:jc w:val="both"/>
      </w:pPr>
      <w:r>
        <w:t>Промышленная зона "Заволжье" - крупнейший проект, обеспечивающий размещение новых производств в левобережной части Ульяновской области. Территория площадью 706 га специально приспособлена для размещения крупных промышленных организаций. Развитие инженерной инфраструктуры способствует привлечению инвесторов и формированию точек инвестиционного развития в Ульяновской области.</w:t>
      </w:r>
    </w:p>
    <w:p w:rsidR="007327F1" w:rsidRDefault="007327F1">
      <w:pPr>
        <w:pStyle w:val="ConsPlusNormal"/>
        <w:spacing w:before="220"/>
        <w:ind w:firstLine="540"/>
        <w:jc w:val="both"/>
      </w:pPr>
      <w:r>
        <w:lastRenderedPageBreak/>
        <w:t xml:space="preserve">Выбор места размещения промышленной зоны "Заволжье" связан с наличием в Заволжском районе развитого промышленного потенциала, квалифицированного персонала, высокого образовательного уровня рабочих кадров, высокого уровня обеспеченности жителей района объектами социальной инфраструктуры, а также наличием железнодорожных подъездных путей и автомобильных дорог, оптимального уровня затрат на инженерное обустройство производственной площадки и рядом других факторов. На расстоянии 5 километров от границ промышленной зоны "Заволжье" расположена ПОЭЗ, созданная в соответствии с </w:t>
      </w:r>
      <w:hyperlink r:id="rId254" w:history="1">
        <w:r>
          <w:rPr>
            <w:color w:val="0000FF"/>
          </w:rPr>
          <w:t>постановлением</w:t>
        </w:r>
      </w:hyperlink>
      <w:r>
        <w:t xml:space="preserve"> Правительства Российской Федерации от 30.12.2009 N 1163 "О создании на территории Ульяновской области портовой особой экономической зоны".</w:t>
      </w:r>
    </w:p>
    <w:p w:rsidR="007327F1" w:rsidRDefault="007327F1">
      <w:pPr>
        <w:pStyle w:val="ConsPlusNormal"/>
        <w:spacing w:before="220"/>
        <w:ind w:firstLine="540"/>
        <w:jc w:val="both"/>
      </w:pPr>
      <w:r>
        <w:t>Учитывая спад активности частных инвесторов в 2009 году, значительные силы Правительства Ульяновской области были направлены на подготовку инфраструктуры для будущих проектов: при поддержке Инвестиционного фонда Российской Федерации проведены работы по строительству инженерной инфраструктуры на территории промышленной зоны "Заволжье". В результате такой работы в 2009 году успешно завершена реализация проектов двух первых резидентов промышленной зоны "Заволжье" - начали работу пивоваренный завод общества с ограниченной ответственностью "САБМиллер РУС" и фабрика по производству кормов для домашних животных общества с ограниченной ответственностью "Марс".</w:t>
      </w:r>
    </w:p>
    <w:p w:rsidR="007327F1" w:rsidRDefault="007327F1">
      <w:pPr>
        <w:pStyle w:val="ConsPlusNormal"/>
        <w:spacing w:before="220"/>
        <w:ind w:firstLine="540"/>
        <w:jc w:val="both"/>
      </w:pPr>
      <w:r>
        <w:t>Мероприятия подпрограммы направлены на развитие инфраструктуры промышленной зоны "Заволжье" и ПОЭЗ. Имеющийся инвестиционный потенциал города Ульяновска, успешный опыт реализации инвестиционных проектов в рамках создания первой и второй очередей промышленной зоны "Заволжье" позволяют рассчитывать на успех в дальнейшем привлечении новых резидентов этой промышленной зоны.</w:t>
      </w:r>
    </w:p>
    <w:p w:rsidR="007327F1" w:rsidRDefault="007327F1">
      <w:pPr>
        <w:pStyle w:val="ConsPlusNormal"/>
        <w:spacing w:before="220"/>
        <w:ind w:firstLine="540"/>
        <w:jc w:val="both"/>
      </w:pPr>
      <w:r>
        <w:t>Промышленная зона "Заволжье" является одним из успешных примеров создания и развития региональных индустриальных парков. Полученные от резидентов промышленной зоны "Заволжье" налоги превысили бюджетные затраты на инфраструктуру уже в 2010 году.</w:t>
      </w:r>
    </w:p>
    <w:p w:rsidR="007327F1" w:rsidRDefault="007327F1">
      <w:pPr>
        <w:pStyle w:val="ConsPlusNormal"/>
        <w:spacing w:before="220"/>
        <w:ind w:firstLine="540"/>
        <w:jc w:val="both"/>
      </w:pPr>
      <w:r>
        <w:t>Таким образом, предоставление таких мер государственной поддержки, как создание обеспеченных инфраструктурой площадок в сложившихся экономических условиях, является важным фактором при выборе инвестором субъекта Российской Федерации для реализации своего проекта.</w:t>
      </w:r>
    </w:p>
    <w:p w:rsidR="007327F1" w:rsidRDefault="007327F1">
      <w:pPr>
        <w:pStyle w:val="ConsPlusNormal"/>
        <w:spacing w:before="220"/>
        <w:ind w:firstLine="540"/>
        <w:jc w:val="both"/>
      </w:pPr>
      <w:r>
        <w:t>Поэтому в 2014 - 2018 годах планируется продолжить работу по развитию промышленной зоны "Заволжье" в части создания ее третьей очереди, а также по созданию новых промышленных зон - "Новоульяновск", "Новоспасская", "УЦМ", "Димитровград", "Инза".</w:t>
      </w:r>
    </w:p>
    <w:p w:rsidR="007327F1" w:rsidRDefault="007327F1">
      <w:pPr>
        <w:pStyle w:val="ConsPlusNormal"/>
        <w:spacing w:before="220"/>
        <w:ind w:firstLine="540"/>
        <w:jc w:val="both"/>
      </w:pPr>
      <w:r>
        <w:t>В рамках создания третьей очереди промышленной зоны "Заволжье" предполагается строительство следующих объектов инфраструктуры:</w:t>
      </w:r>
    </w:p>
    <w:p w:rsidR="007327F1" w:rsidRDefault="007327F1">
      <w:pPr>
        <w:pStyle w:val="ConsPlusNormal"/>
        <w:spacing w:before="220"/>
        <w:ind w:firstLine="540"/>
        <w:jc w:val="both"/>
      </w:pPr>
      <w:r>
        <w:t>закольцовочного газопровода высокого давления (этап 1: подземный газопровод высокого давления Г4 (Русл = 1,2 МПа) из стальных электросварных труб диаметром 426 x 10 мм с весьма усиленной изоляцией протяженностью 7608 пог. м);</w:t>
      </w:r>
    </w:p>
    <w:p w:rsidR="007327F1" w:rsidRDefault="007327F1">
      <w:pPr>
        <w:pStyle w:val="ConsPlusNormal"/>
        <w:spacing w:before="220"/>
        <w:ind w:firstLine="540"/>
        <w:jc w:val="both"/>
      </w:pPr>
      <w:r>
        <w:t>водопроводно-повысительного узла (наземные сооружения; электрооборудование; трансформаторная подстанция; насосы, обвязка);</w:t>
      </w:r>
    </w:p>
    <w:p w:rsidR="007327F1" w:rsidRDefault="007327F1">
      <w:pPr>
        <w:pStyle w:val="ConsPlusNormal"/>
        <w:spacing w:before="220"/>
        <w:ind w:firstLine="540"/>
        <w:jc w:val="both"/>
      </w:pPr>
      <w:r>
        <w:t>хозяйственно-бытовой канализации напорной (канализационная насосная станция перекачки хозяйственно-бытового стока (комплектная, заводского изготовления 1000 куб. м/час, материал - стеклопластик); напорная хозяйственно-бытовая канализация (К1Н Ду 400 мм, 3465,75 пог. м, проложена в две нитки, материал - непластифицированный поливинилхлорид, производитель "Хемкор"); трансформаторная подстанция киоскового типа "КТПН 2 x 1000" с сухими трансформаторами);</w:t>
      </w:r>
    </w:p>
    <w:p w:rsidR="007327F1" w:rsidRDefault="007327F1">
      <w:pPr>
        <w:pStyle w:val="ConsPlusNormal"/>
        <w:spacing w:before="220"/>
        <w:ind w:firstLine="540"/>
        <w:jc w:val="both"/>
      </w:pPr>
      <w:r>
        <w:t>канализации дождевой напорной:</w:t>
      </w:r>
    </w:p>
    <w:p w:rsidR="007327F1" w:rsidRDefault="007327F1">
      <w:pPr>
        <w:pStyle w:val="ConsPlusNormal"/>
        <w:spacing w:before="220"/>
        <w:ind w:firstLine="540"/>
        <w:jc w:val="both"/>
      </w:pPr>
      <w:r>
        <w:lastRenderedPageBreak/>
        <w:t>1) коммунальная зона 1 - железобетонная аккумулирующая емкость дождевого стока рабочим объемом 3200 куб. м (25 x 32 м); сооружение очистки дождевого стока производительностью 40 л/с; напорная дождевая канализация К2Н (из полиэтиленовых "технических" труб ПЭ100 SDR17 диаметром 630 x 37,4 мм, по ГОСТ 18599-2001, 3533 пог. м, проложена в две нитки); приемная железобетонная емкость дождевого стока рабочим объемом 950 куб. м; канализационная насосная станция перекачки дождевого стока (комплектная, заводского изготовления, материал - стеклопластик);</w:t>
      </w:r>
    </w:p>
    <w:p w:rsidR="007327F1" w:rsidRDefault="007327F1">
      <w:pPr>
        <w:pStyle w:val="ConsPlusNormal"/>
        <w:spacing w:before="220"/>
        <w:ind w:firstLine="540"/>
        <w:jc w:val="both"/>
      </w:pPr>
      <w:r>
        <w:t>2) коммунальная зона 2 - железобетонная аккумулирующая емкость дождевого стока рабочим объемом 800 куб. м (10 x 20 м); приемная железобетонная емкость дождевого стока рабочим объемом 250 куб. м; напорная дождевая канализация из труб НПВХ диаметром 315 мм, 1398 пог. м (проложена в две нитки);</w:t>
      </w:r>
    </w:p>
    <w:p w:rsidR="007327F1" w:rsidRDefault="007327F1">
      <w:pPr>
        <w:pStyle w:val="ConsPlusNormal"/>
        <w:spacing w:before="220"/>
        <w:ind w:firstLine="540"/>
        <w:jc w:val="both"/>
      </w:pPr>
      <w:r>
        <w:t>хозяйственно-бытовой канализации самотечной (самотечные сети дождевой канализации К2 Ду 300 - 450 мм, 1219 пог. м, из безнапорных полиэтиленовых двухслойных гофрированных труб "Прагма" по ТУ 2248-96467180-2008);</w:t>
      </w:r>
    </w:p>
    <w:p w:rsidR="007327F1" w:rsidRDefault="007327F1">
      <w:pPr>
        <w:pStyle w:val="ConsPlusNormal"/>
        <w:spacing w:before="220"/>
        <w:ind w:firstLine="540"/>
        <w:jc w:val="both"/>
      </w:pPr>
      <w:r>
        <w:t>дождевой канализации самотечной (из безнапорных полиэтиленовых двухслойных гофрированных труб "Прагма" диаметром 800 - 1000 мм по ТУ 2248-96467180-2008, 715 пог. м; полиэтиленовых высокомодульных профилированных труб КОРСИС ПЛЮС SN 8 1200 мм по ТУ 2248-005-73011750-2008, 1170 пог. м);</w:t>
      </w:r>
    </w:p>
    <w:p w:rsidR="007327F1" w:rsidRDefault="007327F1">
      <w:pPr>
        <w:pStyle w:val="ConsPlusNormal"/>
        <w:spacing w:before="220"/>
        <w:ind w:firstLine="540"/>
        <w:jc w:val="both"/>
      </w:pPr>
      <w:r>
        <w:t>дополнительного лепестка двухуровневой развязки на 40 проезде Инженерном;</w:t>
      </w:r>
    </w:p>
    <w:p w:rsidR="007327F1" w:rsidRDefault="007327F1">
      <w:pPr>
        <w:pStyle w:val="ConsPlusNormal"/>
        <w:spacing w:before="220"/>
        <w:ind w:firstLine="540"/>
        <w:jc w:val="both"/>
      </w:pPr>
      <w:r>
        <w:t>автомобильных дорог:</w:t>
      </w:r>
    </w:p>
    <w:p w:rsidR="007327F1" w:rsidRDefault="007327F1">
      <w:pPr>
        <w:pStyle w:val="ConsPlusNormal"/>
        <w:spacing w:before="220"/>
        <w:ind w:firstLine="540"/>
        <w:jc w:val="both"/>
      </w:pPr>
      <w:r>
        <w:t>по 17 проезду Инженерному от 42 проезда Инженерного до 50 проезда Инженерного (двухполосная, со стояночной полосой, протяженностью 2,5 км);</w:t>
      </w:r>
    </w:p>
    <w:p w:rsidR="007327F1" w:rsidRDefault="007327F1">
      <w:pPr>
        <w:pStyle w:val="ConsPlusNormal"/>
        <w:spacing w:before="220"/>
        <w:ind w:firstLine="540"/>
        <w:jc w:val="both"/>
      </w:pPr>
      <w:r>
        <w:t>по 11 проезду Инженерному до 50 проезда Инженерного (двухполосная, со стояночной полосой, протяженностью 850 метров, с ливневой канализацией);</w:t>
      </w:r>
    </w:p>
    <w:p w:rsidR="007327F1" w:rsidRDefault="007327F1">
      <w:pPr>
        <w:pStyle w:val="ConsPlusNormal"/>
        <w:spacing w:before="220"/>
        <w:ind w:firstLine="540"/>
        <w:jc w:val="both"/>
      </w:pPr>
      <w:r>
        <w:t>по 7а проезду Инженерному до 48 проезда Инженерного протяженностью 310 м, с освещением;</w:t>
      </w:r>
    </w:p>
    <w:p w:rsidR="007327F1" w:rsidRDefault="007327F1">
      <w:pPr>
        <w:pStyle w:val="ConsPlusNormal"/>
        <w:spacing w:before="220"/>
        <w:ind w:firstLine="540"/>
        <w:jc w:val="both"/>
      </w:pPr>
      <w:r>
        <w:t>по 48 проезду Инженерному от 11 проезда Инженерного до 7 проезда Инженерного протяженностью 980 м (двухполосная, со стояночной полосой, с освещением, ливневой канализацией, с остановочными карманами для грузового транспорта);</w:t>
      </w:r>
    </w:p>
    <w:p w:rsidR="007327F1" w:rsidRDefault="007327F1">
      <w:pPr>
        <w:pStyle w:val="ConsPlusNormal"/>
        <w:spacing w:before="220"/>
        <w:ind w:firstLine="540"/>
        <w:jc w:val="both"/>
      </w:pPr>
      <w:r>
        <w:t>по 46 проезду Инженерному от 11 проезда Инженерного до Димитровградского шоссе (четырехполосная, протяженностью 1300 м, с освещением, ливневой канализацией, с остановочными карманами для грузового транспорта).</w:t>
      </w:r>
    </w:p>
    <w:p w:rsidR="007327F1" w:rsidRDefault="007327F1">
      <w:pPr>
        <w:pStyle w:val="ConsPlusNormal"/>
        <w:spacing w:before="220"/>
        <w:ind w:firstLine="540"/>
        <w:jc w:val="both"/>
      </w:pPr>
      <w:r>
        <w:t>В рамках создания четвертой очереди промышленной зоны "Заволжье" предполагается строительство следующих объектов инфраструктуры:</w:t>
      </w:r>
    </w:p>
    <w:p w:rsidR="007327F1" w:rsidRDefault="007327F1">
      <w:pPr>
        <w:pStyle w:val="ConsPlusNormal"/>
        <w:spacing w:before="220"/>
        <w:ind w:firstLine="540"/>
        <w:jc w:val="both"/>
      </w:pPr>
      <w:r>
        <w:t>хозяйственно-бытовой канализации от КНС в поселке Мирный до КНС 7а проезда Инженерного на территории промышленной зоны "Заволжье";</w:t>
      </w:r>
    </w:p>
    <w:p w:rsidR="007327F1" w:rsidRDefault="007327F1">
      <w:pPr>
        <w:pStyle w:val="ConsPlusNormal"/>
        <w:spacing w:before="220"/>
        <w:ind w:firstLine="540"/>
        <w:jc w:val="both"/>
      </w:pPr>
      <w:r>
        <w:t>наружных сетей технического водоснабжения на территории промышленной зоны "Заволжье" муниципального образования "Чердаклинский район" Ульяновской области;</w:t>
      </w:r>
    </w:p>
    <w:p w:rsidR="007327F1" w:rsidRDefault="007327F1">
      <w:pPr>
        <w:pStyle w:val="ConsPlusNormal"/>
        <w:spacing w:before="220"/>
        <w:ind w:firstLine="540"/>
        <w:jc w:val="both"/>
      </w:pPr>
      <w:r>
        <w:t>инженерных сетей для резидентов промышленной зоны "Заволжье", в том числе:</w:t>
      </w:r>
    </w:p>
    <w:p w:rsidR="007327F1" w:rsidRDefault="007327F1">
      <w:pPr>
        <w:pStyle w:val="ConsPlusNormal"/>
        <w:spacing w:before="220"/>
        <w:ind w:firstLine="540"/>
        <w:jc w:val="both"/>
      </w:pPr>
      <w:r>
        <w:t>электрических сетей для завода по производству автомобильных компонентов компании "Немак Рус" по адресу: Ульяновская область, Чердаклинский район;</w:t>
      </w:r>
    </w:p>
    <w:p w:rsidR="007327F1" w:rsidRDefault="007327F1">
      <w:pPr>
        <w:pStyle w:val="ConsPlusNormal"/>
        <w:spacing w:before="220"/>
        <w:ind w:firstLine="540"/>
        <w:jc w:val="both"/>
      </w:pPr>
      <w:r>
        <w:lastRenderedPageBreak/>
        <w:t>внеплощадочных инженерных сетей для завода по производству автомобильных шин по адресу: Ульяновская область, Чердаклинский район;</w:t>
      </w:r>
    </w:p>
    <w:p w:rsidR="007327F1" w:rsidRDefault="007327F1">
      <w:pPr>
        <w:pStyle w:val="ConsPlusNormal"/>
        <w:spacing w:before="220"/>
        <w:ind w:firstLine="540"/>
        <w:jc w:val="both"/>
      </w:pPr>
      <w:r>
        <w:t>наружных электрических сетей напряжением 10 кВ для завода по производству автомобильных шин;</w:t>
      </w:r>
    </w:p>
    <w:p w:rsidR="007327F1" w:rsidRDefault="007327F1">
      <w:pPr>
        <w:pStyle w:val="ConsPlusNormal"/>
        <w:spacing w:before="220"/>
        <w:ind w:firstLine="540"/>
        <w:jc w:val="both"/>
      </w:pPr>
      <w:r>
        <w:t>наружных электрических сетей напряжением 10 кВ (2-й этап строительства для станкостроительного завода компании "Гильдемайстер" по адресу: Ульяновская область, Чердаклинский район).</w:t>
      </w:r>
    </w:p>
    <w:p w:rsidR="007327F1" w:rsidRDefault="007327F1">
      <w:pPr>
        <w:pStyle w:val="ConsPlusNormal"/>
        <w:spacing w:before="220"/>
        <w:ind w:firstLine="540"/>
        <w:jc w:val="both"/>
      </w:pPr>
      <w:r>
        <w:t>В рамках создания ПОЭЗ, расположенной на территории муниципального образования "Чердаклинский район", предполагается строительство следующих объектов инфраструктуры:</w:t>
      </w:r>
    </w:p>
    <w:p w:rsidR="007327F1" w:rsidRDefault="007327F1">
      <w:pPr>
        <w:pStyle w:val="ConsPlusNormal"/>
        <w:spacing w:before="220"/>
        <w:ind w:firstLine="540"/>
        <w:jc w:val="both"/>
      </w:pPr>
      <w:r>
        <w:t>распределительного газопровода высокого давления от промышленной зоны "Заволжье" до аэропорта "Ульяновск-Восточный" (этап 2: подземный газопровод высокого давления Г4 (Русл = 1,2 МПа) из стальных электросварных труб диаметром 426 x 10 мм с весьма усиленной изоляцией протяженностью 9600 пог. м);</w:t>
      </w:r>
    </w:p>
    <w:p w:rsidR="007327F1" w:rsidRDefault="007327F1">
      <w:pPr>
        <w:pStyle w:val="ConsPlusNormal"/>
        <w:spacing w:before="220"/>
        <w:ind w:firstLine="540"/>
        <w:jc w:val="both"/>
      </w:pPr>
      <w:r>
        <w:t>наружных сетей водоотведения ПОЭЗ:</w:t>
      </w:r>
    </w:p>
    <w:p w:rsidR="007327F1" w:rsidRDefault="007327F1">
      <w:pPr>
        <w:pStyle w:val="ConsPlusNormal"/>
        <w:spacing w:before="220"/>
        <w:ind w:firstLine="540"/>
        <w:jc w:val="both"/>
      </w:pPr>
      <w:r>
        <w:t>напорной хозяйственно-бытовой канализации ПОЭЗ К1Н (Ду 400 мм, 16143 пог. м, проложена в две нитки, материал труб - поливинилхлорид, производитель "Хемкор");</w:t>
      </w:r>
    </w:p>
    <w:p w:rsidR="007327F1" w:rsidRDefault="007327F1">
      <w:pPr>
        <w:pStyle w:val="ConsPlusNormal"/>
        <w:spacing w:before="220"/>
        <w:ind w:firstLine="540"/>
        <w:jc w:val="both"/>
      </w:pPr>
      <w:r>
        <w:t>напорной дождевой канализации ПОЭЗ К2Н (Ду 500 мм, 17113 пог. м, проложена в две нитки, материал труб - поливинилхлорид, производитель "Хемкор");</w:t>
      </w:r>
    </w:p>
    <w:p w:rsidR="007327F1" w:rsidRDefault="007327F1">
      <w:pPr>
        <w:pStyle w:val="ConsPlusNormal"/>
        <w:spacing w:before="220"/>
        <w:ind w:firstLine="540"/>
        <w:jc w:val="both"/>
      </w:pPr>
      <w:r>
        <w:t>коммунальной зоны 3 ПОЭЗ: железобетонная аккумулирующая емкость дождевого стока рабочим объемом 3200 куб. м (25 x 32 м); сооружение очистки дождевого стока производительностью 40 л/с; приемная железобетонная емкость дождевого стока рабочим объемом 950 куб. м; канализационные погружные насосы перекачки хозяйственно-бытового стока общей производительностью 500 куб. м/час - 3 шт. (два рабочих, один резервный); канализационные погружные насосы перекачки дождевого стока общей производительностью 1800 куб. м/час - 3 шт. (два рабочих, один резервный).</w:t>
      </w:r>
    </w:p>
    <w:p w:rsidR="007327F1" w:rsidRDefault="007327F1">
      <w:pPr>
        <w:pStyle w:val="ConsPlusNormal"/>
        <w:spacing w:before="220"/>
        <w:ind w:firstLine="540"/>
        <w:jc w:val="both"/>
      </w:pPr>
      <w:r>
        <w:t>Для отработки механизма создания промышленной зоны "Новоульяновск" и дальнейшего ее развития выбран земельный участок площадью 300 га, расположенный на территории муниципального образования "город Новоульяновск" Ульяновской области восточнее железнодорожной станции Белый Ключ и севернее промышленной площадки муниципального образования "город Новоульяновск" Ульяновской области.</w:t>
      </w:r>
    </w:p>
    <w:p w:rsidR="007327F1" w:rsidRDefault="007327F1">
      <w:pPr>
        <w:pStyle w:val="ConsPlusNormal"/>
        <w:spacing w:before="220"/>
        <w:ind w:firstLine="540"/>
        <w:jc w:val="both"/>
      </w:pPr>
      <w:r>
        <w:t>Выбор места размещения промышленной зоны "Новоульяновск" связан с наличием на территории муниципального образования "город Новоульяновск" Ульяновской области развитого промышленного потенциала, квалифицированных работников, относительно высокого уровня обеспеченности жителей города Новоульяновска объектами социальной инфраструктуры, наличием железнодорожных подъездных путей и автомобильных дорог, оптимального уровня затрат на инженерное обустройство производственной площадки и рядом других факторов.</w:t>
      </w:r>
    </w:p>
    <w:p w:rsidR="007327F1" w:rsidRDefault="007327F1">
      <w:pPr>
        <w:pStyle w:val="ConsPlusNormal"/>
        <w:spacing w:before="220"/>
        <w:ind w:firstLine="540"/>
        <w:jc w:val="both"/>
      </w:pPr>
      <w:r>
        <w:t>Характеристика логистики и транспортной сети промышленной зоны "Новоульяновск":</w:t>
      </w:r>
    </w:p>
    <w:p w:rsidR="007327F1" w:rsidRDefault="007327F1">
      <w:pPr>
        <w:pStyle w:val="ConsPlusNormal"/>
        <w:spacing w:before="220"/>
        <w:ind w:firstLine="540"/>
        <w:jc w:val="both"/>
      </w:pPr>
      <w:r>
        <w:t>расстояние до автомобильных дорог общего пользования федерального значения - 1 км;</w:t>
      </w:r>
    </w:p>
    <w:p w:rsidR="007327F1" w:rsidRDefault="007327F1">
      <w:pPr>
        <w:pStyle w:val="ConsPlusNormal"/>
        <w:spacing w:before="220"/>
        <w:ind w:firstLine="540"/>
        <w:jc w:val="both"/>
      </w:pPr>
      <w:r>
        <w:t>расстояние до аэропорта - 15 км (аэропорт "Ульяновск" им. Н.М. Карамзина способен принимать все типы воздушных судов, в том числе Ан-124-100 "Руслан" и "Боинг-747");</w:t>
      </w:r>
    </w:p>
    <w:p w:rsidR="007327F1" w:rsidRDefault="007327F1">
      <w:pPr>
        <w:pStyle w:val="ConsPlusNormal"/>
        <w:spacing w:before="220"/>
        <w:ind w:firstLine="540"/>
        <w:jc w:val="both"/>
      </w:pPr>
      <w:r>
        <w:t>расстояние до грузового речного порта - 3 км (причал в городе Новоульяновске Ульяновской области).</w:t>
      </w:r>
    </w:p>
    <w:p w:rsidR="007327F1" w:rsidRDefault="007327F1">
      <w:pPr>
        <w:pStyle w:val="ConsPlusNormal"/>
        <w:spacing w:before="220"/>
        <w:ind w:firstLine="540"/>
        <w:jc w:val="both"/>
      </w:pPr>
      <w:r>
        <w:lastRenderedPageBreak/>
        <w:t>Промышленная зона "Новоульяновск" находится в 10 км от города Ульяновска, в непосредственной близости от города Новоульяновска Ульяновской области, численность населения которого составляет 17,1 тыс. человек.</w:t>
      </w:r>
    </w:p>
    <w:p w:rsidR="007327F1" w:rsidRDefault="007327F1">
      <w:pPr>
        <w:pStyle w:val="ConsPlusNormal"/>
        <w:spacing w:before="220"/>
        <w:ind w:firstLine="540"/>
        <w:jc w:val="both"/>
      </w:pPr>
      <w:r>
        <w:t>Для отработки механизма создания промышленной зоны "Новоспасская" и дальнейшего ее развития выбран земельный участок, расположенный на территории муниципального образования "Новоспасский район" Ульяновской области.</w:t>
      </w:r>
    </w:p>
    <w:p w:rsidR="007327F1" w:rsidRDefault="007327F1">
      <w:pPr>
        <w:pStyle w:val="ConsPlusNormal"/>
        <w:spacing w:before="220"/>
        <w:ind w:firstLine="540"/>
        <w:jc w:val="both"/>
      </w:pPr>
      <w:r>
        <w:t>На территории муниципального образования "Новоспасский район" Ульяновской области, которое находится в южной части Ульяновской области на расстоянии около 160 км от города Ульяновска, преобладает производство строительных материалов, ведутся добыча и переработка нефти.</w:t>
      </w:r>
    </w:p>
    <w:p w:rsidR="007327F1" w:rsidRDefault="007327F1">
      <w:pPr>
        <w:pStyle w:val="ConsPlusNormal"/>
        <w:spacing w:before="220"/>
        <w:ind w:firstLine="540"/>
        <w:jc w:val="both"/>
      </w:pPr>
      <w:r>
        <w:t>Северная граница промышленной зоны "Новоспасская" прилегает к федеральной трассе М-5 "Урал", с южной стороны ограничена железной дорогой "Москва - Самара - Дальний Восток". Восточная граница проходит от железнодорожной станции "Коптеевка", далее на север до пересечения с федеральной трассой М-5 "Урал". На территории промышленной зоны "Новоспасская" предполагается размещение организаций промышленного комплекса и транспортно-логистических комплексов.</w:t>
      </w:r>
    </w:p>
    <w:p w:rsidR="007327F1" w:rsidRDefault="007327F1">
      <w:pPr>
        <w:pStyle w:val="ConsPlusNormal"/>
        <w:spacing w:before="220"/>
        <w:ind w:firstLine="540"/>
        <w:jc w:val="both"/>
      </w:pPr>
      <w:r>
        <w:t>Промышленная зона "УЦМ" - индустриальный парк на базе открытого акционерного общества "Ульяновский центр микроэлектроники и автоматизации" - создается в соответствии с совместным решением Государственной корпорации "Ростехнологии" и Правительства Ульяновской области. Основным исполнителем со стороны Государственной корпорации "Ростехнологии" является открытое акционерное общество "Концерн "Радиоприбор".</w:t>
      </w:r>
    </w:p>
    <w:p w:rsidR="007327F1" w:rsidRDefault="007327F1">
      <w:pPr>
        <w:pStyle w:val="ConsPlusNormal"/>
        <w:spacing w:before="220"/>
        <w:ind w:firstLine="540"/>
        <w:jc w:val="both"/>
      </w:pPr>
      <w:r>
        <w:t>Создать промышленную зону "УЦМ" планируется в северной части города Ульяновска в пойме рек Свияга и Сельдь, где на площади более 273 га разместятся жилая застройка с объектами социально-культурного обслуживания (площадью до 650000 кв. м), здания и сооружения технопарка (общей площадью до 300000 кв. м).</w:t>
      </w:r>
    </w:p>
    <w:p w:rsidR="007327F1" w:rsidRDefault="007327F1">
      <w:pPr>
        <w:pStyle w:val="ConsPlusNormal"/>
        <w:spacing w:before="220"/>
        <w:ind w:firstLine="540"/>
        <w:jc w:val="both"/>
      </w:pPr>
      <w:r>
        <w:t>Границы промышленной зоны "УЦМ": с западной стороны - поселок Новосельдинский, северо-западная граница - вдоль Новосельдинского шоссе от поселка Новосельдинский до моста через реку Свиягу. Далее с северо-восточной стороны промышленная зона граничит с поселком Сельдь. Восточная граница промышленной зоны проходит вдоль ТЭЦ-1. Южная граница примыкает к территории Ульяновского автомобильного завода.</w:t>
      </w:r>
    </w:p>
    <w:p w:rsidR="007327F1" w:rsidRDefault="007327F1">
      <w:pPr>
        <w:pStyle w:val="ConsPlusNormal"/>
        <w:spacing w:before="220"/>
        <w:ind w:firstLine="540"/>
        <w:jc w:val="both"/>
      </w:pPr>
      <w:r>
        <w:t>Промышленная зона "Инза" расположена на трех промышленных площадках, расположенных на землях муниципального образования "Инзенский район".</w:t>
      </w:r>
    </w:p>
    <w:p w:rsidR="007327F1" w:rsidRDefault="007327F1">
      <w:pPr>
        <w:pStyle w:val="ConsPlusNormal"/>
        <w:spacing w:before="220"/>
        <w:ind w:firstLine="540"/>
        <w:jc w:val="both"/>
      </w:pPr>
      <w:r>
        <w:t>Промышленная площадка N 1 расположена на юго-западной окраине города Инза, на территории завода ПОШ вдоль трассы "Никольск - Инза".</w:t>
      </w:r>
    </w:p>
    <w:p w:rsidR="007327F1" w:rsidRDefault="007327F1">
      <w:pPr>
        <w:pStyle w:val="ConsPlusNormal"/>
        <w:spacing w:before="220"/>
        <w:ind w:firstLine="540"/>
        <w:jc w:val="both"/>
      </w:pPr>
      <w:r>
        <w:t>Промышленная площадка N 2: северная граница проходит вдоль карьера Диатомового комбината, вблизи территории коллективного садоводства.</w:t>
      </w:r>
    </w:p>
    <w:p w:rsidR="007327F1" w:rsidRDefault="007327F1">
      <w:pPr>
        <w:pStyle w:val="ConsPlusNormal"/>
        <w:spacing w:before="220"/>
        <w:ind w:firstLine="540"/>
        <w:jc w:val="both"/>
      </w:pPr>
      <w:r>
        <w:t>Промышленная площадка N 3 расположена на территории Диатомового комбината, с восточной стороны граница проходит вдоль автомобильной дороги "Инза - Поддубное", юго-восточная граница проходит вдоль карьера Диатомового комбината, южная граница примыкает к территории Диатомового комбината, западная граница проходит вдоль дачных участков по ул. Менделеева.</w:t>
      </w:r>
    </w:p>
    <w:p w:rsidR="007327F1" w:rsidRDefault="007327F1">
      <w:pPr>
        <w:pStyle w:val="ConsPlusNormal"/>
        <w:spacing w:before="220"/>
        <w:ind w:firstLine="540"/>
        <w:jc w:val="both"/>
      </w:pPr>
      <w:r>
        <w:t>В июне 2008 года Ульяновская область стала одним из победителей конкурса на право формирования на территории региона ПОЭЗ.</w:t>
      </w:r>
    </w:p>
    <w:p w:rsidR="007327F1" w:rsidRDefault="007327F1">
      <w:pPr>
        <w:pStyle w:val="ConsPlusNormal"/>
        <w:spacing w:before="220"/>
        <w:ind w:firstLine="540"/>
        <w:jc w:val="both"/>
      </w:pPr>
      <w:hyperlink r:id="rId255" w:history="1">
        <w:r>
          <w:rPr>
            <w:color w:val="0000FF"/>
          </w:rPr>
          <w:t>Постановлением</w:t>
        </w:r>
      </w:hyperlink>
      <w:r>
        <w:t xml:space="preserve"> Правительства Российской Федерации от 30.12.2009 N 1163 "О создании на </w:t>
      </w:r>
      <w:r>
        <w:lastRenderedPageBreak/>
        <w:t>территории Ульяновской области портовой особой экономической зоны" предусматривается создание на базе международного аэропорта "Ульяновск - Восточный" первой очереди ПОЭЗ площадью до 120 га с перспективой развития территории второй очереди площадью до 640 га.</w:t>
      </w:r>
    </w:p>
    <w:p w:rsidR="007327F1" w:rsidRDefault="007327F1">
      <w:pPr>
        <w:pStyle w:val="ConsPlusNormal"/>
        <w:spacing w:before="220"/>
        <w:ind w:firstLine="540"/>
        <w:jc w:val="both"/>
      </w:pPr>
      <w:r>
        <w:t>ПОЭЗ ориентирована на использование авиастроительного потенциала Ульяновской области, в связи с чем на ее территории планируется развитие таких видов деятельности, как:</w:t>
      </w:r>
    </w:p>
    <w:p w:rsidR="007327F1" w:rsidRDefault="007327F1">
      <w:pPr>
        <w:pStyle w:val="ConsPlusNormal"/>
        <w:spacing w:before="220"/>
        <w:ind w:firstLine="540"/>
        <w:jc w:val="both"/>
      </w:pPr>
      <w:r>
        <w:t>ремонт, техническое обслуживание, модернизация воздушных судов, авиационной техники, в том числе авиационных двигателей и других комплектующих изделий;</w:t>
      </w:r>
    </w:p>
    <w:p w:rsidR="007327F1" w:rsidRDefault="007327F1">
      <w:pPr>
        <w:pStyle w:val="ConsPlusNormal"/>
        <w:spacing w:before="220"/>
        <w:ind w:firstLine="540"/>
        <w:jc w:val="both"/>
      </w:pPr>
      <w:r>
        <w:t>производство авиатехники и авиакомплектующих;</w:t>
      </w:r>
    </w:p>
    <w:p w:rsidR="007327F1" w:rsidRDefault="007327F1">
      <w:pPr>
        <w:pStyle w:val="ConsPlusNormal"/>
        <w:spacing w:before="220"/>
        <w:ind w:firstLine="540"/>
        <w:jc w:val="both"/>
      </w:pPr>
      <w:r>
        <w:t>аэропортовые и транспортно-логистические услуги.</w:t>
      </w:r>
    </w:p>
    <w:p w:rsidR="007327F1" w:rsidRDefault="007327F1">
      <w:pPr>
        <w:pStyle w:val="ConsPlusNormal"/>
        <w:spacing w:before="220"/>
        <w:ind w:firstLine="540"/>
        <w:jc w:val="both"/>
      </w:pPr>
      <w:r>
        <w:t>Основными целями создания ПОЭЗ являются:</w:t>
      </w:r>
    </w:p>
    <w:p w:rsidR="007327F1" w:rsidRDefault="007327F1">
      <w:pPr>
        <w:pStyle w:val="ConsPlusNormal"/>
        <w:spacing w:before="220"/>
        <w:ind w:firstLine="540"/>
        <w:jc w:val="both"/>
      </w:pPr>
      <w:r>
        <w:t>создание условий для привлечения отечественных и иностранных инвестиций, передовых технологий;</w:t>
      </w:r>
    </w:p>
    <w:p w:rsidR="007327F1" w:rsidRDefault="007327F1">
      <w:pPr>
        <w:pStyle w:val="ConsPlusNormal"/>
        <w:spacing w:before="220"/>
        <w:ind w:firstLine="540"/>
        <w:jc w:val="both"/>
      </w:pPr>
      <w:r>
        <w:t>развитие аэропортовой инфраструктуры;</w:t>
      </w:r>
    </w:p>
    <w:p w:rsidR="007327F1" w:rsidRDefault="007327F1">
      <w:pPr>
        <w:pStyle w:val="ConsPlusNormal"/>
        <w:spacing w:before="220"/>
        <w:ind w:firstLine="540"/>
        <w:jc w:val="both"/>
      </w:pPr>
      <w:r>
        <w:t>развитие авиационного потенциала региона;</w:t>
      </w:r>
    </w:p>
    <w:p w:rsidR="007327F1" w:rsidRDefault="007327F1">
      <w:pPr>
        <w:pStyle w:val="ConsPlusNormal"/>
        <w:spacing w:before="220"/>
        <w:ind w:firstLine="540"/>
        <w:jc w:val="both"/>
      </w:pPr>
      <w:r>
        <w:t>создание новых рабочих мест;</w:t>
      </w:r>
    </w:p>
    <w:p w:rsidR="007327F1" w:rsidRDefault="007327F1">
      <w:pPr>
        <w:pStyle w:val="ConsPlusNormal"/>
        <w:spacing w:before="220"/>
        <w:ind w:firstLine="540"/>
        <w:jc w:val="both"/>
      </w:pPr>
      <w:r>
        <w:t>развитие экспортной базы;</w:t>
      </w:r>
    </w:p>
    <w:p w:rsidR="007327F1" w:rsidRDefault="007327F1">
      <w:pPr>
        <w:pStyle w:val="ConsPlusNormal"/>
        <w:spacing w:before="220"/>
        <w:ind w:firstLine="540"/>
        <w:jc w:val="both"/>
      </w:pPr>
      <w:r>
        <w:t>импортозамещение.</w:t>
      </w:r>
    </w:p>
    <w:p w:rsidR="007327F1" w:rsidRDefault="007327F1">
      <w:pPr>
        <w:pStyle w:val="ConsPlusNormal"/>
        <w:spacing w:before="220"/>
        <w:ind w:firstLine="540"/>
        <w:jc w:val="both"/>
      </w:pPr>
      <w:r>
        <w:t>Создание ПОЭЗ отражено в следующих документах комплексного развития:</w:t>
      </w:r>
    </w:p>
    <w:p w:rsidR="007327F1" w:rsidRDefault="007327F1">
      <w:pPr>
        <w:pStyle w:val="ConsPlusNormal"/>
        <w:spacing w:before="220"/>
        <w:ind w:firstLine="540"/>
        <w:jc w:val="both"/>
      </w:pPr>
      <w:r>
        <w:t xml:space="preserve">в </w:t>
      </w:r>
      <w:hyperlink r:id="rId25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7327F1" w:rsidRDefault="007327F1">
      <w:pPr>
        <w:pStyle w:val="ConsPlusNormal"/>
        <w:spacing w:before="220"/>
        <w:ind w:firstLine="540"/>
        <w:jc w:val="both"/>
      </w:pPr>
      <w:r>
        <w:t>в государственных программах Российской Федерации, федеральных целевых программах (проект по созданию ПОЭЗ в Ульяновской области вошел в перечень приоритетных инвестиционных проектов Приволжского федерального округа, утвержденный Председателем Правительства Российской Федерации Путиным В.В. от 14.02.2011 N 565п-П16);</w:t>
      </w:r>
    </w:p>
    <w:p w:rsidR="007327F1" w:rsidRDefault="007327F1">
      <w:pPr>
        <w:pStyle w:val="ConsPlusNormal"/>
        <w:spacing w:before="220"/>
        <w:ind w:firstLine="540"/>
        <w:jc w:val="both"/>
      </w:pPr>
      <w:r>
        <w:t xml:space="preserve">в </w:t>
      </w:r>
      <w:hyperlink r:id="rId257" w:history="1">
        <w:r>
          <w:rPr>
            <w:color w:val="0000FF"/>
          </w:rPr>
          <w:t>Стратегии</w:t>
        </w:r>
      </w:hyperlink>
      <w:r>
        <w:t xml:space="preserve">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07.02.2011 N 165-р;</w:t>
      </w:r>
    </w:p>
    <w:p w:rsidR="007327F1" w:rsidRDefault="007327F1">
      <w:pPr>
        <w:pStyle w:val="ConsPlusNormal"/>
        <w:spacing w:before="220"/>
        <w:ind w:firstLine="540"/>
        <w:jc w:val="both"/>
      </w:pPr>
      <w:r>
        <w:t xml:space="preserve">в </w:t>
      </w:r>
      <w:hyperlink r:id="rId258" w:history="1">
        <w:r>
          <w:rPr>
            <w:color w:val="0000FF"/>
          </w:rPr>
          <w:t>Стратегии</w:t>
        </w:r>
      </w:hyperlink>
      <w:r>
        <w:t xml:space="preserve"> социально-экономического развития Ульяновской области до 2030 года.</w:t>
      </w:r>
    </w:p>
    <w:p w:rsidR="007327F1" w:rsidRDefault="007327F1">
      <w:pPr>
        <w:pStyle w:val="ConsPlusNormal"/>
        <w:jc w:val="both"/>
      </w:pPr>
      <w:r>
        <w:t xml:space="preserve">(в ред. </w:t>
      </w:r>
      <w:hyperlink r:id="rId259"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Индустриальный парк "Димитровград" создается в юго-западной части города Димитровграда и будет представлен промышленной и инновационной зонами.</w:t>
      </w:r>
    </w:p>
    <w:p w:rsidR="007327F1" w:rsidRDefault="007327F1">
      <w:pPr>
        <w:pStyle w:val="ConsPlusNormal"/>
        <w:jc w:val="both"/>
      </w:pPr>
      <w:r>
        <w:t xml:space="preserve">(абзац введен </w:t>
      </w:r>
      <w:hyperlink r:id="rId260" w:history="1">
        <w:r>
          <w:rPr>
            <w:color w:val="0000FF"/>
          </w:rPr>
          <w:t>постановлением</w:t>
        </w:r>
      </w:hyperlink>
      <w:r>
        <w:t xml:space="preserve"> Правительства Ульяновской области от 20.06.2016 N 14/284-П)</w:t>
      </w:r>
    </w:p>
    <w:p w:rsidR="007327F1" w:rsidRDefault="007327F1">
      <w:pPr>
        <w:pStyle w:val="ConsPlusNormal"/>
        <w:spacing w:before="220"/>
        <w:ind w:firstLine="540"/>
        <w:jc w:val="both"/>
      </w:pPr>
      <w:r>
        <w:t>Площадь создаваемого индустриального парка "Димитровград" составляет 139,5 га. Территория разделена на 10 земельных участков. Все земельные участки расположены в границах муниципального образования "город Димитровград" Ульяновской области.</w:t>
      </w:r>
    </w:p>
    <w:p w:rsidR="007327F1" w:rsidRDefault="007327F1">
      <w:pPr>
        <w:pStyle w:val="ConsPlusNormal"/>
        <w:jc w:val="both"/>
      </w:pPr>
      <w:r>
        <w:t xml:space="preserve">(абзац введен </w:t>
      </w:r>
      <w:hyperlink r:id="rId261" w:history="1">
        <w:r>
          <w:rPr>
            <w:color w:val="0000FF"/>
          </w:rPr>
          <w:t>постановлением</w:t>
        </w:r>
      </w:hyperlink>
      <w:r>
        <w:t xml:space="preserve"> Правительства Ульяновской области от 20.06.2016 N 14/284-П)</w:t>
      </w:r>
    </w:p>
    <w:p w:rsidR="007327F1" w:rsidRDefault="007327F1">
      <w:pPr>
        <w:pStyle w:val="ConsPlusNormal"/>
        <w:spacing w:before="220"/>
        <w:ind w:firstLine="540"/>
        <w:jc w:val="both"/>
      </w:pPr>
      <w:r>
        <w:t xml:space="preserve">Инновационная зона индустриального парка "Димитровград" представлена двумя </w:t>
      </w:r>
      <w:r>
        <w:lastRenderedPageBreak/>
        <w:t>земельными участками общей площадью 97,6 га, расположенными по адресу: Западное шоссе, д. 1.</w:t>
      </w:r>
    </w:p>
    <w:p w:rsidR="007327F1" w:rsidRDefault="007327F1">
      <w:pPr>
        <w:pStyle w:val="ConsPlusNormal"/>
        <w:jc w:val="both"/>
      </w:pPr>
      <w:r>
        <w:t xml:space="preserve">(абзац введен </w:t>
      </w:r>
      <w:hyperlink r:id="rId262" w:history="1">
        <w:r>
          <w:rPr>
            <w:color w:val="0000FF"/>
          </w:rPr>
          <w:t>постановлением</w:t>
        </w:r>
      </w:hyperlink>
      <w:r>
        <w:t xml:space="preserve"> Правительства Ульяновской области от 20.06.2016 N 14/284-П)</w:t>
      </w:r>
    </w:p>
    <w:p w:rsidR="007327F1" w:rsidRDefault="007327F1">
      <w:pPr>
        <w:pStyle w:val="ConsPlusNormal"/>
        <w:spacing w:before="220"/>
        <w:ind w:firstLine="540"/>
        <w:jc w:val="both"/>
      </w:pPr>
      <w:r>
        <w:t>Промышленная зона индустриального парка "Димитровград" представлена восемью земельными участками общей площадью 41,9 га, расположенными вдоль западной окраины застроенной черты города, в коммунальной и производственной зонах, зонах делового, общественного и коммерческого назначения.</w:t>
      </w:r>
    </w:p>
    <w:p w:rsidR="007327F1" w:rsidRDefault="007327F1">
      <w:pPr>
        <w:pStyle w:val="ConsPlusNormal"/>
        <w:jc w:val="both"/>
      </w:pPr>
      <w:r>
        <w:t xml:space="preserve">(абзац введен </w:t>
      </w:r>
      <w:hyperlink r:id="rId263" w:history="1">
        <w:r>
          <w:rPr>
            <w:color w:val="0000FF"/>
          </w:rPr>
          <w:t>постановлением</w:t>
        </w:r>
      </w:hyperlink>
      <w:r>
        <w:t xml:space="preserve"> Правительства Ульяновской области от 20.06.2016 N 14/284-П)</w:t>
      </w:r>
    </w:p>
    <w:p w:rsidR="007327F1" w:rsidRDefault="007327F1">
      <w:pPr>
        <w:pStyle w:val="ConsPlusNormal"/>
        <w:spacing w:before="220"/>
        <w:ind w:firstLine="540"/>
        <w:jc w:val="both"/>
      </w:pPr>
      <w:r>
        <w:t>Земельные участки промышленной зоны индустриального парка "Димитровград", расположенные по адресам: ул. Дрогобычская, д. 64, ул. Промышленная, д. 14г, ул. Промышленная, д. 30, ул. Промышленная, д. 13, ул. Промышленная, д. 7, ул. Промышленная, д. 7/1, ул. Промышленная, д. 14а, ул. Промышленная, д. 5, находятся в муниципальной собственности.</w:t>
      </w:r>
    </w:p>
    <w:p w:rsidR="007327F1" w:rsidRDefault="007327F1">
      <w:pPr>
        <w:pStyle w:val="ConsPlusNormal"/>
        <w:jc w:val="both"/>
      </w:pPr>
      <w:r>
        <w:t xml:space="preserve">(абзац введен </w:t>
      </w:r>
      <w:hyperlink r:id="rId264" w:history="1">
        <w:r>
          <w:rPr>
            <w:color w:val="0000FF"/>
          </w:rPr>
          <w:t>постановлением</w:t>
        </w:r>
      </w:hyperlink>
      <w:r>
        <w:t xml:space="preserve"> Правительства Ульяновской области от 20.06.2016 N 14/284-П)</w:t>
      </w:r>
    </w:p>
    <w:p w:rsidR="007327F1" w:rsidRDefault="007327F1">
      <w:pPr>
        <w:pStyle w:val="ConsPlusNormal"/>
        <w:jc w:val="both"/>
      </w:pPr>
    </w:p>
    <w:p w:rsidR="007327F1" w:rsidRDefault="007327F1">
      <w:pPr>
        <w:pStyle w:val="ConsPlusNormal"/>
        <w:jc w:val="center"/>
        <w:outlineLvl w:val="2"/>
      </w:pPr>
      <w:r>
        <w:t>2. Цель, задачи и целевые индикаторы подпрограммы</w:t>
      </w:r>
    </w:p>
    <w:p w:rsidR="007327F1" w:rsidRDefault="007327F1">
      <w:pPr>
        <w:pStyle w:val="ConsPlusNormal"/>
        <w:jc w:val="both"/>
      </w:pPr>
    </w:p>
    <w:p w:rsidR="007327F1" w:rsidRDefault="007327F1">
      <w:pPr>
        <w:pStyle w:val="ConsPlusNormal"/>
        <w:ind w:firstLine="540"/>
        <w:jc w:val="both"/>
      </w:pPr>
      <w:r>
        <w:t>Цель подпрограммы - создание благоприятных условий для формирования и развития инфраструктуры зон развития Ульяновской области.</w:t>
      </w:r>
    </w:p>
    <w:p w:rsidR="007327F1" w:rsidRDefault="007327F1">
      <w:pPr>
        <w:pStyle w:val="ConsPlusNormal"/>
        <w:spacing w:before="220"/>
        <w:ind w:firstLine="540"/>
        <w:jc w:val="both"/>
      </w:pPr>
      <w:r>
        <w:t>Задачами подпрограммы являются следующие:</w:t>
      </w:r>
    </w:p>
    <w:p w:rsidR="007327F1" w:rsidRDefault="007327F1">
      <w:pPr>
        <w:pStyle w:val="ConsPlusNormal"/>
        <w:spacing w:before="220"/>
        <w:ind w:firstLine="540"/>
        <w:jc w:val="both"/>
      </w:pPr>
      <w:r>
        <w:t>предоставление резидентам создаваемых зон развития Ульяновской области необходимых условий для осуществления их деятельности;</w:t>
      </w:r>
    </w:p>
    <w:p w:rsidR="007327F1" w:rsidRDefault="007327F1">
      <w:pPr>
        <w:pStyle w:val="ConsPlusNormal"/>
        <w:spacing w:before="220"/>
        <w:ind w:firstLine="540"/>
        <w:jc w:val="both"/>
      </w:pPr>
      <w:r>
        <w:t>увеличение объема инвестиций, привлекаемых в экономику Ульяновской области через формирование механизмов создания зон развития Ульяновской области, и формирование качественного предложения инвесторам;</w:t>
      </w:r>
    </w:p>
    <w:p w:rsidR="007327F1" w:rsidRDefault="007327F1">
      <w:pPr>
        <w:pStyle w:val="ConsPlusNormal"/>
        <w:spacing w:before="220"/>
        <w:ind w:firstLine="540"/>
        <w:jc w:val="both"/>
      </w:pPr>
      <w:r>
        <w:t>развитие новых высокотехнологичных производств в регионе.</w:t>
      </w:r>
    </w:p>
    <w:p w:rsidR="007327F1" w:rsidRDefault="007327F1">
      <w:pPr>
        <w:pStyle w:val="ConsPlusNormal"/>
        <w:spacing w:before="220"/>
        <w:ind w:firstLine="540"/>
        <w:jc w:val="both"/>
      </w:pPr>
      <w:r>
        <w:t xml:space="preserve">Целевые </w:t>
      </w:r>
      <w:hyperlink w:anchor="P1922" w:history="1">
        <w:r>
          <w:rPr>
            <w:color w:val="0000FF"/>
          </w:rPr>
          <w:t>индикаторы</w:t>
        </w:r>
      </w:hyperlink>
      <w:r>
        <w:t xml:space="preserve"> подпрограммы и их значения по годам представлены в приложении N 1 к государственной программе.</w:t>
      </w:r>
    </w:p>
    <w:p w:rsidR="007327F1" w:rsidRDefault="007327F1">
      <w:pPr>
        <w:pStyle w:val="ConsPlusNormal"/>
        <w:jc w:val="both"/>
      </w:pPr>
      <w:r>
        <w:t xml:space="preserve">(в ред. </w:t>
      </w:r>
      <w:hyperlink r:id="rId265"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 xml:space="preserve">абзацы седьмой - девятый утратили силу. - </w:t>
      </w:r>
      <w:hyperlink r:id="rId266" w:history="1">
        <w:r>
          <w:rPr>
            <w:color w:val="0000FF"/>
          </w:rPr>
          <w:t>Постановление</w:t>
        </w:r>
      </w:hyperlink>
      <w:r>
        <w:t xml:space="preserve"> Правительства Ульяновской области от 07.12.2015 N 25/636-П.</w:t>
      </w:r>
    </w:p>
    <w:p w:rsidR="007327F1" w:rsidRDefault="007327F1">
      <w:pPr>
        <w:pStyle w:val="ConsPlusNormal"/>
        <w:jc w:val="both"/>
      </w:pPr>
    </w:p>
    <w:p w:rsidR="007327F1" w:rsidRDefault="007327F1">
      <w:pPr>
        <w:pStyle w:val="ConsPlusNormal"/>
        <w:jc w:val="center"/>
        <w:outlineLvl w:val="2"/>
      </w:pPr>
      <w:r>
        <w:t>3. Сроки и этапы реализации подпрограммы</w:t>
      </w:r>
    </w:p>
    <w:p w:rsidR="007327F1" w:rsidRDefault="007327F1">
      <w:pPr>
        <w:pStyle w:val="ConsPlusNormal"/>
        <w:jc w:val="both"/>
      </w:pPr>
    </w:p>
    <w:p w:rsidR="007327F1" w:rsidRDefault="007327F1">
      <w:pPr>
        <w:pStyle w:val="ConsPlusNormal"/>
        <w:ind w:firstLine="540"/>
        <w:jc w:val="both"/>
      </w:pPr>
      <w:r>
        <w:t>Реализация подпрограммы осуществляется в течение 2014 - 2020 годов в один этап.</w:t>
      </w:r>
    </w:p>
    <w:p w:rsidR="007327F1" w:rsidRDefault="007327F1">
      <w:pPr>
        <w:pStyle w:val="ConsPlusNormal"/>
        <w:jc w:val="both"/>
      </w:pPr>
      <w:r>
        <w:t xml:space="preserve">(в ред. </w:t>
      </w:r>
      <w:hyperlink r:id="rId267"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4. Система мероприятий подпрограммы</w:t>
      </w:r>
    </w:p>
    <w:p w:rsidR="007327F1" w:rsidRDefault="007327F1">
      <w:pPr>
        <w:pStyle w:val="ConsPlusNormal"/>
        <w:jc w:val="both"/>
      </w:pPr>
    </w:p>
    <w:p w:rsidR="007327F1" w:rsidRDefault="007327F1">
      <w:pPr>
        <w:pStyle w:val="ConsPlusNormal"/>
        <w:ind w:firstLine="540"/>
        <w:jc w:val="both"/>
      </w:pPr>
      <w:r>
        <w:t>В рамках подпрограммы планируется реализовать следующие мероприятия:</w:t>
      </w:r>
    </w:p>
    <w:p w:rsidR="007327F1" w:rsidRDefault="007327F1">
      <w:pPr>
        <w:pStyle w:val="ConsPlusNormal"/>
        <w:spacing w:before="220"/>
        <w:ind w:firstLine="540"/>
        <w:jc w:val="both"/>
      </w:pPr>
      <w:r>
        <w:t>строительство объектов инфраструктуры промышленных зон "Заволжье", "Новоспасская", "Новоульяновск", "Димитровград", "УЦМ", "Инза" (обеспечение указанных промышленных зон инженерной и транспортной инфраструктурой: строительство и модернизация объектов и сооружений водоснабжения, теплоснабжения, газоснабжения и электроснабжения, канализации, автомобильных дорог);</w:t>
      </w:r>
    </w:p>
    <w:p w:rsidR="007327F1" w:rsidRDefault="007327F1">
      <w:pPr>
        <w:pStyle w:val="ConsPlusNormal"/>
        <w:jc w:val="both"/>
      </w:pPr>
      <w:r>
        <w:t xml:space="preserve">(в ред. </w:t>
      </w:r>
      <w:hyperlink r:id="rId268" w:history="1">
        <w:r>
          <w:rPr>
            <w:color w:val="0000FF"/>
          </w:rPr>
          <w:t>постановления</w:t>
        </w:r>
      </w:hyperlink>
      <w:r>
        <w:t xml:space="preserve"> Правительства Ульяновской области от 08.09.2014 N 22/405-П)</w:t>
      </w:r>
    </w:p>
    <w:p w:rsidR="007327F1" w:rsidRDefault="007327F1">
      <w:pPr>
        <w:pStyle w:val="ConsPlusNormal"/>
        <w:spacing w:before="220"/>
        <w:ind w:firstLine="540"/>
        <w:jc w:val="both"/>
      </w:pPr>
      <w:r>
        <w:lastRenderedPageBreak/>
        <w:t>строительство объектов инфраструктуры ПОЭЗ;</w:t>
      </w:r>
    </w:p>
    <w:p w:rsidR="007327F1" w:rsidRDefault="007327F1">
      <w:pPr>
        <w:pStyle w:val="ConsPlusNormal"/>
        <w:spacing w:before="220"/>
        <w:ind w:firstLine="540"/>
        <w:jc w:val="both"/>
      </w:pPr>
      <w:r>
        <w:t xml:space="preserve">предоставление из областного бюджета Ульяновской области субсидий организациям, которым в соответствии с </w:t>
      </w:r>
      <w:hyperlink r:id="rId269" w:history="1">
        <w:r>
          <w:rPr>
            <w:color w:val="0000FF"/>
          </w:rPr>
          <w:t>Законом</w:t>
        </w:r>
      </w:hyperlink>
      <w:r>
        <w:t xml:space="preserve"> Ульяновской области от 15.03.2005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p>
    <w:p w:rsidR="007327F1" w:rsidRDefault="007327F1">
      <w:pPr>
        <w:pStyle w:val="ConsPlusNormal"/>
        <w:spacing w:before="220"/>
        <w:ind w:firstLine="540"/>
        <w:jc w:val="both"/>
      </w:pPr>
      <w:r>
        <w:t>увеличение уставного капитала Акционерного общества "Корпорация развития Ульяновской области" с целью строительства объектов зон развития Ульяновской области;</w:t>
      </w:r>
    </w:p>
    <w:p w:rsidR="007327F1" w:rsidRDefault="007327F1">
      <w:pPr>
        <w:pStyle w:val="ConsPlusNormal"/>
        <w:jc w:val="both"/>
      </w:pPr>
      <w:r>
        <w:t xml:space="preserve">(в ред. </w:t>
      </w:r>
      <w:hyperlink r:id="rId270" w:history="1">
        <w:r>
          <w:rPr>
            <w:color w:val="0000FF"/>
          </w:rPr>
          <w:t>постановления</w:t>
        </w:r>
      </w:hyperlink>
      <w:r>
        <w:t xml:space="preserve"> Правительства Ульяновской области от 10.11.2014 N 26/512-П)</w:t>
      </w:r>
    </w:p>
    <w:p w:rsidR="007327F1" w:rsidRDefault="007327F1">
      <w:pPr>
        <w:pStyle w:val="ConsPlusNormal"/>
        <w:spacing w:before="220"/>
        <w:ind w:firstLine="540"/>
        <w:jc w:val="both"/>
      </w:pPr>
      <w:r>
        <w:t>увеличение уставного капитала Акционерного общества "Корпорация развития Ульяновской области" в целях оплаты основного долга по кредиту на строительство объектов инфраструктуры зон развития Ульяновской области.</w:t>
      </w:r>
    </w:p>
    <w:p w:rsidR="007327F1" w:rsidRDefault="007327F1">
      <w:pPr>
        <w:pStyle w:val="ConsPlusNormal"/>
        <w:jc w:val="both"/>
      </w:pPr>
      <w:r>
        <w:t xml:space="preserve">(в ред. </w:t>
      </w:r>
      <w:hyperlink r:id="rId271" w:history="1">
        <w:r>
          <w:rPr>
            <w:color w:val="0000FF"/>
          </w:rPr>
          <w:t>постановления</w:t>
        </w:r>
      </w:hyperlink>
      <w:r>
        <w:t xml:space="preserve"> Правительства Ульяновской области от 10.11.2014 N 26/512-П)</w:t>
      </w:r>
    </w:p>
    <w:p w:rsidR="007327F1" w:rsidRDefault="007327F1">
      <w:pPr>
        <w:pStyle w:val="ConsPlusNormal"/>
        <w:spacing w:before="220"/>
        <w:ind w:firstLine="540"/>
        <w:jc w:val="both"/>
      </w:pPr>
      <w:r>
        <w:t>Необходимо отметить, что планируемый эффект от реализации подпрограммы может быть достигнут исключительно при выполнении запланированных мероприятий в полном объеме и в установленные сроки.</w:t>
      </w:r>
    </w:p>
    <w:p w:rsidR="007327F1" w:rsidRDefault="007327F1">
      <w:pPr>
        <w:pStyle w:val="ConsPlusNormal"/>
        <w:spacing w:before="220"/>
        <w:ind w:firstLine="540"/>
        <w:jc w:val="both"/>
      </w:pPr>
      <w:r>
        <w:t xml:space="preserve">Мероприятия, объемы и источники финансирования подпрограммы, а также ответственные исполнители представлены в </w:t>
      </w:r>
      <w:hyperlink w:anchor="P2554" w:history="1">
        <w:r>
          <w:rPr>
            <w:color w:val="0000FF"/>
          </w:rPr>
          <w:t>приложениях N 2</w:t>
        </w:r>
      </w:hyperlink>
      <w:r>
        <w:t xml:space="preserve">, </w:t>
      </w:r>
      <w:hyperlink w:anchor="P3323" w:history="1">
        <w:r>
          <w:rPr>
            <w:color w:val="0000FF"/>
          </w:rPr>
          <w:t>2.1</w:t>
        </w:r>
      </w:hyperlink>
      <w:r>
        <w:t xml:space="preserve"> - </w:t>
      </w:r>
      <w:hyperlink w:anchor="P4486" w:history="1">
        <w:r>
          <w:rPr>
            <w:color w:val="0000FF"/>
          </w:rPr>
          <w:t>2.4</w:t>
        </w:r>
      </w:hyperlink>
      <w:r>
        <w:t xml:space="preserve"> к государственной программе.</w:t>
      </w:r>
    </w:p>
    <w:p w:rsidR="007327F1" w:rsidRDefault="007327F1">
      <w:pPr>
        <w:pStyle w:val="ConsPlusNormal"/>
        <w:jc w:val="both"/>
      </w:pPr>
      <w:r>
        <w:t xml:space="preserve">(в ред. </w:t>
      </w:r>
      <w:hyperlink r:id="rId272"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5. Ресурсное обеспечение подпрограммы</w:t>
      </w:r>
    </w:p>
    <w:p w:rsidR="007327F1" w:rsidRDefault="007327F1">
      <w:pPr>
        <w:pStyle w:val="ConsPlusNormal"/>
        <w:jc w:val="center"/>
      </w:pPr>
      <w:r>
        <w:t xml:space="preserve">(в ред. </w:t>
      </w:r>
      <w:hyperlink r:id="rId273"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25.02.2015 N 4/66-П)</w:t>
      </w:r>
    </w:p>
    <w:p w:rsidR="007327F1" w:rsidRDefault="007327F1">
      <w:pPr>
        <w:pStyle w:val="ConsPlusNormal"/>
        <w:jc w:val="both"/>
      </w:pPr>
    </w:p>
    <w:p w:rsidR="007327F1" w:rsidRDefault="007327F1">
      <w:pPr>
        <w:pStyle w:val="ConsPlusNormal"/>
        <w:ind w:firstLine="540"/>
        <w:jc w:val="both"/>
      </w:pPr>
      <w:r>
        <w:t>Объем бюджетных ассигнований областного бюджета Ульяновской области на финансовое обеспечение реализации подпрограммы составит 1367809,93027 тыс. рублей, в том числе по годам:</w:t>
      </w:r>
    </w:p>
    <w:p w:rsidR="007327F1" w:rsidRDefault="007327F1">
      <w:pPr>
        <w:pStyle w:val="ConsPlusNormal"/>
        <w:jc w:val="both"/>
      </w:pPr>
      <w:r>
        <w:t xml:space="preserve">(в ред. постановлений Правительства Ульяновской области от 07.12.2015 </w:t>
      </w:r>
      <w:hyperlink r:id="rId274" w:history="1">
        <w:r>
          <w:rPr>
            <w:color w:val="0000FF"/>
          </w:rPr>
          <w:t>N 25/636-П</w:t>
        </w:r>
      </w:hyperlink>
      <w:r>
        <w:t xml:space="preserve">, от 15.02.2016 </w:t>
      </w:r>
      <w:hyperlink r:id="rId275" w:history="1">
        <w:r>
          <w:rPr>
            <w:color w:val="0000FF"/>
          </w:rPr>
          <w:t>N 3/49-П</w:t>
        </w:r>
      </w:hyperlink>
      <w:r>
        <w:t xml:space="preserve">, от 20.06.2016 </w:t>
      </w:r>
      <w:hyperlink r:id="rId276" w:history="1">
        <w:r>
          <w:rPr>
            <w:color w:val="0000FF"/>
          </w:rPr>
          <w:t>N 14/284-П</w:t>
        </w:r>
      </w:hyperlink>
      <w:r>
        <w:t xml:space="preserve">, от 21.10.2016 </w:t>
      </w:r>
      <w:hyperlink r:id="rId277" w:history="1">
        <w:r>
          <w:rPr>
            <w:color w:val="0000FF"/>
          </w:rPr>
          <w:t>N 24/489-П</w:t>
        </w:r>
      </w:hyperlink>
      <w:r>
        <w:t xml:space="preserve">, от 12.12.2016 </w:t>
      </w:r>
      <w:hyperlink r:id="rId278" w:history="1">
        <w:r>
          <w:rPr>
            <w:color w:val="0000FF"/>
          </w:rPr>
          <w:t>N 28/599-П</w:t>
        </w:r>
      </w:hyperlink>
      <w:r>
        <w:t xml:space="preserve">, от 02.02.2017 </w:t>
      </w:r>
      <w:hyperlink r:id="rId279" w:history="1">
        <w:r>
          <w:rPr>
            <w:color w:val="0000FF"/>
          </w:rPr>
          <w:t>N 2/51-П</w:t>
        </w:r>
      </w:hyperlink>
      <w:r>
        <w:t xml:space="preserve">, от 22.05.2017 </w:t>
      </w:r>
      <w:hyperlink r:id="rId280" w:history="1">
        <w:r>
          <w:rPr>
            <w:color w:val="0000FF"/>
          </w:rPr>
          <w:t>N 12/251-П</w:t>
        </w:r>
      </w:hyperlink>
      <w:r>
        <w:t xml:space="preserve">, от 20.10.2017 </w:t>
      </w:r>
      <w:hyperlink r:id="rId281" w:history="1">
        <w:r>
          <w:rPr>
            <w:color w:val="0000FF"/>
          </w:rPr>
          <w:t>N 25/512-П</w:t>
        </w:r>
      </w:hyperlink>
      <w:r>
        <w:t xml:space="preserve"> (ред. 11.12.2017), от 11.12.2017 </w:t>
      </w:r>
      <w:hyperlink r:id="rId282" w:history="1">
        <w:r>
          <w:rPr>
            <w:color w:val="0000FF"/>
          </w:rPr>
          <w:t>N 32/626-П</w:t>
        </w:r>
      </w:hyperlink>
      <w:r>
        <w:t xml:space="preserve">, от 30.03.2018 </w:t>
      </w:r>
      <w:hyperlink r:id="rId283" w:history="1">
        <w:r>
          <w:rPr>
            <w:color w:val="0000FF"/>
          </w:rPr>
          <w:t>N 8/148-П</w:t>
        </w:r>
      </w:hyperlink>
      <w:r>
        <w:t>)</w:t>
      </w:r>
    </w:p>
    <w:p w:rsidR="007327F1" w:rsidRDefault="007327F1">
      <w:pPr>
        <w:pStyle w:val="ConsPlusNormal"/>
        <w:spacing w:before="220"/>
        <w:ind w:firstLine="540"/>
        <w:jc w:val="both"/>
      </w:pPr>
      <w:r>
        <w:t>2014 год - 95718,33027 тыс. рублей;</w:t>
      </w:r>
    </w:p>
    <w:p w:rsidR="007327F1" w:rsidRDefault="007327F1">
      <w:pPr>
        <w:pStyle w:val="ConsPlusNormal"/>
        <w:spacing w:before="220"/>
        <w:ind w:firstLine="540"/>
        <w:jc w:val="both"/>
      </w:pPr>
      <w:r>
        <w:t>2015 год - 134498,1 тыс. рублей;</w:t>
      </w:r>
    </w:p>
    <w:p w:rsidR="007327F1" w:rsidRDefault="007327F1">
      <w:pPr>
        <w:pStyle w:val="ConsPlusNormal"/>
        <w:spacing w:before="220"/>
        <w:ind w:firstLine="540"/>
        <w:jc w:val="both"/>
      </w:pPr>
      <w:r>
        <w:t>2016 год - 198261,4 тыс. рублей;</w:t>
      </w:r>
    </w:p>
    <w:p w:rsidR="007327F1" w:rsidRDefault="007327F1">
      <w:pPr>
        <w:pStyle w:val="ConsPlusNormal"/>
        <w:jc w:val="both"/>
      </w:pPr>
      <w:r>
        <w:t xml:space="preserve">(в ред. постановлений Правительства Ульяновской области от 07.12.2015 </w:t>
      </w:r>
      <w:hyperlink r:id="rId284" w:history="1">
        <w:r>
          <w:rPr>
            <w:color w:val="0000FF"/>
          </w:rPr>
          <w:t>N 25/636-П</w:t>
        </w:r>
      </w:hyperlink>
      <w:r>
        <w:t xml:space="preserve">, от 15.02.2016 </w:t>
      </w:r>
      <w:hyperlink r:id="rId285" w:history="1">
        <w:r>
          <w:rPr>
            <w:color w:val="0000FF"/>
          </w:rPr>
          <w:t>N 3/49-П</w:t>
        </w:r>
      </w:hyperlink>
      <w:r>
        <w:t xml:space="preserve">, от 20.06.2016 </w:t>
      </w:r>
      <w:hyperlink r:id="rId286" w:history="1">
        <w:r>
          <w:rPr>
            <w:color w:val="0000FF"/>
          </w:rPr>
          <w:t>N 14/284-П</w:t>
        </w:r>
      </w:hyperlink>
      <w:r>
        <w:t xml:space="preserve">, от 12.12.2016 </w:t>
      </w:r>
      <w:hyperlink r:id="rId287" w:history="1">
        <w:r>
          <w:rPr>
            <w:color w:val="0000FF"/>
          </w:rPr>
          <w:t>N 28/599-П</w:t>
        </w:r>
      </w:hyperlink>
      <w:r>
        <w:t>)</w:t>
      </w:r>
    </w:p>
    <w:p w:rsidR="007327F1" w:rsidRDefault="007327F1">
      <w:pPr>
        <w:pStyle w:val="ConsPlusNormal"/>
        <w:spacing w:before="220"/>
        <w:ind w:firstLine="540"/>
        <w:jc w:val="both"/>
      </w:pPr>
      <w:r>
        <w:t>2017 год - 318887,9 тыс. рублей;</w:t>
      </w:r>
    </w:p>
    <w:p w:rsidR="007327F1" w:rsidRDefault="007327F1">
      <w:pPr>
        <w:pStyle w:val="ConsPlusNormal"/>
        <w:jc w:val="both"/>
      </w:pPr>
      <w:r>
        <w:t xml:space="preserve">(в ред. постановлений Правительства Ульяновской области от 21.10.2016 </w:t>
      </w:r>
      <w:hyperlink r:id="rId288" w:history="1">
        <w:r>
          <w:rPr>
            <w:color w:val="0000FF"/>
          </w:rPr>
          <w:t>N 24/489-П</w:t>
        </w:r>
      </w:hyperlink>
      <w:r>
        <w:t xml:space="preserve">, от 02.02.2017 </w:t>
      </w:r>
      <w:hyperlink r:id="rId289" w:history="1">
        <w:r>
          <w:rPr>
            <w:color w:val="0000FF"/>
          </w:rPr>
          <w:t>N 2/51-П</w:t>
        </w:r>
      </w:hyperlink>
      <w:r>
        <w:t xml:space="preserve">, от 22.05.2017 </w:t>
      </w:r>
      <w:hyperlink r:id="rId290" w:history="1">
        <w:r>
          <w:rPr>
            <w:color w:val="0000FF"/>
          </w:rPr>
          <w:t>N 12/251-П</w:t>
        </w:r>
      </w:hyperlink>
      <w:r>
        <w:t xml:space="preserve">, от 11.12.2017 </w:t>
      </w:r>
      <w:hyperlink r:id="rId291" w:history="1">
        <w:r>
          <w:rPr>
            <w:color w:val="0000FF"/>
          </w:rPr>
          <w:t>N 32/626-П</w:t>
        </w:r>
      </w:hyperlink>
      <w:r>
        <w:t>)</w:t>
      </w:r>
    </w:p>
    <w:p w:rsidR="007327F1" w:rsidRDefault="007327F1">
      <w:pPr>
        <w:pStyle w:val="ConsPlusNormal"/>
        <w:spacing w:before="220"/>
        <w:ind w:firstLine="540"/>
        <w:jc w:val="both"/>
      </w:pPr>
      <w:r>
        <w:t>2018 год - 265033,9 тыс. рублей;</w:t>
      </w:r>
    </w:p>
    <w:p w:rsidR="007327F1" w:rsidRDefault="007327F1">
      <w:pPr>
        <w:pStyle w:val="ConsPlusNormal"/>
        <w:jc w:val="both"/>
      </w:pPr>
      <w:r>
        <w:t xml:space="preserve">(в ред. постановлений Правительства Ульяновской области от 20.10.2017 </w:t>
      </w:r>
      <w:hyperlink r:id="rId292" w:history="1">
        <w:r>
          <w:rPr>
            <w:color w:val="0000FF"/>
          </w:rPr>
          <w:t>N 25/512-П</w:t>
        </w:r>
      </w:hyperlink>
      <w:r>
        <w:t xml:space="preserve">, от 30.03.2018 </w:t>
      </w:r>
      <w:hyperlink r:id="rId293" w:history="1">
        <w:r>
          <w:rPr>
            <w:color w:val="0000FF"/>
          </w:rPr>
          <w:t>N 8/148-П</w:t>
        </w:r>
      </w:hyperlink>
      <w:r>
        <w:t>)</w:t>
      </w:r>
    </w:p>
    <w:p w:rsidR="007327F1" w:rsidRDefault="007327F1">
      <w:pPr>
        <w:pStyle w:val="ConsPlusNormal"/>
        <w:spacing w:before="220"/>
        <w:ind w:firstLine="540"/>
        <w:jc w:val="both"/>
      </w:pPr>
      <w:r>
        <w:t>2019 год - 179763,2 тыс. рублей;</w:t>
      </w:r>
    </w:p>
    <w:p w:rsidR="007327F1" w:rsidRDefault="007327F1">
      <w:pPr>
        <w:pStyle w:val="ConsPlusNormal"/>
        <w:jc w:val="both"/>
      </w:pPr>
      <w:r>
        <w:t xml:space="preserve">(в ред. </w:t>
      </w:r>
      <w:hyperlink r:id="rId294"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spacing w:before="220"/>
        <w:ind w:firstLine="540"/>
        <w:jc w:val="both"/>
      </w:pPr>
      <w:r>
        <w:lastRenderedPageBreak/>
        <w:t>2020 год - 175647,1 тыс. рублей.</w:t>
      </w:r>
    </w:p>
    <w:p w:rsidR="007327F1" w:rsidRDefault="007327F1">
      <w:pPr>
        <w:pStyle w:val="ConsPlusNormal"/>
        <w:jc w:val="both"/>
      </w:pPr>
      <w:r>
        <w:t xml:space="preserve">(в ред. </w:t>
      </w:r>
      <w:hyperlink r:id="rId295"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jc w:val="both"/>
      </w:pPr>
    </w:p>
    <w:p w:rsidR="007327F1" w:rsidRDefault="007327F1">
      <w:pPr>
        <w:pStyle w:val="ConsPlusNormal"/>
        <w:jc w:val="center"/>
        <w:outlineLvl w:val="2"/>
      </w:pPr>
      <w:r>
        <w:t>6. Ожидаемый эффект от реализации мероприятий</w:t>
      </w:r>
    </w:p>
    <w:p w:rsidR="007327F1" w:rsidRDefault="007327F1">
      <w:pPr>
        <w:pStyle w:val="ConsPlusNormal"/>
        <w:jc w:val="center"/>
      </w:pPr>
      <w:r>
        <w:t>подпрограммы</w:t>
      </w:r>
    </w:p>
    <w:p w:rsidR="007327F1" w:rsidRDefault="007327F1">
      <w:pPr>
        <w:pStyle w:val="ConsPlusNormal"/>
        <w:jc w:val="both"/>
      </w:pPr>
    </w:p>
    <w:p w:rsidR="007327F1" w:rsidRDefault="007327F1">
      <w:pPr>
        <w:pStyle w:val="ConsPlusNormal"/>
        <w:ind w:firstLine="540"/>
        <w:jc w:val="both"/>
      </w:pPr>
      <w:r>
        <w:t>Реализация мероприятий подпрограммы будет способствовать решению важнейших задач социально-экономического развития Ульяновской области: повышению качества жизни населения Ульяновской области, удвоению валового регионального продукта, обеспечению бюджетной самодостаточности Ульяновской области.</w:t>
      </w:r>
    </w:p>
    <w:p w:rsidR="007327F1" w:rsidRDefault="007327F1">
      <w:pPr>
        <w:pStyle w:val="ConsPlusNormal"/>
        <w:spacing w:before="220"/>
        <w:ind w:firstLine="540"/>
        <w:jc w:val="both"/>
      </w:pPr>
      <w:r>
        <w:t>Создание зон развития на территории Ульяновской области окажет комплексное влияние на социально-экономическое развитие Ульяновской области. В итоге ожидаются следующие конечные результаты реализации подпрограммы:</w:t>
      </w:r>
    </w:p>
    <w:p w:rsidR="007327F1" w:rsidRDefault="007327F1">
      <w:pPr>
        <w:pStyle w:val="ConsPlusNormal"/>
        <w:spacing w:before="220"/>
        <w:ind w:firstLine="540"/>
        <w:jc w:val="both"/>
      </w:pPr>
      <w:r>
        <w:t>привлечение инвестиций для финансового обеспечения проектов, реализуемых резидентами зон развития Ульяновской области, в размере 22200 млн. рублей;</w:t>
      </w:r>
    </w:p>
    <w:p w:rsidR="007327F1" w:rsidRDefault="007327F1">
      <w:pPr>
        <w:pStyle w:val="ConsPlusNormal"/>
        <w:jc w:val="both"/>
      </w:pPr>
      <w:r>
        <w:t xml:space="preserve">(в ред. постановлений Правительства Ульяновской области от 25.02.2015 </w:t>
      </w:r>
      <w:hyperlink r:id="rId296" w:history="1">
        <w:r>
          <w:rPr>
            <w:color w:val="0000FF"/>
          </w:rPr>
          <w:t>N 4/76-П</w:t>
        </w:r>
      </w:hyperlink>
      <w:r>
        <w:t xml:space="preserve">, от 07.12.2015 </w:t>
      </w:r>
      <w:hyperlink r:id="rId297" w:history="1">
        <w:r>
          <w:rPr>
            <w:color w:val="0000FF"/>
          </w:rPr>
          <w:t>N 25/636-П</w:t>
        </w:r>
      </w:hyperlink>
      <w:r>
        <w:t xml:space="preserve">, от 21.10.2016 </w:t>
      </w:r>
      <w:hyperlink r:id="rId298" w:history="1">
        <w:r>
          <w:rPr>
            <w:color w:val="0000FF"/>
          </w:rPr>
          <w:t>N 24/489-П</w:t>
        </w:r>
      </w:hyperlink>
      <w:r>
        <w:t>)</w:t>
      </w:r>
    </w:p>
    <w:p w:rsidR="007327F1" w:rsidRDefault="007327F1">
      <w:pPr>
        <w:pStyle w:val="ConsPlusNormal"/>
        <w:spacing w:before="220"/>
        <w:ind w:firstLine="540"/>
        <w:jc w:val="both"/>
      </w:pPr>
      <w:r>
        <w:t>увеличение количества подписанных инвестиционных соглашений о реализации инвестиционных проектов на территориях создаваемых зон развития Ульяновской области до 36 единиц;</w:t>
      </w:r>
    </w:p>
    <w:p w:rsidR="007327F1" w:rsidRDefault="007327F1">
      <w:pPr>
        <w:pStyle w:val="ConsPlusNormal"/>
        <w:jc w:val="both"/>
      </w:pPr>
      <w:r>
        <w:t xml:space="preserve">(в ред. </w:t>
      </w:r>
      <w:hyperlink r:id="rId299"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создание резидентами зон развития Ульяновской области 3550 новых рабочих мест;</w:t>
      </w:r>
    </w:p>
    <w:p w:rsidR="007327F1" w:rsidRDefault="007327F1">
      <w:pPr>
        <w:pStyle w:val="ConsPlusNormal"/>
        <w:jc w:val="both"/>
      </w:pPr>
      <w:r>
        <w:t xml:space="preserve">(в ред. постановлений Правительства Ульяновской области от 25.02.2015 </w:t>
      </w:r>
      <w:hyperlink r:id="rId300" w:history="1">
        <w:r>
          <w:rPr>
            <w:color w:val="0000FF"/>
          </w:rPr>
          <w:t>N 4/76-П</w:t>
        </w:r>
      </w:hyperlink>
      <w:r>
        <w:t xml:space="preserve">, от 07.12.2015 </w:t>
      </w:r>
      <w:hyperlink r:id="rId301" w:history="1">
        <w:r>
          <w:rPr>
            <w:color w:val="0000FF"/>
          </w:rPr>
          <w:t>N 25/636-П</w:t>
        </w:r>
      </w:hyperlink>
      <w:r>
        <w:t xml:space="preserve">, от 21.10.2016 </w:t>
      </w:r>
      <w:hyperlink r:id="rId302" w:history="1">
        <w:r>
          <w:rPr>
            <w:color w:val="0000FF"/>
          </w:rPr>
          <w:t>N 24/489-П</w:t>
        </w:r>
      </w:hyperlink>
      <w:r>
        <w:t xml:space="preserve">, от 22.05.2017 </w:t>
      </w:r>
      <w:hyperlink r:id="rId303" w:history="1">
        <w:r>
          <w:rPr>
            <w:color w:val="0000FF"/>
          </w:rPr>
          <w:t>N 12/251-П</w:t>
        </w:r>
      </w:hyperlink>
      <w:r>
        <w:t>)</w:t>
      </w:r>
    </w:p>
    <w:p w:rsidR="007327F1" w:rsidRDefault="007327F1">
      <w:pPr>
        <w:pStyle w:val="ConsPlusNormal"/>
        <w:spacing w:before="220"/>
        <w:ind w:firstLine="540"/>
        <w:jc w:val="both"/>
      </w:pPr>
      <w:r>
        <w:t>увеличение объема налогов, уплаченных резидентами зон развития Ульяновской области в консолидированный бюджет Ульяновской области, до 9245 млн. рублей;</w:t>
      </w:r>
    </w:p>
    <w:p w:rsidR="007327F1" w:rsidRDefault="007327F1">
      <w:pPr>
        <w:pStyle w:val="ConsPlusNormal"/>
        <w:jc w:val="both"/>
      </w:pPr>
      <w:r>
        <w:t xml:space="preserve">(в ред. постановлений Правительства Ульяновской области от 25.02.2015 </w:t>
      </w:r>
      <w:hyperlink r:id="rId304" w:history="1">
        <w:r>
          <w:rPr>
            <w:color w:val="0000FF"/>
          </w:rPr>
          <w:t>N 4/76-П</w:t>
        </w:r>
      </w:hyperlink>
      <w:r>
        <w:t xml:space="preserve">, от 21.10.2016 </w:t>
      </w:r>
      <w:hyperlink r:id="rId305" w:history="1">
        <w:r>
          <w:rPr>
            <w:color w:val="0000FF"/>
          </w:rPr>
          <w:t>N 24/489-П</w:t>
        </w:r>
      </w:hyperlink>
      <w:r>
        <w:t>)</w:t>
      </w:r>
    </w:p>
    <w:p w:rsidR="007327F1" w:rsidRDefault="007327F1">
      <w:pPr>
        <w:pStyle w:val="ConsPlusNormal"/>
        <w:spacing w:before="220"/>
        <w:ind w:firstLine="540"/>
        <w:jc w:val="both"/>
      </w:pPr>
      <w:r>
        <w:t>увеличение экспортного потенциала экономики Ульяновской области вследствие того, что предполагается реализация продукции резидентов зон развития Ульяновской области не только в другие регионы России, но и в страны СНГ;</w:t>
      </w:r>
    </w:p>
    <w:p w:rsidR="007327F1" w:rsidRDefault="007327F1">
      <w:pPr>
        <w:pStyle w:val="ConsPlusNormal"/>
        <w:spacing w:before="220"/>
        <w:ind w:firstLine="540"/>
        <w:jc w:val="both"/>
      </w:pPr>
      <w:r>
        <w:t>мультипликативный эффект развития производств резидентов зон развития Ульяновской области, выражающийся в развитии отраслей и производств, связанных с резидентами зон развития Ульяновской области, в том числе субъектов малого и среднего предпринимательства, оказывающих услуги в рамках субконтрактации и аутсорсинга;</w:t>
      </w:r>
    </w:p>
    <w:p w:rsidR="007327F1" w:rsidRDefault="007327F1">
      <w:pPr>
        <w:pStyle w:val="ConsPlusNormal"/>
        <w:spacing w:before="220"/>
        <w:ind w:firstLine="540"/>
        <w:jc w:val="both"/>
      </w:pPr>
      <w:r>
        <w:t>импульс для развития инженерной инфраструктуры;</w:t>
      </w:r>
    </w:p>
    <w:p w:rsidR="007327F1" w:rsidRDefault="007327F1">
      <w:pPr>
        <w:pStyle w:val="ConsPlusNormal"/>
        <w:spacing w:before="220"/>
        <w:ind w:firstLine="540"/>
        <w:jc w:val="both"/>
      </w:pPr>
      <w:r>
        <w:t>сокращение срока предоставления инвесторам площадок для реализации проектов.</w:t>
      </w:r>
    </w:p>
    <w:p w:rsidR="007327F1" w:rsidRDefault="007327F1">
      <w:pPr>
        <w:pStyle w:val="ConsPlusNormal"/>
        <w:spacing w:before="220"/>
        <w:ind w:firstLine="540"/>
        <w:jc w:val="both"/>
      </w:pPr>
      <w:hyperlink w:anchor="P5076" w:history="1">
        <w:r>
          <w:rPr>
            <w:color w:val="0000FF"/>
          </w:rPr>
          <w:t>Ожидаемый эффект</w:t>
        </w:r>
      </w:hyperlink>
      <w:r>
        <w:t xml:space="preserve"> от реализации подпрограммы в разрезе каждого года реализации приведен в приложении N 5 к государственной программе.</w:t>
      </w:r>
    </w:p>
    <w:p w:rsidR="007327F1" w:rsidRDefault="007327F1">
      <w:pPr>
        <w:pStyle w:val="ConsPlusNormal"/>
        <w:jc w:val="both"/>
      </w:pPr>
      <w:r>
        <w:t xml:space="preserve">(в ред. </w:t>
      </w:r>
      <w:hyperlink r:id="rId306"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7. Организация управления подпрограммой</w:t>
      </w:r>
    </w:p>
    <w:p w:rsidR="007327F1" w:rsidRDefault="007327F1">
      <w:pPr>
        <w:pStyle w:val="ConsPlusNormal"/>
        <w:jc w:val="both"/>
      </w:pPr>
    </w:p>
    <w:p w:rsidR="007327F1" w:rsidRDefault="007327F1">
      <w:pPr>
        <w:pStyle w:val="ConsPlusNormal"/>
        <w:ind w:firstLine="540"/>
        <w:jc w:val="both"/>
      </w:pPr>
      <w:r>
        <w:t>Текущее управление реализацией подпрограммы осуществляется Министерством развития конкуренции и экономики Ульяновской области.</w:t>
      </w:r>
    </w:p>
    <w:p w:rsidR="007327F1" w:rsidRDefault="007327F1">
      <w:pPr>
        <w:pStyle w:val="ConsPlusNormal"/>
        <w:jc w:val="both"/>
      </w:pPr>
      <w:r>
        <w:t xml:space="preserve">(в ред. постановлений Правительства Ульяновской области от 20.06.2014 </w:t>
      </w:r>
      <w:hyperlink r:id="rId307" w:history="1">
        <w:r>
          <w:rPr>
            <w:color w:val="0000FF"/>
          </w:rPr>
          <w:t>N 16/244-П</w:t>
        </w:r>
      </w:hyperlink>
      <w:r>
        <w:t xml:space="preserve">, от 04.05.2016 </w:t>
      </w:r>
      <w:hyperlink r:id="rId308" w:history="1">
        <w:r>
          <w:rPr>
            <w:color w:val="0000FF"/>
          </w:rPr>
          <w:t>N 11/192-П</w:t>
        </w:r>
      </w:hyperlink>
      <w:r>
        <w:t>)</w:t>
      </w:r>
    </w:p>
    <w:p w:rsidR="007327F1" w:rsidRDefault="007327F1">
      <w:pPr>
        <w:pStyle w:val="ConsPlusNormal"/>
        <w:spacing w:before="220"/>
        <w:ind w:firstLine="540"/>
        <w:jc w:val="both"/>
      </w:pPr>
      <w:r>
        <w:t>За счет средств областного бюджета Ульяновской области предусматривается финансирование строительства (реконструкции) объектов инфраструктуры промышленных зон "Заволжье", "Новоульяновск", "Новоспасская", "УЦМ", "Димитровград", "Инза", а также ПОЭЗ.</w:t>
      </w:r>
    </w:p>
    <w:p w:rsidR="007327F1" w:rsidRDefault="007327F1">
      <w:pPr>
        <w:pStyle w:val="ConsPlusNormal"/>
        <w:jc w:val="both"/>
      </w:pPr>
      <w:r>
        <w:t xml:space="preserve">(в ред. </w:t>
      </w:r>
      <w:hyperlink r:id="rId309" w:history="1">
        <w:r>
          <w:rPr>
            <w:color w:val="0000FF"/>
          </w:rPr>
          <w:t>постановления</w:t>
        </w:r>
      </w:hyperlink>
      <w:r>
        <w:t xml:space="preserve"> Правительства Ульяновской области от 08.09.2014 N 22/405-П)</w:t>
      </w:r>
    </w:p>
    <w:p w:rsidR="007327F1" w:rsidRDefault="007327F1">
      <w:pPr>
        <w:pStyle w:val="ConsPlusNormal"/>
        <w:spacing w:before="220"/>
        <w:ind w:firstLine="540"/>
        <w:jc w:val="both"/>
      </w:pPr>
      <w:r>
        <w:t>Реализация подпрограммы будет осуществляться путем предоставления субсидий из областного бюджета Ульяновской области бюджетам муниципальных образований Ульяновской области, на территориях которых создаются зоны развития, на исполнение возложенных на них полномочий в части развития инженерной и транспортной инфраструктуры. Критерием отбора муниципальных образований Ульяновской области является расположение на территории муниципального образования Ульяновской области зоны развития Ульяновской области, создаваемой в соответствии с подпрограммой.</w:t>
      </w:r>
    </w:p>
    <w:p w:rsidR="007327F1" w:rsidRDefault="007327F1">
      <w:pPr>
        <w:pStyle w:val="ConsPlusNormal"/>
        <w:spacing w:before="220"/>
        <w:ind w:firstLine="540"/>
        <w:jc w:val="both"/>
      </w:pPr>
      <w:r>
        <w:t>Субсидия из областного бюджета Ульяновской области предоставляется бюджету муниципального образования Ульяновской области на софинансирование расходов, связанных с формированием и развитием промышленных зон, расположенных на территории соответствующего муниципального образования Ульяновской области (далее - субсидия), при условии софинансирования за счет средств бюджета муниципального образования Ульяновской области разработки проектной документации (включая смету на строительство) в размере не менее 20 процентов (для муниципального образования "город Ульяновск" и муниципального образования "город Димитровград" - не менее 50 процентов). Размер субсидии, подлежащей предоставлению в очередном году бюджету муниципального образования Ульяновской области, определяется по формуле:</w:t>
      </w:r>
    </w:p>
    <w:p w:rsidR="007327F1" w:rsidRDefault="007327F1">
      <w:pPr>
        <w:pStyle w:val="ConsPlusNormal"/>
        <w:jc w:val="both"/>
      </w:pPr>
    </w:p>
    <w:p w:rsidR="007327F1" w:rsidRDefault="007327F1">
      <w:pPr>
        <w:pStyle w:val="ConsPlusNormal"/>
        <w:ind w:firstLine="540"/>
        <w:jc w:val="both"/>
      </w:pPr>
      <w:r w:rsidRPr="00E3263C">
        <w:rPr>
          <w:position w:val="-21"/>
        </w:rPr>
        <w:pict>
          <v:shape id="_x0000_i1025" style="width:131.25pt;height:32.25pt" coordsize="" o:spt="100" adj="0,,0" path="" filled="f" stroked="f">
            <v:stroke joinstyle="miter"/>
            <v:imagedata r:id="rId310" o:title="base_23628_43303_32768"/>
            <v:formulas/>
            <v:path o:connecttype="segments"/>
          </v:shape>
        </w:pict>
      </w:r>
      <w:r>
        <w:t xml:space="preserve"> где:</w:t>
      </w:r>
    </w:p>
    <w:p w:rsidR="007327F1" w:rsidRDefault="007327F1">
      <w:pPr>
        <w:pStyle w:val="ConsPlusNormal"/>
        <w:jc w:val="both"/>
      </w:pPr>
    </w:p>
    <w:p w:rsidR="007327F1" w:rsidRDefault="007327F1">
      <w:pPr>
        <w:pStyle w:val="ConsPlusNormal"/>
        <w:ind w:firstLine="540"/>
        <w:jc w:val="both"/>
      </w:pPr>
      <w:r>
        <w:t>S - размер субсидии, подлежащей предоставлению в очередном году бюджету муниципального образования Ульяновской области;</w:t>
      </w:r>
    </w:p>
    <w:p w:rsidR="007327F1" w:rsidRDefault="007327F1">
      <w:pPr>
        <w:pStyle w:val="ConsPlusNormal"/>
        <w:spacing w:before="220"/>
        <w:ind w:firstLine="540"/>
        <w:jc w:val="both"/>
      </w:pPr>
      <w:r>
        <w:t>С - сметная стоимость i-того объекта в соответствии с разработанной проектной документацией;</w:t>
      </w:r>
    </w:p>
    <w:p w:rsidR="007327F1" w:rsidRDefault="007327F1">
      <w:pPr>
        <w:pStyle w:val="ConsPlusNormal"/>
        <w:spacing w:before="220"/>
        <w:ind w:firstLine="540"/>
        <w:jc w:val="both"/>
      </w:pPr>
      <w:r>
        <w:t>i - количество объектов, в отношении которых муниципальным образованием Ульяновской области финансируется разработка проектной документации;</w:t>
      </w:r>
    </w:p>
    <w:p w:rsidR="007327F1" w:rsidRDefault="007327F1">
      <w:pPr>
        <w:pStyle w:val="ConsPlusNormal"/>
        <w:spacing w:before="220"/>
        <w:ind w:firstLine="540"/>
        <w:jc w:val="both"/>
      </w:pPr>
      <w:r>
        <w:t>Pi - стоимость проектной документации i-того объекта.</w:t>
      </w:r>
    </w:p>
    <w:p w:rsidR="007327F1" w:rsidRDefault="007327F1">
      <w:pPr>
        <w:pStyle w:val="ConsPlusNormal"/>
        <w:spacing w:before="220"/>
        <w:ind w:firstLine="540"/>
        <w:jc w:val="both"/>
      </w:pPr>
      <w:r>
        <w:t>Условием предоставления субсидии является наличие лимитов бюджетных ассигнований в бюджете муниципального образования Ульяновской области на финансирование разработки проектной документации (включая смету на строительство) в отношении объектов промышленной зоны, создаваемой на территории соответствующего муниципального образования Ульяновской области.</w:t>
      </w:r>
    </w:p>
    <w:p w:rsidR="007327F1" w:rsidRDefault="007327F1">
      <w:pPr>
        <w:pStyle w:val="ConsPlusNormal"/>
        <w:spacing w:before="220"/>
        <w:ind w:firstLine="540"/>
        <w:jc w:val="both"/>
      </w:pPr>
      <w:r>
        <w:t>С целью эффективного использования средств, направляемых на строительство (реконструкцию) объектов инфраструктуры зон развития Ульяновской области в соответствии с мероприятиями подпрограммы, исполнителями мероприятий подпрограммы должна проводиться государственная экспертиза проектной документации, включающей смету на строительство.</w:t>
      </w:r>
    </w:p>
    <w:p w:rsidR="007327F1" w:rsidRDefault="007327F1">
      <w:pPr>
        <w:pStyle w:val="ConsPlusNormal"/>
        <w:spacing w:before="220"/>
        <w:ind w:firstLine="540"/>
        <w:jc w:val="both"/>
      </w:pPr>
      <w:r>
        <w:t xml:space="preserve">В целях контроля реализации подпрограммы соисполнители подпрограммы ежеквартально в срок до 5 числа месяца, следующего за отчетным кварталом, направляют отчет о ходе реализации мероприятий подпрограммы в Министерство развития конкуренции и экономики </w:t>
      </w:r>
      <w:r>
        <w:lastRenderedPageBreak/>
        <w:t>Ульяновской области для подготовки ежеквартального отчета.</w:t>
      </w:r>
    </w:p>
    <w:p w:rsidR="007327F1" w:rsidRDefault="007327F1">
      <w:pPr>
        <w:pStyle w:val="ConsPlusNormal"/>
        <w:jc w:val="both"/>
      </w:pPr>
      <w:r>
        <w:t xml:space="preserve">(в ред. постановлений Правительства Ульяновской области от 20.06.2014 </w:t>
      </w:r>
      <w:hyperlink r:id="rId311" w:history="1">
        <w:r>
          <w:rPr>
            <w:color w:val="0000FF"/>
          </w:rPr>
          <w:t>N 16/244-П</w:t>
        </w:r>
      </w:hyperlink>
      <w:r>
        <w:t xml:space="preserve">, от 04.05.2016 </w:t>
      </w:r>
      <w:hyperlink r:id="rId312" w:history="1">
        <w:r>
          <w:rPr>
            <w:color w:val="0000FF"/>
          </w:rPr>
          <w:t>N 11/192-П</w:t>
        </w:r>
      </w:hyperlink>
      <w:r>
        <w:t>)</w:t>
      </w:r>
    </w:p>
    <w:p w:rsidR="007327F1" w:rsidRDefault="007327F1">
      <w:pPr>
        <w:pStyle w:val="ConsPlusNormal"/>
        <w:spacing w:before="220"/>
        <w:ind w:firstLine="540"/>
        <w:jc w:val="both"/>
      </w:pPr>
      <w:r>
        <w:t>Ежеквартальные отчеты размещаются на официальном сайте Министерства развития конкуренции и экономики Ульяновской области в информационно-телекоммуникационной сети "Интернет".</w:t>
      </w:r>
    </w:p>
    <w:p w:rsidR="007327F1" w:rsidRDefault="007327F1">
      <w:pPr>
        <w:pStyle w:val="ConsPlusNormal"/>
        <w:jc w:val="both"/>
      </w:pPr>
      <w:r>
        <w:t xml:space="preserve">(в ред. постановлений Правительства Ульяновской области от 20.06.2014 </w:t>
      </w:r>
      <w:hyperlink r:id="rId313" w:history="1">
        <w:r>
          <w:rPr>
            <w:color w:val="0000FF"/>
          </w:rPr>
          <w:t>N 16/244-П</w:t>
        </w:r>
      </w:hyperlink>
      <w:r>
        <w:t xml:space="preserve">, от 04.05.2016 </w:t>
      </w:r>
      <w:hyperlink r:id="rId314" w:history="1">
        <w:r>
          <w:rPr>
            <w:color w:val="0000FF"/>
          </w:rPr>
          <w:t>N 11/192-П</w:t>
        </w:r>
      </w:hyperlink>
      <w:r>
        <w:t>)</w:t>
      </w:r>
    </w:p>
    <w:p w:rsidR="007327F1" w:rsidRDefault="007327F1">
      <w:pPr>
        <w:pStyle w:val="ConsPlusNormal"/>
        <w:jc w:val="both"/>
      </w:pPr>
    </w:p>
    <w:p w:rsidR="007327F1" w:rsidRDefault="007327F1">
      <w:pPr>
        <w:pStyle w:val="ConsPlusNormal"/>
        <w:jc w:val="center"/>
        <w:outlineLvl w:val="1"/>
      </w:pPr>
      <w:bookmarkStart w:id="2" w:name="P796"/>
      <w:bookmarkEnd w:id="2"/>
      <w:r>
        <w:t>Подпрограмма</w:t>
      </w:r>
    </w:p>
    <w:p w:rsidR="007327F1" w:rsidRDefault="007327F1">
      <w:pPr>
        <w:pStyle w:val="ConsPlusNormal"/>
        <w:jc w:val="center"/>
      </w:pPr>
      <w:r>
        <w:t>"Развитие инновационной и инвестиционной деятельности</w:t>
      </w:r>
    </w:p>
    <w:p w:rsidR="007327F1" w:rsidRDefault="007327F1">
      <w:pPr>
        <w:pStyle w:val="ConsPlusNormal"/>
        <w:jc w:val="center"/>
      </w:pPr>
      <w:r>
        <w:t>в Ульяновской области" на 2014 - 2020 годы</w:t>
      </w:r>
    </w:p>
    <w:p w:rsidR="007327F1" w:rsidRDefault="007327F1">
      <w:pPr>
        <w:pStyle w:val="ConsPlusNormal"/>
        <w:jc w:val="center"/>
      </w:pPr>
      <w:r>
        <w:t>(в ред. постановлений Правительства Ульяновской области</w:t>
      </w:r>
    </w:p>
    <w:p w:rsidR="007327F1" w:rsidRDefault="007327F1">
      <w:pPr>
        <w:pStyle w:val="ConsPlusNormal"/>
        <w:jc w:val="center"/>
      </w:pPr>
      <w:r>
        <w:t xml:space="preserve">от 08.09.2014 </w:t>
      </w:r>
      <w:hyperlink r:id="rId315" w:history="1">
        <w:r>
          <w:rPr>
            <w:color w:val="0000FF"/>
          </w:rPr>
          <w:t>N 22/405-П</w:t>
        </w:r>
      </w:hyperlink>
      <w:r>
        <w:t xml:space="preserve">, от 21.10.2016 </w:t>
      </w:r>
      <w:hyperlink r:id="rId316" w:history="1">
        <w:r>
          <w:rPr>
            <w:color w:val="0000FF"/>
          </w:rPr>
          <w:t>N 24/489-П</w:t>
        </w:r>
      </w:hyperlink>
      <w:r>
        <w:t>)</w:t>
      </w:r>
    </w:p>
    <w:p w:rsidR="007327F1" w:rsidRDefault="007327F1">
      <w:pPr>
        <w:pStyle w:val="ConsPlusNormal"/>
        <w:jc w:val="both"/>
      </w:pPr>
    </w:p>
    <w:p w:rsidR="007327F1" w:rsidRDefault="007327F1">
      <w:pPr>
        <w:pStyle w:val="ConsPlusNormal"/>
        <w:jc w:val="center"/>
        <w:outlineLvl w:val="2"/>
      </w:pPr>
      <w:r>
        <w:t>Паспорт подпрограммы</w:t>
      </w:r>
    </w:p>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40"/>
        <w:gridCol w:w="6633"/>
      </w:tblGrid>
      <w:tr w:rsidR="007327F1">
        <w:tc>
          <w:tcPr>
            <w:tcW w:w="2041" w:type="dxa"/>
            <w:tcBorders>
              <w:top w:val="nil"/>
              <w:left w:val="nil"/>
              <w:bottom w:val="nil"/>
              <w:right w:val="nil"/>
            </w:tcBorders>
          </w:tcPr>
          <w:p w:rsidR="007327F1" w:rsidRDefault="007327F1">
            <w:pPr>
              <w:pStyle w:val="ConsPlusNormal"/>
            </w:pPr>
            <w:r>
              <w:t>Наименование подпрограммы</w:t>
            </w:r>
          </w:p>
        </w:tc>
        <w:tc>
          <w:tcPr>
            <w:tcW w:w="34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"Развитие инновационной и инвестиционной деятельности в Ульяновской области" на 2014 - 2020 годы (далее - подпрограмма).</w:t>
            </w:r>
          </w:p>
        </w:tc>
      </w:tr>
      <w:tr w:rsidR="007327F1">
        <w:tc>
          <w:tcPr>
            <w:tcW w:w="9014" w:type="dxa"/>
            <w:gridSpan w:val="3"/>
            <w:tcBorders>
              <w:top w:val="nil"/>
              <w:left w:val="nil"/>
              <w:bottom w:val="nil"/>
              <w:right w:val="nil"/>
            </w:tcBorders>
          </w:tcPr>
          <w:p w:rsidR="007327F1" w:rsidRDefault="007327F1">
            <w:pPr>
              <w:pStyle w:val="ConsPlusNormal"/>
            </w:pPr>
            <w:r>
              <w:t xml:space="preserve">(в ред. постановлений Правительства Ульяновской области от 08.09.2014 </w:t>
            </w:r>
            <w:hyperlink r:id="rId317" w:history="1">
              <w:r>
                <w:rPr>
                  <w:color w:val="0000FF"/>
                </w:rPr>
                <w:t>N 22/405-П</w:t>
              </w:r>
            </w:hyperlink>
            <w:r>
              <w:t xml:space="preserve">, от 21.10.2016 </w:t>
            </w:r>
            <w:hyperlink r:id="rId318" w:history="1">
              <w:r>
                <w:rPr>
                  <w:color w:val="0000FF"/>
                </w:rPr>
                <w:t>N 24/489-П</w:t>
              </w:r>
            </w:hyperlink>
            <w:r>
              <w:t>)</w:t>
            </w:r>
          </w:p>
        </w:tc>
      </w:tr>
      <w:tr w:rsidR="007327F1">
        <w:tc>
          <w:tcPr>
            <w:tcW w:w="2041" w:type="dxa"/>
            <w:tcBorders>
              <w:top w:val="nil"/>
              <w:left w:val="nil"/>
              <w:bottom w:val="nil"/>
              <w:right w:val="nil"/>
            </w:tcBorders>
          </w:tcPr>
          <w:p w:rsidR="007327F1" w:rsidRDefault="007327F1">
            <w:pPr>
              <w:pStyle w:val="ConsPlusNormal"/>
            </w:pPr>
            <w:r>
              <w:t>Государственный заказчик - координатор подпрограммы</w:t>
            </w:r>
          </w:p>
        </w:tc>
        <w:tc>
          <w:tcPr>
            <w:tcW w:w="34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Министерство развития конкуренции и экономики Ульяновской области.</w:t>
            </w:r>
          </w:p>
        </w:tc>
      </w:tr>
      <w:tr w:rsidR="007327F1">
        <w:tc>
          <w:tcPr>
            <w:tcW w:w="9014" w:type="dxa"/>
            <w:gridSpan w:val="3"/>
            <w:tcBorders>
              <w:top w:val="nil"/>
              <w:left w:val="nil"/>
              <w:bottom w:val="nil"/>
              <w:right w:val="nil"/>
            </w:tcBorders>
          </w:tcPr>
          <w:p w:rsidR="007327F1" w:rsidRDefault="007327F1">
            <w:pPr>
              <w:pStyle w:val="ConsPlusNormal"/>
            </w:pPr>
            <w:r>
              <w:t xml:space="preserve">(в ред. постановлений Правительства Ульяновской области от 20.06.2014 </w:t>
            </w:r>
            <w:hyperlink r:id="rId319" w:history="1">
              <w:r>
                <w:rPr>
                  <w:color w:val="0000FF"/>
                </w:rPr>
                <w:t>N 16/244-П</w:t>
              </w:r>
            </w:hyperlink>
            <w:r>
              <w:t xml:space="preserve">, от 04.05.2016 </w:t>
            </w:r>
            <w:hyperlink r:id="rId320" w:history="1">
              <w:r>
                <w:rPr>
                  <w:color w:val="0000FF"/>
                </w:rPr>
                <w:t>N 11/192-П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Соисполнители подпрограммы</w:t>
            </w:r>
          </w:p>
        </w:tc>
        <w:tc>
          <w:tcPr>
            <w:tcW w:w="340" w:type="dxa"/>
            <w:vMerge w:val="restart"/>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Министерство образования и науки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Агентство государственного имущества и земельных отношений Ульяновской области</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15.02.2016 </w:t>
            </w:r>
            <w:hyperlink r:id="rId321" w:history="1">
              <w:r>
                <w:rPr>
                  <w:color w:val="0000FF"/>
                </w:rPr>
                <w:t>N 3/49-П</w:t>
              </w:r>
            </w:hyperlink>
            <w:r>
              <w:t xml:space="preserve">, от 02.02.2017 </w:t>
            </w:r>
            <w:hyperlink r:id="rId322" w:history="1">
              <w:r>
                <w:rPr>
                  <w:color w:val="0000FF"/>
                </w:rPr>
                <w:t>N 2/51-П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Цель и задачи подпрограммы</w:t>
            </w:r>
          </w:p>
        </w:tc>
        <w:tc>
          <w:tcPr>
            <w:tcW w:w="340" w:type="dxa"/>
            <w:vMerge w:val="restart"/>
            <w:tcBorders>
              <w:top w:val="nil"/>
              <w:left w:val="nil"/>
              <w:bottom w:val="nil"/>
              <w:right w:val="nil"/>
            </w:tcBorders>
          </w:tcPr>
          <w:p w:rsidR="007327F1" w:rsidRDefault="007327F1">
            <w:pPr>
              <w:pStyle w:val="ConsPlusNormal"/>
              <w:jc w:val="center"/>
            </w:pPr>
            <w:r>
              <w:t>-</w:t>
            </w:r>
          </w:p>
        </w:tc>
        <w:tc>
          <w:tcPr>
            <w:tcW w:w="6633" w:type="dxa"/>
            <w:tcBorders>
              <w:top w:val="nil"/>
              <w:left w:val="nil"/>
              <w:bottom w:val="nil"/>
              <w:right w:val="nil"/>
            </w:tcBorders>
          </w:tcPr>
          <w:p w:rsidR="007327F1" w:rsidRDefault="007327F1">
            <w:pPr>
              <w:pStyle w:val="ConsPlusNormal"/>
              <w:jc w:val="both"/>
            </w:pPr>
            <w:r>
              <w:t>цель - развитие инновационной и инвестиционной деятельности в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задачи: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стимулирование инновационной и инвестиционной деятельности;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совершенствование механизмов государственно-частного партнерства в инновационной и инвестиционной сферах;</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создание новых современных производств, стимулирование разработок новой наукоемкой продукции для удовлетворения потребностей населения и отраслей экономики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 xml:space="preserve">поддержка комплекса взаимосвязанных инвестиционных проектов </w:t>
            </w:r>
            <w:r>
              <w:lastRenderedPageBreak/>
              <w:t>и мероприятий ядерно-инновационного кластера;</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поддержка научных работников, научных организаций, способных обеспечить опережающий уровень инновационного образования и научно-технологических разработок.</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08.09.2014 </w:t>
            </w:r>
            <w:hyperlink r:id="rId323" w:history="1">
              <w:r>
                <w:rPr>
                  <w:color w:val="0000FF"/>
                </w:rPr>
                <w:t>N 22/405-П</w:t>
              </w:r>
            </w:hyperlink>
            <w:r>
              <w:t xml:space="preserve">, от 17.08.2015 </w:t>
            </w:r>
            <w:hyperlink r:id="rId324" w:history="1">
              <w:r>
                <w:rPr>
                  <w:color w:val="0000FF"/>
                </w:rPr>
                <w:t>N 18/400-П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Целевые индикаторы подпрограммы</w:t>
            </w:r>
          </w:p>
        </w:tc>
        <w:tc>
          <w:tcPr>
            <w:tcW w:w="340" w:type="dxa"/>
            <w:vMerge w:val="restart"/>
            <w:tcBorders>
              <w:top w:val="nil"/>
              <w:left w:val="nil"/>
              <w:bottom w:val="nil"/>
              <w:right w:val="nil"/>
            </w:tcBorders>
          </w:tcPr>
          <w:p w:rsidR="007327F1" w:rsidRDefault="007327F1">
            <w:pPr>
              <w:pStyle w:val="ConsPlusNormal"/>
              <w:jc w:val="center"/>
            </w:pPr>
            <w:r>
              <w:t>-</w:t>
            </w:r>
          </w:p>
        </w:tc>
        <w:tc>
          <w:tcPr>
            <w:tcW w:w="6633" w:type="dxa"/>
            <w:tcBorders>
              <w:top w:val="nil"/>
              <w:left w:val="nil"/>
              <w:bottom w:val="nil"/>
              <w:right w:val="nil"/>
            </w:tcBorders>
          </w:tcPr>
          <w:p w:rsidR="007327F1" w:rsidRDefault="007327F1">
            <w:pPr>
              <w:pStyle w:val="ConsPlusNormal"/>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рост выработки на одного работника организаций - участников ядерно-инновационного кластера в стоимостном выражении по отношению к предыдущему году;</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создаваемых новых рабочих мест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ежегодно поддерживаемых исследовательских проектов, реализуемых в интересах социально-экономического развития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ежегодно поддерживаемых научных работников, реализующих исследовательские проекты в интересах социально-экономического развития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07.12.2015 </w:t>
            </w:r>
            <w:hyperlink r:id="rId325" w:history="1">
              <w:r>
                <w:rPr>
                  <w:color w:val="0000FF"/>
                </w:rPr>
                <w:t>N 25/636-П</w:t>
              </w:r>
            </w:hyperlink>
            <w:r>
              <w:t xml:space="preserve">, от 18.05.2017 </w:t>
            </w:r>
            <w:hyperlink r:id="rId326" w:history="1">
              <w:r>
                <w:rPr>
                  <w:color w:val="0000FF"/>
                </w:rPr>
                <w:t>N 11/240-П</w:t>
              </w:r>
            </w:hyperlink>
            <w:r>
              <w:t xml:space="preserve">, от 02.03.2018 </w:t>
            </w:r>
            <w:hyperlink r:id="rId327" w:history="1">
              <w:r>
                <w:rPr>
                  <w:color w:val="0000FF"/>
                </w:rPr>
                <w:t>N 5/103-П</w:t>
              </w:r>
            </w:hyperlink>
            <w:r>
              <w:t>)</w:t>
            </w:r>
          </w:p>
        </w:tc>
      </w:tr>
      <w:tr w:rsidR="007327F1">
        <w:tc>
          <w:tcPr>
            <w:tcW w:w="2041" w:type="dxa"/>
            <w:tcBorders>
              <w:top w:val="nil"/>
              <w:left w:val="nil"/>
              <w:bottom w:val="nil"/>
              <w:right w:val="nil"/>
            </w:tcBorders>
          </w:tcPr>
          <w:p w:rsidR="007327F1" w:rsidRDefault="007327F1">
            <w:pPr>
              <w:pStyle w:val="ConsPlusNormal"/>
            </w:pPr>
            <w:r>
              <w:t>Сроки и этапы реализации подпрограммы</w:t>
            </w:r>
          </w:p>
        </w:tc>
        <w:tc>
          <w:tcPr>
            <w:tcW w:w="340" w:type="dxa"/>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реализация подпрограммы осуществляется в течение</w:t>
            </w:r>
          </w:p>
          <w:p w:rsidR="007327F1" w:rsidRDefault="007327F1">
            <w:pPr>
              <w:pStyle w:val="ConsPlusNormal"/>
              <w:jc w:val="both"/>
            </w:pPr>
            <w:r>
              <w:t>2014 - 2020 годов в один этап.</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328" w:history="1">
              <w:r>
                <w:rPr>
                  <w:color w:val="0000FF"/>
                </w:rPr>
                <w:t>постановления</w:t>
              </w:r>
            </w:hyperlink>
            <w:r>
              <w:t xml:space="preserve"> Правительства Ульяновской области от 21.10.2016 N 24/489-П)</w:t>
            </w:r>
          </w:p>
        </w:tc>
      </w:tr>
      <w:tr w:rsidR="007327F1">
        <w:tc>
          <w:tcPr>
            <w:tcW w:w="2041" w:type="dxa"/>
            <w:vMerge w:val="restart"/>
            <w:tcBorders>
              <w:top w:val="nil"/>
              <w:left w:val="nil"/>
              <w:bottom w:val="nil"/>
              <w:right w:val="nil"/>
            </w:tcBorders>
          </w:tcPr>
          <w:p w:rsidR="007327F1" w:rsidRDefault="007327F1">
            <w:pPr>
              <w:pStyle w:val="ConsPlusNormal"/>
              <w:jc w:val="both"/>
            </w:pPr>
            <w:r>
              <w:lastRenderedPageBreak/>
              <w:t>Ресурсное обеспечение подпрограммы с разбивкой по годам реализации</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общий объем бюджетных ассигнований на финансовое обеспечение реализации подпрограммы в 2014 - 2020 годах составляет 409745,706 тыс. рублей, из них:</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- 348039,0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в том числе по годам реализации: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2014 год - 1500,0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2015 год - 7658,0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2016 год - 18300,0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2017 год - 46490,0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- 97202,1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- 86386,4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- 90502,5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источником которых являются субсидии из федерального бюджета, - 61706,706 тыс. рублей, в том числе за период 2014 - 2017 годов - 58469,106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в том числе по годам реализации: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- 3237,6 тыс. рублей.</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02.03.2018 </w:t>
            </w:r>
            <w:hyperlink r:id="rId329" w:history="1">
              <w:r>
                <w:rPr>
                  <w:color w:val="0000FF"/>
                </w:rPr>
                <w:t>N 5/103-П</w:t>
              </w:r>
            </w:hyperlink>
            <w:r>
              <w:t xml:space="preserve">, от 30.03.2018 </w:t>
            </w:r>
            <w:hyperlink r:id="rId330" w:history="1">
              <w:r>
                <w:rPr>
                  <w:color w:val="0000FF"/>
                </w:rPr>
                <w:t>N 8/148-П</w:t>
              </w:r>
            </w:hyperlink>
            <w:r>
              <w:t>)</w:t>
            </w:r>
          </w:p>
        </w:tc>
      </w:tr>
      <w:tr w:rsidR="007327F1">
        <w:tc>
          <w:tcPr>
            <w:tcW w:w="2041" w:type="dxa"/>
            <w:vMerge w:val="restart"/>
            <w:tcBorders>
              <w:top w:val="nil"/>
              <w:left w:val="nil"/>
              <w:bottom w:val="nil"/>
              <w:right w:val="nil"/>
            </w:tcBorders>
          </w:tcPr>
          <w:p w:rsidR="007327F1" w:rsidRDefault="007327F1">
            <w:pPr>
              <w:pStyle w:val="ConsPlusNormal"/>
            </w:pPr>
            <w:r>
              <w:t>Ожидаемый эффект от реализации подпрограммы</w:t>
            </w:r>
          </w:p>
        </w:tc>
        <w:tc>
          <w:tcPr>
            <w:tcW w:w="340" w:type="dxa"/>
            <w:vMerge w:val="restart"/>
            <w:tcBorders>
              <w:top w:val="nil"/>
              <w:left w:val="nil"/>
              <w:bottom w:val="nil"/>
              <w:right w:val="nil"/>
            </w:tcBorders>
          </w:tcPr>
          <w:p w:rsidR="007327F1" w:rsidRDefault="007327F1">
            <w:pPr>
              <w:pStyle w:val="ConsPlusNormal"/>
            </w:pPr>
            <w:r>
              <w:t>-</w:t>
            </w:r>
          </w:p>
        </w:tc>
        <w:tc>
          <w:tcPr>
            <w:tcW w:w="6633" w:type="dxa"/>
            <w:tcBorders>
              <w:top w:val="nil"/>
              <w:left w:val="nil"/>
              <w:bottom w:val="nil"/>
              <w:right w:val="nil"/>
            </w:tcBorders>
          </w:tcPr>
          <w:p w:rsidR="007327F1" w:rsidRDefault="007327F1">
            <w:pPr>
              <w:pStyle w:val="ConsPlusNormal"/>
              <w:jc w:val="both"/>
            </w:pPr>
            <w:r>
              <w:t>в результате реализации подпрограммы будут достигнуты следующие результаты:</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 в течение 2014 - 2020 годов - не менее 282 единиц;</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удельный вес инновационной продукции в общем объеме отгруженной продукции инновационно-активных организаций в течение 2014 - 2020 годов - не менее 11,4 процента;</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 в течение 2014 - 2020 годов, - не менее 232 единиц;</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 xml:space="preserve">объем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 - </w:t>
            </w:r>
            <w:r>
              <w:lastRenderedPageBreak/>
              <w:t>12000 млн.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новых рабочих мест, созданных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 - не менее 3500 единиц;</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сумм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 до 430 млн. рублей ежегодно.</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331" w:history="1">
              <w:r>
                <w:rPr>
                  <w:color w:val="0000FF"/>
                </w:rPr>
                <w:t>постановления</w:t>
              </w:r>
            </w:hyperlink>
            <w:r>
              <w:t xml:space="preserve"> Правительства Ульяновской области от 21.10.2016 N 24/489-П)</w:t>
            </w:r>
          </w:p>
        </w:tc>
      </w:tr>
    </w:tbl>
    <w:p w:rsidR="007327F1" w:rsidRDefault="007327F1">
      <w:pPr>
        <w:pStyle w:val="ConsPlusNormal"/>
        <w:jc w:val="both"/>
      </w:pPr>
    </w:p>
    <w:p w:rsidR="007327F1" w:rsidRDefault="007327F1">
      <w:pPr>
        <w:pStyle w:val="ConsPlusNormal"/>
        <w:jc w:val="center"/>
        <w:outlineLvl w:val="2"/>
      </w:pPr>
      <w:r>
        <w:t>1. Введение. Характеристика проблем, на решение</w:t>
      </w:r>
    </w:p>
    <w:p w:rsidR="007327F1" w:rsidRDefault="007327F1">
      <w:pPr>
        <w:pStyle w:val="ConsPlusNormal"/>
        <w:jc w:val="center"/>
      </w:pPr>
      <w:r>
        <w:t>которых направлена подпрограмма</w:t>
      </w:r>
    </w:p>
    <w:p w:rsidR="007327F1" w:rsidRDefault="007327F1">
      <w:pPr>
        <w:pStyle w:val="ConsPlusNormal"/>
        <w:jc w:val="center"/>
      </w:pPr>
      <w:r>
        <w:t xml:space="preserve">(в ред. </w:t>
      </w:r>
      <w:hyperlink r:id="rId332"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Правительство Ульяновской области заинтересовано в привлечении в регион инвестиционных проектов, направленных на коммерциализацию научных разработок, производство высокотехнологичных продуктов, высокую степень переработки сырья. Для ускорения экономического развития Ульяновской области через раскрытие (реализацию) и развитие научно-технического инновационного потенциала необходимо обеспечить:</w:t>
      </w:r>
    </w:p>
    <w:p w:rsidR="007327F1" w:rsidRDefault="007327F1">
      <w:pPr>
        <w:pStyle w:val="ConsPlusNormal"/>
        <w:spacing w:before="220"/>
        <w:ind w:firstLine="540"/>
        <w:jc w:val="both"/>
      </w:pPr>
      <w:r>
        <w:t>создание условий для роста наукоемкого, высокотехнологичного производства и развития субъектов малого и среднего предпринимательства, осуществляющих инновационную деятельность;</w:t>
      </w:r>
    </w:p>
    <w:p w:rsidR="007327F1" w:rsidRDefault="007327F1">
      <w:pPr>
        <w:pStyle w:val="ConsPlusNormal"/>
        <w:spacing w:before="220"/>
        <w:ind w:firstLine="540"/>
        <w:jc w:val="both"/>
      </w:pPr>
      <w:r>
        <w:t>эффективное использование научно-технического потенциала научных, научно-исследовательских и опытно-конструкторских организаций Ульяновской области для решения актуальных проблем развития экономики и социальной сферы Ульяновской области;</w:t>
      </w:r>
    </w:p>
    <w:p w:rsidR="007327F1" w:rsidRDefault="007327F1">
      <w:pPr>
        <w:pStyle w:val="ConsPlusNormal"/>
        <w:spacing w:before="220"/>
        <w:ind w:firstLine="540"/>
        <w:jc w:val="both"/>
      </w:pPr>
      <w:r>
        <w:t>повышение инвестиционной и инновационной активности организаций;</w:t>
      </w:r>
    </w:p>
    <w:p w:rsidR="007327F1" w:rsidRDefault="007327F1">
      <w:pPr>
        <w:pStyle w:val="ConsPlusNormal"/>
        <w:spacing w:before="220"/>
        <w:ind w:firstLine="540"/>
        <w:jc w:val="both"/>
      </w:pPr>
      <w:r>
        <w:t>привлечение инвестиций в развитие реального сектора экономики;</w:t>
      </w:r>
    </w:p>
    <w:p w:rsidR="007327F1" w:rsidRDefault="007327F1">
      <w:pPr>
        <w:pStyle w:val="ConsPlusNormal"/>
        <w:spacing w:before="220"/>
        <w:ind w:firstLine="540"/>
        <w:jc w:val="both"/>
      </w:pPr>
      <w:r>
        <w:t>повышение темпа инновационного и промышленного развития организаций - участников ядерного инновационного кластера в городе Димитровграде Ульяновской области в результате укрепления внутрикластерной кооперации.</w:t>
      </w:r>
    </w:p>
    <w:p w:rsidR="007327F1" w:rsidRDefault="007327F1">
      <w:pPr>
        <w:pStyle w:val="ConsPlusNormal"/>
        <w:spacing w:before="220"/>
        <w:ind w:firstLine="540"/>
        <w:jc w:val="both"/>
      </w:pPr>
      <w:r>
        <w:t xml:space="preserve">В настоящее время в Ульяновской области сформирована сильная научно-образовательная среда, наблюдается рост промышленного производства. При этом уделяется достаточное внимание разработке и внедрению новых высокотехнологических производств на предприятиях Ульяновской области, для чего в 2012 году был создан Ульяновский Наноцентр, который стал первым элементом инновационной системы Ульяновской области. С целью создания максимально комфортных условий для развития инноваций на территории региона Правительство Ульяновской области приступает к реализации проекта "Технокампус 2.0" как отдельно выделенной зоне центров компетенций высоких технологий, главной задачей которого </w:t>
      </w:r>
      <w:r>
        <w:lastRenderedPageBreak/>
        <w:t>является развитие технологического предпринимательства, а также рост производственного потенциала региона. Этот проект займет центральное место в инновационной системе Ульяновской области. Реализация проекта "Технокампус 2.0" планируется на территории Индустриального парка "Промышленная зона "Заволжье". Общая площадь составит более 35000,0 кв. м.</w:t>
      </w:r>
    </w:p>
    <w:p w:rsidR="007327F1" w:rsidRDefault="007327F1">
      <w:pPr>
        <w:pStyle w:val="ConsPlusNormal"/>
        <w:jc w:val="both"/>
      </w:pPr>
      <w:r>
        <w:t xml:space="preserve">(абзац введен </w:t>
      </w:r>
      <w:hyperlink r:id="rId333" w:history="1">
        <w:r>
          <w:rPr>
            <w:color w:val="0000FF"/>
          </w:rPr>
          <w:t>постановлением</w:t>
        </w:r>
      </w:hyperlink>
      <w:r>
        <w:t xml:space="preserve"> Правительства Ульяновской области от 30.03.2018 N 8/148-П)</w:t>
      </w:r>
    </w:p>
    <w:p w:rsidR="007327F1" w:rsidRDefault="007327F1">
      <w:pPr>
        <w:pStyle w:val="ConsPlusNormal"/>
        <w:spacing w:before="220"/>
        <w:ind w:firstLine="540"/>
        <w:jc w:val="both"/>
      </w:pPr>
      <w:r>
        <w:t>Реализация первого этапа проекта "Технокампус 2.0" будет осуществлена на земельном участке площадью 185812 кв. м с кадастровым номером 73:21:060101:340 и земельном участке площадью 54187 кв. м с кадастровым номером 73:21:060101:341.</w:t>
      </w:r>
    </w:p>
    <w:p w:rsidR="007327F1" w:rsidRDefault="007327F1">
      <w:pPr>
        <w:pStyle w:val="ConsPlusNormal"/>
        <w:jc w:val="both"/>
      </w:pPr>
      <w:r>
        <w:t xml:space="preserve">(абзац введен </w:t>
      </w:r>
      <w:hyperlink r:id="rId334" w:history="1">
        <w:r>
          <w:rPr>
            <w:color w:val="0000FF"/>
          </w:rPr>
          <w:t>постановлением</w:t>
        </w:r>
      </w:hyperlink>
      <w:r>
        <w:t xml:space="preserve"> Правительства Ульяновской области от 30.03.2018 N 8/148-П)</w:t>
      </w:r>
    </w:p>
    <w:p w:rsidR="007327F1" w:rsidRDefault="007327F1">
      <w:pPr>
        <w:pStyle w:val="ConsPlusNormal"/>
        <w:spacing w:before="220"/>
        <w:ind w:firstLine="540"/>
        <w:jc w:val="both"/>
      </w:pPr>
      <w:r>
        <w:t>К настоящему времени развитие инновационной деятельности характеризуется следующими проблемами, вызывающими противоречие между существующим инновационным потенциалом и результатами его функционирования:</w:t>
      </w:r>
    </w:p>
    <w:p w:rsidR="007327F1" w:rsidRDefault="007327F1">
      <w:pPr>
        <w:pStyle w:val="ConsPlusNormal"/>
        <w:spacing w:before="220"/>
        <w:ind w:firstLine="540"/>
        <w:jc w:val="both"/>
      </w:pPr>
      <w:r>
        <w:t>1) инновационная инфраструктура Ульяновской области недостаточно адаптирована к потребностям организаций промышленного комплекса, использующих инновации, и организаций научно-технической сферы;</w:t>
      </w:r>
    </w:p>
    <w:p w:rsidR="007327F1" w:rsidRDefault="007327F1">
      <w:pPr>
        <w:pStyle w:val="ConsPlusNormal"/>
        <w:spacing w:before="220"/>
        <w:ind w:firstLine="540"/>
        <w:jc w:val="both"/>
      </w:pPr>
      <w:r>
        <w:t>2) отсутствует механизм коммерциализации и передачи передовых технологий, созданных в государственных научных организациях и образовательных организациях высшего образования, технопаркам, а затем организациям в Ульяновской области для внедрения в производство;</w:t>
      </w:r>
    </w:p>
    <w:p w:rsidR="007327F1" w:rsidRDefault="007327F1">
      <w:pPr>
        <w:pStyle w:val="ConsPlusNormal"/>
        <w:spacing w:before="220"/>
        <w:ind w:firstLine="540"/>
        <w:jc w:val="both"/>
      </w:pPr>
      <w:r>
        <w:t>3) недостаточное развитие субъектов малого и среднего предпринимательства в сфере высоких технологий, а также специализированных инфраструктур, способствующих развитию малого предпринимательства по инновационному направлению деятельности;</w:t>
      </w:r>
    </w:p>
    <w:p w:rsidR="007327F1" w:rsidRDefault="007327F1">
      <w:pPr>
        <w:pStyle w:val="ConsPlusNormal"/>
        <w:spacing w:before="220"/>
        <w:ind w:firstLine="540"/>
        <w:jc w:val="both"/>
      </w:pPr>
      <w:r>
        <w:t>4) недостаточно развит спрос организаций реального сектора экономики Ульяновской области на перспективные с точки зрения коммерческого применения результаты интеллектуальной деятельности;</w:t>
      </w:r>
    </w:p>
    <w:p w:rsidR="007327F1" w:rsidRDefault="007327F1">
      <w:pPr>
        <w:pStyle w:val="ConsPlusNormal"/>
        <w:spacing w:before="220"/>
        <w:ind w:firstLine="540"/>
        <w:jc w:val="both"/>
      </w:pPr>
      <w:r>
        <w:t>5) имеется дефицит квалифицированных специалистов по коммерциализации научно-технических разработок и управлению результатами интеллектуальной деятельности.</w:t>
      </w:r>
    </w:p>
    <w:p w:rsidR="007327F1" w:rsidRDefault="007327F1">
      <w:pPr>
        <w:pStyle w:val="ConsPlusNormal"/>
        <w:spacing w:before="220"/>
        <w:ind w:firstLine="540"/>
        <w:jc w:val="both"/>
      </w:pPr>
      <w:r>
        <w:t>Подпрограмма позволит объединить отдельные мероприятия и получить мультипликативный эффект, выраженный в формировании прорывных направлений, развитии исследовательской, конструкторской, внедренческой и производственной деятельности, дающих максимальный экономический эффект.</w:t>
      </w:r>
    </w:p>
    <w:p w:rsidR="007327F1" w:rsidRDefault="007327F1">
      <w:pPr>
        <w:pStyle w:val="ConsPlusNormal"/>
        <w:jc w:val="both"/>
      </w:pPr>
    </w:p>
    <w:p w:rsidR="007327F1" w:rsidRDefault="007327F1">
      <w:pPr>
        <w:pStyle w:val="ConsPlusNormal"/>
        <w:jc w:val="center"/>
        <w:outlineLvl w:val="2"/>
      </w:pPr>
      <w:r>
        <w:t>2. Цель, задачи и целевые индикаторы подпрограммы</w:t>
      </w:r>
    </w:p>
    <w:p w:rsidR="007327F1" w:rsidRDefault="007327F1">
      <w:pPr>
        <w:pStyle w:val="ConsPlusNormal"/>
        <w:jc w:val="center"/>
      </w:pPr>
      <w:r>
        <w:t xml:space="preserve">(в ред. </w:t>
      </w:r>
      <w:hyperlink r:id="rId335"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Цель подпрограммы - развитие инновационной и инвестиционной деятельности в Ульяновской области.</w:t>
      </w:r>
    </w:p>
    <w:p w:rsidR="007327F1" w:rsidRDefault="007327F1">
      <w:pPr>
        <w:pStyle w:val="ConsPlusNormal"/>
        <w:spacing w:before="220"/>
        <w:ind w:firstLine="540"/>
        <w:jc w:val="both"/>
      </w:pPr>
      <w:r>
        <w:t>Для достижения поставленной цели и реализации основных принципов необходимо решение следующих основных задач:</w:t>
      </w:r>
    </w:p>
    <w:p w:rsidR="007327F1" w:rsidRDefault="007327F1">
      <w:pPr>
        <w:pStyle w:val="ConsPlusNormal"/>
        <w:spacing w:before="220"/>
        <w:ind w:firstLine="540"/>
        <w:jc w:val="both"/>
      </w:pPr>
      <w:r>
        <w:t>стимулирование инновационной и инвестиционной деятельности в Ульяновской области;</w:t>
      </w:r>
    </w:p>
    <w:p w:rsidR="007327F1" w:rsidRDefault="007327F1">
      <w:pPr>
        <w:pStyle w:val="ConsPlusNormal"/>
        <w:spacing w:before="220"/>
        <w:ind w:firstLine="540"/>
        <w:jc w:val="both"/>
      </w:pPr>
      <w:r>
        <w:t>совершенствование механизмов государственно-частного партнерства в инновационной и инвестиционной сферах;</w:t>
      </w:r>
    </w:p>
    <w:p w:rsidR="007327F1" w:rsidRDefault="007327F1">
      <w:pPr>
        <w:pStyle w:val="ConsPlusNormal"/>
        <w:spacing w:before="220"/>
        <w:ind w:firstLine="540"/>
        <w:jc w:val="both"/>
      </w:pPr>
      <w:r>
        <w:t>поддержка комплекса взаимосвязанных инвестиционных проектов и мероприятий ядерно-</w:t>
      </w:r>
      <w:r>
        <w:lastRenderedPageBreak/>
        <w:t>инновационного кластера;</w:t>
      </w:r>
    </w:p>
    <w:p w:rsidR="007327F1" w:rsidRDefault="007327F1">
      <w:pPr>
        <w:pStyle w:val="ConsPlusNormal"/>
        <w:spacing w:before="220"/>
        <w:ind w:firstLine="540"/>
        <w:jc w:val="both"/>
      </w:pPr>
      <w:r>
        <w:t>создание новых современных производств, стимулирование разработок новой наукоемкой продукции для удовлетворения потребностей населения и отраслей экономики Ульяновской области;</w:t>
      </w:r>
    </w:p>
    <w:p w:rsidR="007327F1" w:rsidRDefault="007327F1">
      <w:pPr>
        <w:pStyle w:val="ConsPlusNormal"/>
        <w:spacing w:before="220"/>
        <w:ind w:firstLine="540"/>
        <w:jc w:val="both"/>
      </w:pPr>
      <w:r>
        <w:t>поддержка научных работников, научных организаций, способных обеспечить опережающий уровень инновационного образования и научно-технологических разработок.</w:t>
      </w:r>
    </w:p>
    <w:p w:rsidR="007327F1" w:rsidRDefault="007327F1">
      <w:pPr>
        <w:pStyle w:val="ConsPlusNormal"/>
        <w:spacing w:before="220"/>
        <w:ind w:firstLine="540"/>
        <w:jc w:val="both"/>
      </w:pPr>
      <w:r>
        <w:t xml:space="preserve">Целевые </w:t>
      </w:r>
      <w:hyperlink w:anchor="P1949" w:history="1">
        <w:r>
          <w:rPr>
            <w:color w:val="0000FF"/>
          </w:rPr>
          <w:t>индикаторы</w:t>
        </w:r>
      </w:hyperlink>
      <w:r>
        <w:t xml:space="preserve"> подпрограммы и их значения по годам представлены в приложении N 1 к государственной программе.</w:t>
      </w:r>
    </w:p>
    <w:p w:rsidR="007327F1" w:rsidRDefault="007327F1">
      <w:pPr>
        <w:pStyle w:val="ConsPlusNormal"/>
        <w:jc w:val="both"/>
      </w:pPr>
      <w:r>
        <w:t xml:space="preserve">(в ред. </w:t>
      </w:r>
      <w:hyperlink r:id="rId336"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 xml:space="preserve">абзацы девятый - пятнадцатый утратили силу. - </w:t>
      </w:r>
      <w:hyperlink r:id="rId337" w:history="1">
        <w:r>
          <w:rPr>
            <w:color w:val="0000FF"/>
          </w:rPr>
          <w:t>Постановление</w:t>
        </w:r>
      </w:hyperlink>
      <w:r>
        <w:t xml:space="preserve"> Правительства Ульяновской области от 07.12.2015 N 25/636-П;</w:t>
      </w:r>
    </w:p>
    <w:p w:rsidR="007327F1" w:rsidRDefault="007327F1">
      <w:pPr>
        <w:pStyle w:val="ConsPlusNormal"/>
        <w:jc w:val="both"/>
      </w:pPr>
    </w:p>
    <w:p w:rsidR="007327F1" w:rsidRDefault="007327F1">
      <w:pPr>
        <w:pStyle w:val="ConsPlusNormal"/>
        <w:jc w:val="center"/>
        <w:outlineLvl w:val="2"/>
      </w:pPr>
      <w:r>
        <w:t>3. Сроки и этапы реализации подпрограммы</w:t>
      </w:r>
    </w:p>
    <w:p w:rsidR="007327F1" w:rsidRDefault="007327F1">
      <w:pPr>
        <w:pStyle w:val="ConsPlusNormal"/>
        <w:jc w:val="both"/>
      </w:pPr>
    </w:p>
    <w:p w:rsidR="007327F1" w:rsidRDefault="007327F1">
      <w:pPr>
        <w:pStyle w:val="ConsPlusNormal"/>
        <w:ind w:firstLine="540"/>
        <w:jc w:val="both"/>
      </w:pPr>
      <w:r>
        <w:t>Реализация подпрограммы осуществляется в течение 2014 - 2020 годов в один этап.</w:t>
      </w:r>
    </w:p>
    <w:p w:rsidR="007327F1" w:rsidRDefault="007327F1">
      <w:pPr>
        <w:pStyle w:val="ConsPlusNormal"/>
        <w:jc w:val="both"/>
      </w:pPr>
      <w:r>
        <w:t xml:space="preserve">(в ред. </w:t>
      </w:r>
      <w:hyperlink r:id="rId338"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4. Система мероприятий подпрограммы</w:t>
      </w:r>
    </w:p>
    <w:p w:rsidR="007327F1" w:rsidRDefault="007327F1">
      <w:pPr>
        <w:pStyle w:val="ConsPlusNormal"/>
        <w:jc w:val="center"/>
      </w:pPr>
      <w:r>
        <w:t xml:space="preserve">(в ред. </w:t>
      </w:r>
      <w:hyperlink r:id="rId339"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В подпрограмме предусматривается реализация следующих мероприятий:</w:t>
      </w:r>
    </w:p>
    <w:p w:rsidR="007327F1" w:rsidRDefault="007327F1">
      <w:pPr>
        <w:pStyle w:val="ConsPlusNormal"/>
        <w:spacing w:before="220"/>
        <w:ind w:firstLine="540"/>
        <w:jc w:val="both"/>
      </w:pPr>
      <w:r>
        <w:t>предоставление мер государственной поддержки инвестиционной деятельности;</w:t>
      </w:r>
    </w:p>
    <w:p w:rsidR="007327F1" w:rsidRDefault="007327F1">
      <w:pPr>
        <w:pStyle w:val="ConsPlusNormal"/>
        <w:spacing w:before="220"/>
        <w:ind w:firstLine="540"/>
        <w:jc w:val="both"/>
      </w:pPr>
      <w:r>
        <w:t>предоставление субсидий субъектам малого и среднего предпринимательства на создание и (или) обеспечение деятельности центров молодежного инновационного творчества;</w:t>
      </w:r>
    </w:p>
    <w:p w:rsidR="007327F1" w:rsidRDefault="007327F1">
      <w:pPr>
        <w:pStyle w:val="ConsPlusNormal"/>
        <w:spacing w:before="220"/>
        <w:ind w:firstLine="540"/>
        <w:jc w:val="both"/>
      </w:pPr>
      <w:r>
        <w:t>предоставление субсидий организациям - субъектам инновационной инфраструктуры Ульяновской области на компенсацию затрат, связанных с оказанием поддержки субъектам малого и среднего предпринимательства, осуществляющим инновационную деятельность;</w:t>
      </w:r>
    </w:p>
    <w:p w:rsidR="007327F1" w:rsidRDefault="007327F1">
      <w:pPr>
        <w:pStyle w:val="ConsPlusNormal"/>
        <w:jc w:val="both"/>
      </w:pPr>
      <w:r>
        <w:t xml:space="preserve">(в ред. </w:t>
      </w:r>
      <w:hyperlink r:id="rId340"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на обеспечение деятельности (такая деятельность автономной некоммерческой организации "Центр развития ядерного инновационного кластера города Димитровграда Ульяновской области" связана с поддержкой малого и среднего предпринимательства, развитием образования и науки, реализация мероприятия осуществляется в соответствии с мероприятиями, включенными в комплексный инвестиционный проект ядерно-инновационного кластера города Димитровграда Ульяновской области, утвержденными правовым актом Правительства Ульяновской области);</w:t>
      </w:r>
    </w:p>
    <w:p w:rsidR="007327F1" w:rsidRDefault="007327F1">
      <w:pPr>
        <w:pStyle w:val="ConsPlusNormal"/>
        <w:spacing w:before="220"/>
        <w:ind w:firstLine="540"/>
        <w:jc w:val="both"/>
      </w:pPr>
      <w:r>
        <w:t>предоставление грантов в форме субсидий победителям конкурсов, проводимых на территории Ульяновской области совместно с Российским фондом фундаментальных исследований и Российским гуманитарным научным фондом;</w:t>
      </w:r>
    </w:p>
    <w:p w:rsidR="007327F1" w:rsidRDefault="007327F1">
      <w:pPr>
        <w:pStyle w:val="ConsPlusNormal"/>
        <w:jc w:val="both"/>
      </w:pPr>
      <w:r>
        <w:t xml:space="preserve">(в ред. </w:t>
      </w:r>
      <w:hyperlink r:id="rId341"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предоставление грантов в форме субсидий на конкурсной основе для софинансирования исследований и прикладных разработок по приоритетным направлениям научно-технической деятельности в Ульяновской области;</w:t>
      </w:r>
    </w:p>
    <w:p w:rsidR="007327F1" w:rsidRDefault="007327F1">
      <w:pPr>
        <w:pStyle w:val="ConsPlusNormal"/>
        <w:jc w:val="both"/>
      </w:pPr>
      <w:r>
        <w:t xml:space="preserve">(в ред. </w:t>
      </w:r>
      <w:hyperlink r:id="rId342"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lastRenderedPageBreak/>
        <w:t>предоставление субсидий субъектам малого и среднего предпринимательства, являющимся юридическими лицами и осуществляющим инновационную деятельность, в целях возмещения части затрат, связанных с выполнением научно-исследовательских и опытно-конструкторских работ, сертификацией и патентованием;</w:t>
      </w:r>
    </w:p>
    <w:p w:rsidR="007327F1" w:rsidRDefault="007327F1">
      <w:pPr>
        <w:pStyle w:val="ConsPlusNormal"/>
        <w:jc w:val="both"/>
      </w:pPr>
      <w:r>
        <w:t xml:space="preserve">(в ред. </w:t>
      </w:r>
      <w:hyperlink r:id="rId343"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организация опубликования в средствах массовой информации информационных материалов по развитию инновационной деятельности;</w:t>
      </w:r>
    </w:p>
    <w:p w:rsidR="007327F1" w:rsidRDefault="007327F1">
      <w:pPr>
        <w:pStyle w:val="ConsPlusNormal"/>
        <w:jc w:val="both"/>
      </w:pPr>
      <w:r>
        <w:t xml:space="preserve">(в ред. </w:t>
      </w:r>
      <w:hyperlink r:id="rId344"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проведение торжественных мероприятий, посвященных Дню российской науки;</w:t>
      </w:r>
    </w:p>
    <w:p w:rsidR="007327F1" w:rsidRDefault="007327F1">
      <w:pPr>
        <w:pStyle w:val="ConsPlusNormal"/>
        <w:spacing w:before="220"/>
        <w:ind w:firstLine="540"/>
        <w:jc w:val="both"/>
      </w:pPr>
      <w:r>
        <w:t>проведение областного конкурса "Инженер года";</w:t>
      </w:r>
    </w:p>
    <w:p w:rsidR="007327F1" w:rsidRDefault="007327F1">
      <w:pPr>
        <w:pStyle w:val="ConsPlusNormal"/>
        <w:spacing w:before="220"/>
        <w:ind w:firstLine="540"/>
        <w:jc w:val="both"/>
      </w:pPr>
      <w:r>
        <w:t>проведение конкурса "Лучший инновационный проект";</w:t>
      </w:r>
    </w:p>
    <w:p w:rsidR="007327F1" w:rsidRDefault="007327F1">
      <w:pPr>
        <w:pStyle w:val="ConsPlusNormal"/>
        <w:spacing w:before="220"/>
        <w:ind w:firstLine="540"/>
        <w:jc w:val="both"/>
      </w:pPr>
      <w:r>
        <w:t>организация участия делегаций Ульяновской области в инновационных форумах, выставках, ярмарках, салонах и других мероприятиях;</w:t>
      </w:r>
    </w:p>
    <w:p w:rsidR="007327F1" w:rsidRDefault="007327F1">
      <w:pPr>
        <w:pStyle w:val="ConsPlusNormal"/>
        <w:spacing w:before="220"/>
        <w:ind w:firstLine="540"/>
        <w:jc w:val="both"/>
      </w:pPr>
      <w:r>
        <w:t>внесение членского взноса Ульяновской области в Ассоциацию экономического взаимодействия субъектов Российской Федерации "Ассоциация инновационных регионов России";</w:t>
      </w:r>
    </w:p>
    <w:p w:rsidR="007327F1" w:rsidRDefault="007327F1">
      <w:pPr>
        <w:pStyle w:val="ConsPlusNormal"/>
        <w:spacing w:before="220"/>
        <w:ind w:firstLine="540"/>
        <w:jc w:val="both"/>
      </w:pPr>
      <w:r>
        <w:t>создание аналитической системы мониторинга инновационной деятельности Ульяновской области на основе интернет-платформы;</w:t>
      </w:r>
    </w:p>
    <w:p w:rsidR="007327F1" w:rsidRDefault="007327F1">
      <w:pPr>
        <w:pStyle w:val="ConsPlusNormal"/>
        <w:spacing w:before="220"/>
        <w:ind w:firstLine="540"/>
        <w:jc w:val="both"/>
      </w:pPr>
      <w:r>
        <w:t>организация и проведение обучающих семинаров, курсов, тренингов для представителей малого и среднего предпринимательства, осуществляющих инновационную деятельность;</w:t>
      </w:r>
    </w:p>
    <w:p w:rsidR="007327F1" w:rsidRDefault="007327F1">
      <w:pPr>
        <w:pStyle w:val="ConsPlusNormal"/>
        <w:jc w:val="both"/>
      </w:pPr>
      <w:r>
        <w:t xml:space="preserve">(в ред. </w:t>
      </w:r>
      <w:hyperlink r:id="rId345"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организация обучения и дополнительного профессионального образования работников организаций, осуществляющих на территории Ульяновской области деятельность по направлениям развития инновационной деятельности и введения в хозяйственный оборот объектов интеллектуальной собственности.</w:t>
      </w:r>
    </w:p>
    <w:p w:rsidR="007327F1" w:rsidRDefault="007327F1">
      <w:pPr>
        <w:pStyle w:val="ConsPlusNormal"/>
        <w:jc w:val="both"/>
      </w:pPr>
      <w:r>
        <w:t xml:space="preserve">(в ред. </w:t>
      </w:r>
      <w:hyperlink r:id="rId346"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 xml:space="preserve">Мероприятия, объемы и источники финансирования подпрограммы, а также ответственные исполнители указаны в </w:t>
      </w:r>
      <w:hyperlink w:anchor="P2671" w:history="1">
        <w:r>
          <w:rPr>
            <w:color w:val="0000FF"/>
          </w:rPr>
          <w:t>приложениях N 2</w:t>
        </w:r>
      </w:hyperlink>
      <w:r>
        <w:t xml:space="preserve">, </w:t>
      </w:r>
      <w:hyperlink w:anchor="P3446" w:history="1">
        <w:r>
          <w:rPr>
            <w:color w:val="0000FF"/>
          </w:rPr>
          <w:t>2.1</w:t>
        </w:r>
      </w:hyperlink>
      <w:r>
        <w:t xml:space="preserve"> - </w:t>
      </w:r>
      <w:hyperlink w:anchor="P4526" w:history="1">
        <w:r>
          <w:rPr>
            <w:color w:val="0000FF"/>
          </w:rPr>
          <w:t>2.4</w:t>
        </w:r>
      </w:hyperlink>
      <w:r>
        <w:t xml:space="preserve"> к государственной программе.</w:t>
      </w:r>
    </w:p>
    <w:p w:rsidR="007327F1" w:rsidRDefault="007327F1">
      <w:pPr>
        <w:pStyle w:val="ConsPlusNormal"/>
        <w:jc w:val="both"/>
      </w:pPr>
      <w:r>
        <w:t xml:space="preserve">(в ред. </w:t>
      </w:r>
      <w:hyperlink r:id="rId347"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5. Ресурсное обеспечение подпрограммы</w:t>
      </w:r>
    </w:p>
    <w:p w:rsidR="007327F1" w:rsidRDefault="007327F1">
      <w:pPr>
        <w:pStyle w:val="ConsPlusNormal"/>
        <w:jc w:val="center"/>
      </w:pPr>
      <w:r>
        <w:t xml:space="preserve">(в ред. </w:t>
      </w:r>
      <w:hyperlink r:id="rId348"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Объем бюджетных ассигнований на финансовое обеспечение реализации подпрограммы составит 409745,706 тыс. рублей, в том числе за счет бюджетных ассигнований областного бюджета Ульяновской области - 348039,0 тыс. рублей, за счет бюджетных ассигнований областного бюджета Ульяновской области, источником которых являются субсидии из федерального бюджета, - 61706,706 тыс. рублей, в том числе по годам:</w:t>
      </w:r>
    </w:p>
    <w:p w:rsidR="007327F1" w:rsidRDefault="007327F1">
      <w:pPr>
        <w:pStyle w:val="ConsPlusNormal"/>
        <w:jc w:val="both"/>
      </w:pPr>
      <w:r>
        <w:t xml:space="preserve">(в ред. постановлений Правительства Ульяновской области от 20.10.2017 </w:t>
      </w:r>
      <w:hyperlink r:id="rId349" w:history="1">
        <w:r>
          <w:rPr>
            <w:color w:val="0000FF"/>
          </w:rPr>
          <w:t>N 25/512-П</w:t>
        </w:r>
      </w:hyperlink>
      <w:r>
        <w:t xml:space="preserve"> (ред. 11.12.2017), от 02.03.2018 </w:t>
      </w:r>
      <w:hyperlink r:id="rId350" w:history="1">
        <w:r>
          <w:rPr>
            <w:color w:val="0000FF"/>
          </w:rPr>
          <w:t>N 5/103-П</w:t>
        </w:r>
      </w:hyperlink>
      <w:r>
        <w:t xml:space="preserve">, от 30.03.2018 </w:t>
      </w:r>
      <w:hyperlink r:id="rId351" w:history="1">
        <w:r>
          <w:rPr>
            <w:color w:val="0000FF"/>
          </w:rPr>
          <w:t>N 8/148-П</w:t>
        </w:r>
      </w:hyperlink>
      <w:r>
        <w:t>)</w:t>
      </w:r>
    </w:p>
    <w:p w:rsidR="007327F1" w:rsidRDefault="007327F1">
      <w:pPr>
        <w:pStyle w:val="ConsPlusNormal"/>
        <w:spacing w:before="220"/>
        <w:ind w:firstLine="540"/>
        <w:jc w:val="both"/>
      </w:pPr>
      <w:r>
        <w:t>2014 год - 1500,0 тыс. рублей;</w:t>
      </w:r>
    </w:p>
    <w:p w:rsidR="007327F1" w:rsidRDefault="007327F1">
      <w:pPr>
        <w:pStyle w:val="ConsPlusNormal"/>
        <w:spacing w:before="220"/>
        <w:ind w:firstLine="540"/>
        <w:jc w:val="both"/>
      </w:pPr>
      <w:r>
        <w:t>2015 год - 60777,106 тыс. рублей, из них:</w:t>
      </w:r>
    </w:p>
    <w:p w:rsidR="007327F1" w:rsidRDefault="007327F1">
      <w:pPr>
        <w:pStyle w:val="ConsPlusNormal"/>
        <w:jc w:val="both"/>
      </w:pPr>
      <w:r>
        <w:t xml:space="preserve">(в ред. постановлений Правительства Ульяновской области от 26.10.2015 </w:t>
      </w:r>
      <w:hyperlink r:id="rId352" w:history="1">
        <w:r>
          <w:rPr>
            <w:color w:val="0000FF"/>
          </w:rPr>
          <w:t>N 22/538-П</w:t>
        </w:r>
      </w:hyperlink>
      <w:r>
        <w:t xml:space="preserve">, от 07.12.2015 </w:t>
      </w:r>
      <w:hyperlink r:id="rId353" w:history="1">
        <w:r>
          <w:rPr>
            <w:color w:val="0000FF"/>
          </w:rPr>
          <w:t>N 25/635-П</w:t>
        </w:r>
      </w:hyperlink>
      <w:r>
        <w:t>)</w:t>
      </w:r>
    </w:p>
    <w:p w:rsidR="007327F1" w:rsidRDefault="007327F1">
      <w:pPr>
        <w:pStyle w:val="ConsPlusNormal"/>
        <w:spacing w:before="220"/>
        <w:ind w:firstLine="540"/>
        <w:jc w:val="both"/>
      </w:pPr>
      <w:r>
        <w:t>7658,0 тыс. рублей - за счет бюджетных ассигнований областного бюджета Ульяновской области;</w:t>
      </w:r>
    </w:p>
    <w:p w:rsidR="007327F1" w:rsidRDefault="007327F1">
      <w:pPr>
        <w:pStyle w:val="ConsPlusNormal"/>
        <w:jc w:val="both"/>
      </w:pPr>
      <w:r>
        <w:t xml:space="preserve">(в ред. </w:t>
      </w:r>
      <w:hyperlink r:id="rId354" w:history="1">
        <w:r>
          <w:rPr>
            <w:color w:val="0000FF"/>
          </w:rPr>
          <w:t>постановления</w:t>
        </w:r>
      </w:hyperlink>
      <w:r>
        <w:t xml:space="preserve"> Правительства Ульяновской области от 07.12.2015 N 25/635-П)</w:t>
      </w:r>
    </w:p>
    <w:p w:rsidR="007327F1" w:rsidRDefault="007327F1">
      <w:pPr>
        <w:pStyle w:val="ConsPlusNormal"/>
        <w:spacing w:before="220"/>
        <w:ind w:firstLine="540"/>
        <w:jc w:val="both"/>
      </w:pPr>
      <w:r>
        <w:t>53119,106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(в ред. постановлений Правительства Ульяновской области от 26.10.2015 </w:t>
      </w:r>
      <w:hyperlink r:id="rId355" w:history="1">
        <w:r>
          <w:rPr>
            <w:color w:val="0000FF"/>
          </w:rPr>
          <w:t>N 22/538-П</w:t>
        </w:r>
      </w:hyperlink>
      <w:r>
        <w:t xml:space="preserve">, от 21.10.2016 </w:t>
      </w:r>
      <w:hyperlink r:id="rId356" w:history="1">
        <w:r>
          <w:rPr>
            <w:color w:val="0000FF"/>
          </w:rPr>
          <w:t>N 24/489-П</w:t>
        </w:r>
      </w:hyperlink>
      <w:r>
        <w:t>)</w:t>
      </w:r>
    </w:p>
    <w:p w:rsidR="007327F1" w:rsidRDefault="007327F1">
      <w:pPr>
        <w:pStyle w:val="ConsPlusNormal"/>
        <w:spacing w:before="220"/>
        <w:ind w:firstLine="540"/>
        <w:jc w:val="both"/>
      </w:pPr>
      <w:r>
        <w:t>2016 год - 23650,0 тыс. рублей, из них:</w:t>
      </w:r>
    </w:p>
    <w:p w:rsidR="007327F1" w:rsidRDefault="007327F1">
      <w:pPr>
        <w:pStyle w:val="ConsPlusNormal"/>
        <w:jc w:val="both"/>
      </w:pPr>
      <w:r>
        <w:t xml:space="preserve">(в ред. </w:t>
      </w:r>
      <w:hyperlink r:id="rId357" w:history="1">
        <w:r>
          <w:rPr>
            <w:color w:val="0000FF"/>
          </w:rPr>
          <w:t>постановления</w:t>
        </w:r>
      </w:hyperlink>
      <w:r>
        <w:t xml:space="preserve"> Правительства Ульяновской области от 12.09.2016 N 20/429-П)</w:t>
      </w:r>
    </w:p>
    <w:p w:rsidR="007327F1" w:rsidRDefault="007327F1">
      <w:pPr>
        <w:pStyle w:val="ConsPlusNormal"/>
        <w:spacing w:before="220"/>
        <w:ind w:firstLine="540"/>
        <w:jc w:val="both"/>
      </w:pPr>
      <w:r>
        <w:t>18300,0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358" w:history="1">
        <w:r>
          <w:rPr>
            <w:color w:val="0000FF"/>
          </w:rPr>
          <w:t>постановлением</w:t>
        </w:r>
      </w:hyperlink>
      <w:r>
        <w:t xml:space="preserve"> Правительства Ульяновской области от 12.09.2016 N 20/429-П)</w:t>
      </w:r>
    </w:p>
    <w:p w:rsidR="007327F1" w:rsidRDefault="007327F1">
      <w:pPr>
        <w:pStyle w:val="ConsPlusNormal"/>
        <w:spacing w:before="220"/>
        <w:ind w:firstLine="540"/>
        <w:jc w:val="both"/>
      </w:pPr>
      <w:r>
        <w:t>5350,0 тыс. рублей - за счет бюджетных ассигнований федерального бюджета;</w:t>
      </w:r>
    </w:p>
    <w:p w:rsidR="007327F1" w:rsidRDefault="007327F1">
      <w:pPr>
        <w:pStyle w:val="ConsPlusNormal"/>
        <w:jc w:val="both"/>
      </w:pPr>
      <w:r>
        <w:t xml:space="preserve">(абзац введен </w:t>
      </w:r>
      <w:hyperlink r:id="rId359" w:history="1">
        <w:r>
          <w:rPr>
            <w:color w:val="0000FF"/>
          </w:rPr>
          <w:t>постановлением</w:t>
        </w:r>
      </w:hyperlink>
      <w:r>
        <w:t xml:space="preserve"> Правительства Ульяновской области от 12.09.2016 N 20/429-П)</w:t>
      </w:r>
    </w:p>
    <w:p w:rsidR="007327F1" w:rsidRDefault="007327F1">
      <w:pPr>
        <w:pStyle w:val="ConsPlusNormal"/>
        <w:spacing w:before="220"/>
        <w:ind w:firstLine="540"/>
        <w:jc w:val="both"/>
      </w:pPr>
      <w:r>
        <w:t>2017 год - 46490,0 тыс. рублей;</w:t>
      </w:r>
    </w:p>
    <w:p w:rsidR="007327F1" w:rsidRDefault="007327F1">
      <w:pPr>
        <w:pStyle w:val="ConsPlusNormal"/>
        <w:jc w:val="both"/>
      </w:pPr>
      <w:r>
        <w:t xml:space="preserve">(в ред. постановлений Правительства Ульяновской области от 21.10.2016 </w:t>
      </w:r>
      <w:hyperlink r:id="rId360" w:history="1">
        <w:r>
          <w:rPr>
            <w:color w:val="0000FF"/>
          </w:rPr>
          <w:t>N 24/489-П</w:t>
        </w:r>
      </w:hyperlink>
      <w:r>
        <w:t xml:space="preserve">, от 12.12.2016 </w:t>
      </w:r>
      <w:hyperlink r:id="rId361" w:history="1">
        <w:r>
          <w:rPr>
            <w:color w:val="0000FF"/>
          </w:rPr>
          <w:t>N 28/599-П</w:t>
        </w:r>
      </w:hyperlink>
      <w:r>
        <w:t xml:space="preserve">, от 02.02.2017 </w:t>
      </w:r>
      <w:hyperlink r:id="rId362" w:history="1">
        <w:r>
          <w:rPr>
            <w:color w:val="0000FF"/>
          </w:rPr>
          <w:t>N 2/51-П</w:t>
        </w:r>
      </w:hyperlink>
      <w:r>
        <w:t xml:space="preserve">, от 22.05.2017 </w:t>
      </w:r>
      <w:hyperlink r:id="rId363" w:history="1">
        <w:r>
          <w:rPr>
            <w:color w:val="0000FF"/>
          </w:rPr>
          <w:t>N 12/251-П</w:t>
        </w:r>
      </w:hyperlink>
      <w:r>
        <w:t xml:space="preserve">, от 20.10.2017 </w:t>
      </w:r>
      <w:hyperlink r:id="rId364" w:history="1">
        <w:r>
          <w:rPr>
            <w:color w:val="0000FF"/>
          </w:rPr>
          <w:t>N 25/512-П</w:t>
        </w:r>
      </w:hyperlink>
      <w:r>
        <w:t xml:space="preserve">, от 27.11.2017 </w:t>
      </w:r>
      <w:hyperlink r:id="rId365" w:history="1">
        <w:r>
          <w:rPr>
            <w:color w:val="0000FF"/>
          </w:rPr>
          <w:t>N 30/592-П</w:t>
        </w:r>
      </w:hyperlink>
      <w:r>
        <w:t>)</w:t>
      </w:r>
    </w:p>
    <w:p w:rsidR="007327F1" w:rsidRDefault="007327F1">
      <w:pPr>
        <w:pStyle w:val="ConsPlusNormal"/>
        <w:spacing w:before="220"/>
        <w:ind w:firstLine="540"/>
        <w:jc w:val="both"/>
      </w:pPr>
      <w:r>
        <w:t>2018 год - 100439,7 тыс. рублей, из них:</w:t>
      </w:r>
    </w:p>
    <w:p w:rsidR="007327F1" w:rsidRDefault="007327F1">
      <w:pPr>
        <w:pStyle w:val="ConsPlusNormal"/>
        <w:jc w:val="both"/>
      </w:pPr>
      <w:r>
        <w:t xml:space="preserve">(в ред. постановлений Правительства Ульяновской области от 02.03.2018 </w:t>
      </w:r>
      <w:hyperlink r:id="rId366" w:history="1">
        <w:r>
          <w:rPr>
            <w:color w:val="0000FF"/>
          </w:rPr>
          <w:t>N 5/103-П</w:t>
        </w:r>
      </w:hyperlink>
      <w:r>
        <w:t xml:space="preserve">, от 30.03.2018 </w:t>
      </w:r>
      <w:hyperlink r:id="rId367" w:history="1">
        <w:r>
          <w:rPr>
            <w:color w:val="0000FF"/>
          </w:rPr>
          <w:t>N 8/148-П</w:t>
        </w:r>
      </w:hyperlink>
      <w:r>
        <w:t>)</w:t>
      </w:r>
    </w:p>
    <w:p w:rsidR="007327F1" w:rsidRDefault="007327F1">
      <w:pPr>
        <w:pStyle w:val="ConsPlusNormal"/>
        <w:spacing w:before="220"/>
        <w:ind w:firstLine="540"/>
        <w:jc w:val="both"/>
      </w:pPr>
      <w:r>
        <w:t>97202,1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368" w:history="1">
        <w:r>
          <w:rPr>
            <w:color w:val="0000FF"/>
          </w:rPr>
          <w:t>постановлением</w:t>
        </w:r>
      </w:hyperlink>
      <w:r>
        <w:t xml:space="preserve"> Правительства Ульяновской области от 02.03.2018 N 5/103-П; в ред. </w:t>
      </w:r>
      <w:hyperlink r:id="rId369" w:history="1">
        <w:r>
          <w:rPr>
            <w:color w:val="0000FF"/>
          </w:rPr>
          <w:t>постановления</w:t>
        </w:r>
      </w:hyperlink>
      <w:r>
        <w:t xml:space="preserve"> Правительства Ульяновской области от 30.03.2018 N 8/148-П)</w:t>
      </w:r>
    </w:p>
    <w:p w:rsidR="007327F1" w:rsidRDefault="007327F1">
      <w:pPr>
        <w:pStyle w:val="ConsPlusNormal"/>
        <w:spacing w:before="220"/>
        <w:ind w:firstLine="540"/>
        <w:jc w:val="both"/>
      </w:pPr>
      <w:r>
        <w:t>3237,6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370"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2019 год - 86386,4 тыс. рублей;</w:t>
      </w:r>
    </w:p>
    <w:p w:rsidR="007327F1" w:rsidRDefault="007327F1">
      <w:pPr>
        <w:pStyle w:val="ConsPlusNormal"/>
        <w:jc w:val="both"/>
      </w:pPr>
      <w:r>
        <w:t xml:space="preserve">(в ред. </w:t>
      </w:r>
      <w:hyperlink r:id="rId371"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spacing w:before="220"/>
        <w:ind w:firstLine="540"/>
        <w:jc w:val="both"/>
      </w:pPr>
      <w:r>
        <w:t>2020 год - 90502,5 тыс. рублей.</w:t>
      </w:r>
    </w:p>
    <w:p w:rsidR="007327F1" w:rsidRDefault="007327F1">
      <w:pPr>
        <w:pStyle w:val="ConsPlusNormal"/>
        <w:jc w:val="both"/>
      </w:pPr>
      <w:r>
        <w:t xml:space="preserve">(в ред. </w:t>
      </w:r>
      <w:hyperlink r:id="rId372"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jc w:val="both"/>
      </w:pPr>
    </w:p>
    <w:p w:rsidR="007327F1" w:rsidRDefault="007327F1">
      <w:pPr>
        <w:pStyle w:val="ConsPlusNormal"/>
        <w:jc w:val="center"/>
        <w:outlineLvl w:val="2"/>
      </w:pPr>
      <w:r>
        <w:t>6. Ожидаемый эффект от реализации мероприятий</w:t>
      </w:r>
    </w:p>
    <w:p w:rsidR="007327F1" w:rsidRDefault="007327F1">
      <w:pPr>
        <w:pStyle w:val="ConsPlusNormal"/>
        <w:jc w:val="center"/>
      </w:pPr>
      <w:r>
        <w:t>подпрограммы</w:t>
      </w:r>
    </w:p>
    <w:p w:rsidR="007327F1" w:rsidRDefault="007327F1">
      <w:pPr>
        <w:pStyle w:val="ConsPlusNormal"/>
        <w:jc w:val="center"/>
      </w:pPr>
      <w:r>
        <w:t xml:space="preserve">(в ред. </w:t>
      </w:r>
      <w:hyperlink r:id="rId373"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ind w:firstLine="540"/>
        <w:jc w:val="both"/>
      </w:pPr>
      <w:r>
        <w:t>По результатам реализации подпрограммы планируется достижение следующих показателей:</w:t>
      </w:r>
    </w:p>
    <w:p w:rsidR="007327F1" w:rsidRDefault="007327F1">
      <w:pPr>
        <w:pStyle w:val="ConsPlusNormal"/>
        <w:spacing w:before="220"/>
        <w:ind w:firstLine="540"/>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 в течение 2014 - 2020 годов - не менее 282 единиц;</w:t>
      </w:r>
    </w:p>
    <w:p w:rsidR="007327F1" w:rsidRDefault="007327F1">
      <w:pPr>
        <w:pStyle w:val="ConsPlusNormal"/>
        <w:spacing w:before="220"/>
        <w:ind w:firstLine="540"/>
        <w:jc w:val="both"/>
      </w:pPr>
      <w:r>
        <w:lastRenderedPageBreak/>
        <w:t>удельный вес инновационной продукции в общем объеме отгруженной продукции инновационно-активных организаций в течение 2014 - 2020 годов - не менее 11,4 процента;</w:t>
      </w:r>
    </w:p>
    <w:p w:rsidR="007327F1" w:rsidRDefault="007327F1">
      <w:pPr>
        <w:pStyle w:val="ConsPlusNormal"/>
        <w:spacing w:before="220"/>
        <w:ind w:firstLine="540"/>
        <w:jc w:val="both"/>
      </w:pPr>
      <w:r>
        <w:t>количество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 в течение 2014 - 2020 годов, - не менее 232 единиц;</w:t>
      </w:r>
    </w:p>
    <w:p w:rsidR="007327F1" w:rsidRDefault="007327F1">
      <w:pPr>
        <w:pStyle w:val="ConsPlusNormal"/>
        <w:spacing w:before="220"/>
        <w:ind w:firstLine="540"/>
        <w:jc w:val="both"/>
      </w:pPr>
      <w:r>
        <w:t>объем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 - 12000 млн. рублей;</w:t>
      </w:r>
    </w:p>
    <w:p w:rsidR="007327F1" w:rsidRDefault="007327F1">
      <w:pPr>
        <w:pStyle w:val="ConsPlusNormal"/>
        <w:spacing w:before="220"/>
        <w:ind w:firstLine="540"/>
        <w:jc w:val="both"/>
      </w:pPr>
      <w:r>
        <w:t>количество новых рабочих мест, созданных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 - не менее 3500 единиц;</w:t>
      </w:r>
    </w:p>
    <w:p w:rsidR="007327F1" w:rsidRDefault="007327F1">
      <w:pPr>
        <w:pStyle w:val="ConsPlusNormal"/>
        <w:spacing w:before="220"/>
        <w:ind w:firstLine="540"/>
        <w:jc w:val="both"/>
      </w:pPr>
      <w:r>
        <w:t>увеличение сумм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 до 430 млн. рублей ежегодно.</w:t>
      </w:r>
    </w:p>
    <w:p w:rsidR="007327F1" w:rsidRDefault="007327F1">
      <w:pPr>
        <w:pStyle w:val="ConsPlusNormal"/>
        <w:spacing w:before="220"/>
        <w:ind w:firstLine="540"/>
        <w:jc w:val="both"/>
      </w:pPr>
      <w:hyperlink w:anchor="P5106" w:history="1">
        <w:r>
          <w:rPr>
            <w:color w:val="0000FF"/>
          </w:rPr>
          <w:t>Ожидаемый эффект</w:t>
        </w:r>
      </w:hyperlink>
      <w:r>
        <w:t xml:space="preserve"> от реализации подпрограммы приведен в приложении N 5 к государственной программе.</w:t>
      </w:r>
    </w:p>
    <w:p w:rsidR="007327F1" w:rsidRDefault="007327F1">
      <w:pPr>
        <w:pStyle w:val="ConsPlusNormal"/>
        <w:jc w:val="both"/>
      </w:pPr>
    </w:p>
    <w:p w:rsidR="007327F1" w:rsidRDefault="007327F1">
      <w:pPr>
        <w:pStyle w:val="ConsPlusNormal"/>
        <w:jc w:val="center"/>
        <w:outlineLvl w:val="2"/>
      </w:pPr>
      <w:r>
        <w:t>7. Организация управления подпрограммой</w:t>
      </w:r>
    </w:p>
    <w:p w:rsidR="007327F1" w:rsidRDefault="007327F1">
      <w:pPr>
        <w:pStyle w:val="ConsPlusNormal"/>
        <w:jc w:val="both"/>
      </w:pPr>
    </w:p>
    <w:p w:rsidR="007327F1" w:rsidRDefault="007327F1">
      <w:pPr>
        <w:pStyle w:val="ConsPlusNormal"/>
        <w:ind w:firstLine="540"/>
        <w:jc w:val="both"/>
      </w:pPr>
      <w:r>
        <w:t>Управление реализацией подпрограммы осуществляет Министерство развития конкуренции и экономики Ульяновской области, которое несет ответственность за своевременное и качественное выполнение мероприятий подпрограммы, целевое и эффективное использование средств областного бюджета Ульяновской области, выделяемых на ее реализацию.</w:t>
      </w:r>
    </w:p>
    <w:p w:rsidR="007327F1" w:rsidRDefault="007327F1">
      <w:pPr>
        <w:pStyle w:val="ConsPlusNormal"/>
        <w:jc w:val="both"/>
      </w:pPr>
      <w:r>
        <w:t xml:space="preserve">(в ред. постановлений Правительства Ульяновской области от 20.06.2014 </w:t>
      </w:r>
      <w:hyperlink r:id="rId374" w:history="1">
        <w:r>
          <w:rPr>
            <w:color w:val="0000FF"/>
          </w:rPr>
          <w:t>N 16/244-П</w:t>
        </w:r>
      </w:hyperlink>
      <w:r>
        <w:t xml:space="preserve">, от 04.05.2016 </w:t>
      </w:r>
      <w:hyperlink r:id="rId375" w:history="1">
        <w:r>
          <w:rPr>
            <w:color w:val="0000FF"/>
          </w:rPr>
          <w:t>N 11/192-П</w:t>
        </w:r>
      </w:hyperlink>
      <w:r>
        <w:t>)</w:t>
      </w:r>
    </w:p>
    <w:p w:rsidR="007327F1" w:rsidRDefault="007327F1">
      <w:pPr>
        <w:pStyle w:val="ConsPlusNormal"/>
        <w:spacing w:before="220"/>
        <w:ind w:firstLine="540"/>
        <w:jc w:val="both"/>
      </w:pPr>
      <w:r>
        <w:t>Министерство развития конкуренции и экономики Ульяновской области ежегодно готовит реестр расходных обязательств на финансирование подпрограммы из областного бюджета Ульяновской области на очередной финансовый год, а также ведет учет затрат по мероприятиям подпрограммы.</w:t>
      </w:r>
    </w:p>
    <w:p w:rsidR="007327F1" w:rsidRDefault="007327F1">
      <w:pPr>
        <w:pStyle w:val="ConsPlusNormal"/>
        <w:jc w:val="both"/>
      </w:pPr>
      <w:r>
        <w:t xml:space="preserve">(в ред. постановлений Правительства Ульяновской области от 20.06.2014 </w:t>
      </w:r>
      <w:hyperlink r:id="rId376" w:history="1">
        <w:r>
          <w:rPr>
            <w:color w:val="0000FF"/>
          </w:rPr>
          <w:t>N 16/244-П</w:t>
        </w:r>
      </w:hyperlink>
      <w:r>
        <w:t xml:space="preserve">, от 04.05.2016 </w:t>
      </w:r>
      <w:hyperlink r:id="rId377" w:history="1">
        <w:r>
          <w:rPr>
            <w:color w:val="0000FF"/>
          </w:rPr>
          <w:t>N 11/192-П</w:t>
        </w:r>
      </w:hyperlink>
      <w:r>
        <w:t>)</w:t>
      </w:r>
    </w:p>
    <w:p w:rsidR="007327F1" w:rsidRDefault="007327F1">
      <w:pPr>
        <w:pStyle w:val="ConsPlusNormal"/>
        <w:spacing w:before="220"/>
        <w:ind w:firstLine="540"/>
        <w:jc w:val="both"/>
      </w:pPr>
      <w:r>
        <w:t>В целях контроля реализации подпрограммы соисполнители подпрограммы ежеквартально в срок до 5 числа месяца, следующего за отчетным кварталом, направляют отчет о ходе реализации мероприятий подпрограммы в Министерство развития конкуренции и экономики Ульяновской области для подготовки ежеквартального отчета.</w:t>
      </w:r>
    </w:p>
    <w:p w:rsidR="007327F1" w:rsidRDefault="007327F1">
      <w:pPr>
        <w:pStyle w:val="ConsPlusNormal"/>
        <w:jc w:val="both"/>
      </w:pPr>
      <w:r>
        <w:t xml:space="preserve">(в ред. постановлений Правительства Ульяновской области от 20.06.2014 </w:t>
      </w:r>
      <w:hyperlink r:id="rId378" w:history="1">
        <w:r>
          <w:rPr>
            <w:color w:val="0000FF"/>
          </w:rPr>
          <w:t>N 16/244-П</w:t>
        </w:r>
      </w:hyperlink>
      <w:r>
        <w:t xml:space="preserve">, от 04.05.2016 </w:t>
      </w:r>
      <w:hyperlink r:id="rId379" w:history="1">
        <w:r>
          <w:rPr>
            <w:color w:val="0000FF"/>
          </w:rPr>
          <w:t>N 11/192-П</w:t>
        </w:r>
      </w:hyperlink>
      <w:r>
        <w:t>)</w:t>
      </w:r>
    </w:p>
    <w:p w:rsidR="007327F1" w:rsidRDefault="007327F1">
      <w:pPr>
        <w:pStyle w:val="ConsPlusNormal"/>
        <w:spacing w:before="220"/>
        <w:ind w:firstLine="540"/>
        <w:jc w:val="both"/>
      </w:pPr>
      <w:r>
        <w:t>Ежеквартальные отчеты размещаются на официальном сайте Министерства развития конкуренции и экономики Ульяновской области в информационно-телекоммуникационной сети "Интернет".</w:t>
      </w:r>
    </w:p>
    <w:p w:rsidR="007327F1" w:rsidRDefault="007327F1">
      <w:pPr>
        <w:pStyle w:val="ConsPlusNormal"/>
        <w:jc w:val="both"/>
      </w:pPr>
      <w:r>
        <w:t xml:space="preserve">(в ред. постановлений Правительства Ульяновской области от 20.06.2014 </w:t>
      </w:r>
      <w:hyperlink r:id="rId380" w:history="1">
        <w:r>
          <w:rPr>
            <w:color w:val="0000FF"/>
          </w:rPr>
          <w:t>N 16/244-П</w:t>
        </w:r>
      </w:hyperlink>
      <w:r>
        <w:t xml:space="preserve">, от 04.05.2016 </w:t>
      </w:r>
      <w:hyperlink r:id="rId381" w:history="1">
        <w:r>
          <w:rPr>
            <w:color w:val="0000FF"/>
          </w:rPr>
          <w:t>N 11/192-П</w:t>
        </w:r>
      </w:hyperlink>
      <w:r>
        <w:t>)</w:t>
      </w:r>
    </w:p>
    <w:p w:rsidR="007327F1" w:rsidRDefault="007327F1">
      <w:pPr>
        <w:pStyle w:val="ConsPlusNormal"/>
        <w:jc w:val="both"/>
      </w:pPr>
    </w:p>
    <w:p w:rsidR="007327F1" w:rsidRDefault="007327F1">
      <w:pPr>
        <w:pStyle w:val="ConsPlusNormal"/>
        <w:jc w:val="center"/>
        <w:outlineLvl w:val="1"/>
      </w:pPr>
      <w:bookmarkStart w:id="3" w:name="P1002"/>
      <w:bookmarkEnd w:id="3"/>
      <w:r>
        <w:t>Подпрограмма</w:t>
      </w:r>
    </w:p>
    <w:p w:rsidR="007327F1" w:rsidRDefault="007327F1">
      <w:pPr>
        <w:pStyle w:val="ConsPlusNormal"/>
        <w:jc w:val="center"/>
      </w:pPr>
      <w:r>
        <w:t>"Ульяновск - авиационная столица" на 2014 - 2020 годы</w:t>
      </w:r>
    </w:p>
    <w:p w:rsidR="007327F1" w:rsidRDefault="007327F1">
      <w:pPr>
        <w:pStyle w:val="ConsPlusNormal"/>
        <w:jc w:val="center"/>
      </w:pPr>
      <w:r>
        <w:t xml:space="preserve">(в ред. </w:t>
      </w:r>
      <w:hyperlink r:id="rId382"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jc w:val="center"/>
        <w:outlineLvl w:val="2"/>
      </w:pPr>
      <w:r>
        <w:t>Паспорт подпрограммы</w:t>
      </w:r>
    </w:p>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40"/>
        <w:gridCol w:w="6633"/>
      </w:tblGrid>
      <w:tr w:rsidR="007327F1">
        <w:tc>
          <w:tcPr>
            <w:tcW w:w="2041" w:type="dxa"/>
            <w:tcBorders>
              <w:top w:val="nil"/>
              <w:left w:val="nil"/>
              <w:bottom w:val="nil"/>
              <w:right w:val="nil"/>
            </w:tcBorders>
          </w:tcPr>
          <w:p w:rsidR="007327F1" w:rsidRDefault="007327F1">
            <w:pPr>
              <w:pStyle w:val="ConsPlusNormal"/>
            </w:pPr>
            <w:r>
              <w:t>Наименование подпрограммы</w:t>
            </w:r>
          </w:p>
        </w:tc>
        <w:tc>
          <w:tcPr>
            <w:tcW w:w="34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"Ульяновск - авиационная столица" на 2014 - 2020 годы (далее - подпрограмма).</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383" w:history="1">
              <w:r>
                <w:rPr>
                  <w:color w:val="0000FF"/>
                </w:rPr>
                <w:t>постановления</w:t>
              </w:r>
            </w:hyperlink>
            <w:r>
              <w:t xml:space="preserve"> Правительства Ульяновской области от 21.10.2016 N 24/489-П)</w:t>
            </w:r>
          </w:p>
        </w:tc>
      </w:tr>
      <w:tr w:rsidR="007327F1">
        <w:tc>
          <w:tcPr>
            <w:tcW w:w="2041" w:type="dxa"/>
            <w:tcBorders>
              <w:top w:val="nil"/>
              <w:left w:val="nil"/>
              <w:bottom w:val="nil"/>
              <w:right w:val="nil"/>
            </w:tcBorders>
          </w:tcPr>
          <w:p w:rsidR="007327F1" w:rsidRDefault="007327F1">
            <w:pPr>
              <w:pStyle w:val="ConsPlusNormal"/>
            </w:pPr>
            <w:r>
              <w:t>Государственный заказчик - координатор подпрограммы</w:t>
            </w:r>
          </w:p>
        </w:tc>
        <w:tc>
          <w:tcPr>
            <w:tcW w:w="34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Министерство развития конкуренции и экономики Ульяновской области.</w:t>
            </w:r>
          </w:p>
        </w:tc>
      </w:tr>
      <w:tr w:rsidR="007327F1">
        <w:tc>
          <w:tcPr>
            <w:tcW w:w="9014" w:type="dxa"/>
            <w:gridSpan w:val="3"/>
            <w:tcBorders>
              <w:top w:val="nil"/>
              <w:left w:val="nil"/>
              <w:bottom w:val="nil"/>
              <w:right w:val="nil"/>
            </w:tcBorders>
          </w:tcPr>
          <w:p w:rsidR="007327F1" w:rsidRDefault="007327F1">
            <w:pPr>
              <w:pStyle w:val="ConsPlusNormal"/>
            </w:pPr>
            <w:r>
              <w:t xml:space="preserve">(в ред. постановлений Правительства Ульяновской области от 20.06.2014 </w:t>
            </w:r>
            <w:hyperlink r:id="rId384" w:history="1">
              <w:r>
                <w:rPr>
                  <w:color w:val="0000FF"/>
                </w:rPr>
                <w:t>N 16/244-П</w:t>
              </w:r>
            </w:hyperlink>
            <w:r>
              <w:t xml:space="preserve">, от 04.05.2016 </w:t>
            </w:r>
            <w:hyperlink r:id="rId385" w:history="1">
              <w:r>
                <w:rPr>
                  <w:color w:val="0000FF"/>
                </w:rPr>
                <w:t>N 11/192-П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Соисполнители подпрограммы</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Правительство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Министерство промышленности, строительства, жилищно-коммунального комплекса и транспорта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Министерство образования и науки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Агентство государственного имущества и земельных отношений Ульяновской области.</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08.09.2014 </w:t>
            </w:r>
            <w:hyperlink r:id="rId386" w:history="1">
              <w:r>
                <w:rPr>
                  <w:color w:val="0000FF"/>
                </w:rPr>
                <w:t>N 22/405-П</w:t>
              </w:r>
            </w:hyperlink>
            <w:r>
              <w:t xml:space="preserve">, от 04.05.2016 </w:t>
            </w:r>
            <w:hyperlink r:id="rId387" w:history="1">
              <w:r>
                <w:rPr>
                  <w:color w:val="0000FF"/>
                </w:rPr>
                <w:t>N 11/192-П</w:t>
              </w:r>
            </w:hyperlink>
            <w:r>
              <w:t xml:space="preserve">, от 02.02.2017 </w:t>
            </w:r>
            <w:hyperlink r:id="rId388" w:history="1">
              <w:r>
                <w:rPr>
                  <w:color w:val="0000FF"/>
                </w:rPr>
                <w:t>N 2/51-П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Цель и задачи подпрограммы</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цель - развитие авиационной промышленности в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задачи: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создание условий для привлечения партнеров, инвесторов, участников авиационного кластера, резидентов ПОЭЗ;</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развитие инфраструктуры авиационной промышленности в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создание системы обеспечения организаций авиационной промышленности квалифицированными работниками;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поддержка комплекса взаимосвязанных инвестиционных проектов и мероприятий авиационного кластера "Ульяновск-Авиа".</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08.09.2014 </w:t>
            </w:r>
            <w:hyperlink r:id="rId389" w:history="1">
              <w:r>
                <w:rPr>
                  <w:color w:val="0000FF"/>
                </w:rPr>
                <w:t>N 22/405-П</w:t>
              </w:r>
            </w:hyperlink>
            <w:r>
              <w:t xml:space="preserve">, от 17.08.2015 </w:t>
            </w:r>
            <w:hyperlink r:id="rId390" w:history="1">
              <w:r>
                <w:rPr>
                  <w:color w:val="0000FF"/>
                </w:rPr>
                <w:t>N 18/400-П</w:t>
              </w:r>
            </w:hyperlink>
            <w:r>
              <w:t>)</w:t>
            </w:r>
          </w:p>
        </w:tc>
      </w:tr>
      <w:tr w:rsidR="007327F1">
        <w:tc>
          <w:tcPr>
            <w:tcW w:w="2041" w:type="dxa"/>
            <w:vMerge w:val="restart"/>
            <w:tcBorders>
              <w:top w:val="nil"/>
              <w:left w:val="nil"/>
              <w:bottom w:val="nil"/>
              <w:right w:val="nil"/>
            </w:tcBorders>
          </w:tcPr>
          <w:p w:rsidR="007327F1" w:rsidRDefault="007327F1">
            <w:pPr>
              <w:pStyle w:val="ConsPlusNormal"/>
            </w:pPr>
            <w:r>
              <w:t xml:space="preserve">Целевые индикаторы </w:t>
            </w:r>
            <w:r>
              <w:lastRenderedPageBreak/>
              <w:t>подпрограммы</w:t>
            </w:r>
          </w:p>
        </w:tc>
        <w:tc>
          <w:tcPr>
            <w:tcW w:w="340" w:type="dxa"/>
            <w:vMerge w:val="restart"/>
            <w:tcBorders>
              <w:top w:val="nil"/>
              <w:left w:val="nil"/>
              <w:bottom w:val="nil"/>
              <w:right w:val="nil"/>
            </w:tcBorders>
          </w:tcPr>
          <w:p w:rsidR="007327F1" w:rsidRDefault="007327F1">
            <w:pPr>
              <w:pStyle w:val="ConsPlusNormal"/>
              <w:jc w:val="both"/>
            </w:pPr>
            <w:r>
              <w:lastRenderedPageBreak/>
              <w:t>-</w:t>
            </w:r>
          </w:p>
        </w:tc>
        <w:tc>
          <w:tcPr>
            <w:tcW w:w="6633" w:type="dxa"/>
            <w:tcBorders>
              <w:top w:val="nil"/>
              <w:left w:val="nil"/>
              <w:bottom w:val="nil"/>
              <w:right w:val="nil"/>
            </w:tcBorders>
          </w:tcPr>
          <w:p w:rsidR="007327F1" w:rsidRDefault="007327F1">
            <w:pPr>
              <w:pStyle w:val="ConsPlusNormal"/>
              <w:jc w:val="both"/>
            </w:pPr>
            <w:r>
              <w:t>количество новых рабочих мест в организациях авиационного кластера;</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пассажиропотока аэропортов, находящихся на территории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рост выработки на одного работника организаций - участников авиационного кластера "Ульяновск-Авиа" в стоимостном выражении по отношению к предыдущему году;</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численность участников соревновательных мероприятий, направленных на популяризацию инженерной, градостроительной и авиационной деятельности.</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07.12.2015 </w:t>
            </w:r>
            <w:hyperlink r:id="rId391" w:history="1">
              <w:r>
                <w:rPr>
                  <w:color w:val="0000FF"/>
                </w:rPr>
                <w:t>N 25/636-П</w:t>
              </w:r>
            </w:hyperlink>
            <w:r>
              <w:t xml:space="preserve">, от 22.05.2017 </w:t>
            </w:r>
            <w:hyperlink r:id="rId392" w:history="1">
              <w:r>
                <w:rPr>
                  <w:color w:val="0000FF"/>
                </w:rPr>
                <w:t>N 12/251-П</w:t>
              </w:r>
            </w:hyperlink>
            <w:r>
              <w:t>)</w:t>
            </w:r>
          </w:p>
        </w:tc>
      </w:tr>
      <w:tr w:rsidR="007327F1">
        <w:tc>
          <w:tcPr>
            <w:tcW w:w="2041" w:type="dxa"/>
            <w:tcBorders>
              <w:top w:val="nil"/>
              <w:left w:val="nil"/>
              <w:bottom w:val="nil"/>
              <w:right w:val="nil"/>
            </w:tcBorders>
          </w:tcPr>
          <w:p w:rsidR="007327F1" w:rsidRDefault="007327F1">
            <w:pPr>
              <w:pStyle w:val="ConsPlusNormal"/>
            </w:pPr>
            <w:r>
              <w:t>Сроки и этапы реализации подпрограммы</w:t>
            </w:r>
          </w:p>
        </w:tc>
        <w:tc>
          <w:tcPr>
            <w:tcW w:w="34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реализация подпрограммы предусматривается в течение 2014 - 2020 годов в один этап.</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393" w:history="1">
              <w:r>
                <w:rPr>
                  <w:color w:val="0000FF"/>
                </w:rPr>
                <w:t>постановления</w:t>
              </w:r>
            </w:hyperlink>
            <w:r>
              <w:t xml:space="preserve"> Правительства Ульяновской области от 21.10.2016 N 24/489-П)</w:t>
            </w:r>
          </w:p>
        </w:tc>
      </w:tr>
      <w:tr w:rsidR="007327F1">
        <w:tc>
          <w:tcPr>
            <w:tcW w:w="2041" w:type="dxa"/>
            <w:vMerge w:val="restart"/>
            <w:tcBorders>
              <w:top w:val="nil"/>
              <w:left w:val="nil"/>
              <w:bottom w:val="nil"/>
              <w:right w:val="nil"/>
            </w:tcBorders>
          </w:tcPr>
          <w:p w:rsidR="007327F1" w:rsidRDefault="007327F1">
            <w:pPr>
              <w:pStyle w:val="ConsPlusNormal"/>
            </w:pPr>
            <w:r>
              <w:t>Ресурсное обеспечение подпрограммы с разбивкой по годам реализации</w:t>
            </w:r>
          </w:p>
        </w:tc>
        <w:tc>
          <w:tcPr>
            <w:tcW w:w="340" w:type="dxa"/>
            <w:vMerge w:val="restart"/>
            <w:tcBorders>
              <w:top w:val="nil"/>
              <w:left w:val="nil"/>
              <w:bottom w:val="nil"/>
              <w:right w:val="nil"/>
            </w:tcBorders>
          </w:tcPr>
          <w:p w:rsidR="007327F1" w:rsidRDefault="007327F1">
            <w:pPr>
              <w:pStyle w:val="ConsPlusNormal"/>
              <w:jc w:val="center"/>
            </w:pPr>
            <w:r>
              <w:t>-</w:t>
            </w:r>
          </w:p>
        </w:tc>
        <w:tc>
          <w:tcPr>
            <w:tcW w:w="6633" w:type="dxa"/>
            <w:tcBorders>
              <w:top w:val="nil"/>
              <w:left w:val="nil"/>
              <w:bottom w:val="nil"/>
              <w:right w:val="nil"/>
            </w:tcBorders>
          </w:tcPr>
          <w:p w:rsidR="007327F1" w:rsidRDefault="007327F1">
            <w:pPr>
              <w:pStyle w:val="ConsPlusNormal"/>
              <w:jc w:val="both"/>
            </w:pPr>
            <w:r>
              <w:t>общий объем бюджетных ассигнований на финансовое обеспечение реализации подпрограммы в 2014 - 2020 годах составляет 396305,328 тыс. рублей, из них:</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- 386325,4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в том числе по годам реализации: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2014 год - 105325,2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2015 год - 105532,8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2016 год - 21770,0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2017 год - 19897,4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- 44600,0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- 44600,0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- 44600,0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источником которых являются субсидии из федерального бюджета, за период 2014 - 2017 годов - 9979,928 тыс. рублей.</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394" w:history="1">
              <w:r>
                <w:rPr>
                  <w:color w:val="0000FF"/>
                </w:rPr>
                <w:t>постановления</w:t>
              </w:r>
            </w:hyperlink>
            <w:r>
              <w:t xml:space="preserve"> Правительства Ульяновской области от 02.03.2018 N 5/103-П)</w:t>
            </w:r>
          </w:p>
        </w:tc>
      </w:tr>
      <w:tr w:rsidR="007327F1">
        <w:tc>
          <w:tcPr>
            <w:tcW w:w="2041" w:type="dxa"/>
            <w:vMerge w:val="restart"/>
            <w:tcBorders>
              <w:top w:val="nil"/>
              <w:left w:val="nil"/>
              <w:bottom w:val="nil"/>
              <w:right w:val="nil"/>
            </w:tcBorders>
          </w:tcPr>
          <w:p w:rsidR="007327F1" w:rsidRDefault="007327F1">
            <w:pPr>
              <w:pStyle w:val="ConsPlusNormal"/>
            </w:pPr>
            <w:r>
              <w:t>Ожидаемый эффект от реализации подпрограммы</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реализация подпрограммы позволить достичь следующих результатов:</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 xml:space="preserve">создание регионального центра деловой активности, обеспечивающего подготовку и проведение до 50 процентов от общего числа конгрессно-выставочных мероприятий, проводимых в Российской Федерации по вопросам авиагрузовой логистики, инновационного развития авиационной промышленности, деятельности ПОЭЗ и развития регионального воздушного </w:t>
            </w:r>
            <w:r>
              <w:lastRenderedPageBreak/>
              <w:t>сообщения;</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на 161 процент пассажиропотока через аэропорты, расположенные в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формирование позитивного имиджа и повышение престижа авиационных профессий среди населения Ульяновской области.</w:t>
            </w:r>
          </w:p>
        </w:tc>
      </w:tr>
    </w:tbl>
    <w:p w:rsidR="007327F1" w:rsidRDefault="007327F1">
      <w:pPr>
        <w:pStyle w:val="ConsPlusNormal"/>
        <w:jc w:val="both"/>
      </w:pPr>
    </w:p>
    <w:p w:rsidR="007327F1" w:rsidRDefault="007327F1">
      <w:pPr>
        <w:pStyle w:val="ConsPlusNormal"/>
        <w:jc w:val="center"/>
        <w:outlineLvl w:val="2"/>
      </w:pPr>
      <w:r>
        <w:t>1. Введение. Характеристика проблем, на решение которых</w:t>
      </w:r>
    </w:p>
    <w:p w:rsidR="007327F1" w:rsidRDefault="007327F1">
      <w:pPr>
        <w:pStyle w:val="ConsPlusNormal"/>
        <w:jc w:val="center"/>
      </w:pPr>
      <w:r>
        <w:t>направлена подпрограмма</w:t>
      </w:r>
    </w:p>
    <w:p w:rsidR="007327F1" w:rsidRDefault="007327F1">
      <w:pPr>
        <w:pStyle w:val="ConsPlusNormal"/>
        <w:jc w:val="both"/>
      </w:pPr>
    </w:p>
    <w:p w:rsidR="007327F1" w:rsidRDefault="007327F1">
      <w:pPr>
        <w:pStyle w:val="ConsPlusNormal"/>
        <w:ind w:firstLine="540"/>
        <w:jc w:val="both"/>
      </w:pPr>
      <w:r>
        <w:t>В 2008 году Правительством Ульяновской области принято решение о приоритетности развития авиационного направления в экономике региона, стартовал проект "Авиационная столица России". В 2009 году организован авиационный кластер, в который вошли крупнейшие предприятия города Ульяновска, работающие в области авиационной промышленности.</w:t>
      </w:r>
    </w:p>
    <w:p w:rsidR="007327F1" w:rsidRDefault="007327F1">
      <w:pPr>
        <w:pStyle w:val="ConsPlusNormal"/>
        <w:spacing w:before="220"/>
        <w:ind w:firstLine="540"/>
        <w:jc w:val="both"/>
      </w:pPr>
      <w:r>
        <w:t>За прошедшие годы Правительством Ульяновской области оказывалась всемерная административная поддержка участникам авиационного кластера, предоставлялись налоговые льготы, осуществлялось финансирование проектов из областного бюджета Ульяновской области.</w:t>
      </w:r>
    </w:p>
    <w:p w:rsidR="007327F1" w:rsidRDefault="007327F1">
      <w:pPr>
        <w:pStyle w:val="ConsPlusNormal"/>
        <w:spacing w:before="220"/>
        <w:ind w:firstLine="540"/>
        <w:jc w:val="both"/>
      </w:pPr>
      <w:r>
        <w:t>Наряду с всесторонней поддержкой авиационных предприятий Правительство Ульяновской области развернуло активную работу на федеральном и международном уровне по позиционированию города Ульяновска как крупнейшего российского центра авиации. В течение 2010 - 2012 годов практически на всех крупнейших российских и международных авиационных мероприятиях были представлены презентации возможностей авиационного кластера и проекта "Авиационная столица России". Начиная с 2011 года в городе Ульяновске ежегодно проводится Международный авиатранспортный форум.</w:t>
      </w:r>
    </w:p>
    <w:p w:rsidR="007327F1" w:rsidRDefault="007327F1">
      <w:pPr>
        <w:pStyle w:val="ConsPlusNormal"/>
        <w:spacing w:before="220"/>
        <w:ind w:firstLine="540"/>
        <w:jc w:val="both"/>
      </w:pPr>
      <w:r>
        <w:t>В результате указанных мероприятий активная авиационная политика Правительства Ульяновской области получила широкое признание на федеральном и международном уровне, а город Ульяновск зарекомендовал себя как центр российской авиации. Авиационный кластер стал официальным членом Европейского партнерства аэрокосмических кластеров.</w:t>
      </w:r>
    </w:p>
    <w:p w:rsidR="007327F1" w:rsidRDefault="007327F1">
      <w:pPr>
        <w:pStyle w:val="ConsPlusNormal"/>
        <w:spacing w:before="220"/>
        <w:ind w:firstLine="540"/>
        <w:jc w:val="both"/>
      </w:pPr>
      <w:r>
        <w:t>Развитие авиационной промышленности Ульяновской области необходимо рассматривать в рамках сформированного авиационного кластера и ПОЭЗ. Используя кластерный подход, Ульяновская область решает одну из важных проблем, тормозящих развитие региональной авиационной промышленности, - разобщенность организаций, работающих в указанной сфере на территории Ульяновской области, их программ деятельности, компетенций и ресурсов. Указанный подход позволил интегрироваться в процесс производства современных воздушных судов отечественного производства для гражданской авиации, удовлетворяющих требованиям Международной организации гражданской авиации, с учетом мероприятий федеральных целевых программ и целевых проектов поддержки гражданской авиации, реализуемых открытым акционерным обществом "Объединенная авиастроительная корпорация".</w:t>
      </w:r>
    </w:p>
    <w:p w:rsidR="007327F1" w:rsidRDefault="007327F1">
      <w:pPr>
        <w:pStyle w:val="ConsPlusNormal"/>
        <w:spacing w:before="220"/>
        <w:ind w:firstLine="540"/>
        <w:jc w:val="both"/>
      </w:pPr>
      <w:r>
        <w:t xml:space="preserve">Совокупность региональных преимуществ и новая картина отраслевой конкуренции определяют основную цель подпрограммы - развитие авиационной промышленности Ульяновской области и, как следствие, достижение лидирующих позиций Ульяновской области среди российских регионов, ориентированных на развитие авиации. Заявленная цель полностью соответствует приоритету развития Ульяновской области, закрепленному в </w:t>
      </w:r>
      <w:hyperlink r:id="rId395" w:history="1">
        <w:r>
          <w:rPr>
            <w:color w:val="0000FF"/>
          </w:rPr>
          <w:t>Стратегии</w:t>
        </w:r>
      </w:hyperlink>
      <w:r>
        <w:t xml:space="preserve"> социально-экономического развития Ульяновской области до 2030 года, - обеспечение устойчивого развития авиационной промышленности в Ульяновской области.</w:t>
      </w:r>
    </w:p>
    <w:p w:rsidR="007327F1" w:rsidRDefault="007327F1">
      <w:pPr>
        <w:pStyle w:val="ConsPlusNormal"/>
        <w:jc w:val="both"/>
      </w:pPr>
      <w:r>
        <w:t xml:space="preserve">(в ред. </w:t>
      </w:r>
      <w:hyperlink r:id="rId396"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 xml:space="preserve">Среди объективных факторов, существенно сдерживающих формирование и развитие авиационной промышленности и снижающих ожидаемый эффект от реализации подпрограммы, </w:t>
      </w:r>
      <w:r>
        <w:lastRenderedPageBreak/>
        <w:t>выделяются следующие:</w:t>
      </w:r>
    </w:p>
    <w:p w:rsidR="007327F1" w:rsidRDefault="007327F1">
      <w:pPr>
        <w:pStyle w:val="ConsPlusNormal"/>
        <w:spacing w:before="220"/>
        <w:ind w:firstLine="540"/>
        <w:jc w:val="both"/>
      </w:pPr>
      <w:r>
        <w:t>прямая зависимость развития авиационной промышленности от федеральных органов государственной власти;</w:t>
      </w:r>
    </w:p>
    <w:p w:rsidR="007327F1" w:rsidRDefault="007327F1">
      <w:pPr>
        <w:pStyle w:val="ConsPlusNormal"/>
        <w:spacing w:before="220"/>
        <w:ind w:firstLine="540"/>
        <w:jc w:val="both"/>
      </w:pPr>
      <w:r>
        <w:t>фактическое отсутствие крупных инвесторов и заказчиков;</w:t>
      </w:r>
    </w:p>
    <w:p w:rsidR="007327F1" w:rsidRDefault="007327F1">
      <w:pPr>
        <w:pStyle w:val="ConsPlusNormal"/>
        <w:spacing w:before="220"/>
        <w:ind w:firstLine="540"/>
        <w:jc w:val="both"/>
      </w:pPr>
      <w:r>
        <w:t>слабая внутренняя и внешняя производственная кооперация организаций, входящих в авиационный кластер;</w:t>
      </w:r>
    </w:p>
    <w:p w:rsidR="007327F1" w:rsidRDefault="007327F1">
      <w:pPr>
        <w:pStyle w:val="ConsPlusNormal"/>
        <w:spacing w:before="220"/>
        <w:ind w:firstLine="540"/>
        <w:jc w:val="both"/>
      </w:pPr>
      <w:r>
        <w:t>отсутствие существенных результатов по увеличению портфеля заказов на производство гражданских самолетов на закрытом акционерном обществе "Авиастар-СП".</w:t>
      </w:r>
    </w:p>
    <w:p w:rsidR="007327F1" w:rsidRDefault="007327F1">
      <w:pPr>
        <w:pStyle w:val="ConsPlusNormal"/>
        <w:spacing w:before="220"/>
        <w:ind w:firstLine="540"/>
        <w:jc w:val="both"/>
      </w:pPr>
      <w:r>
        <w:t>Сложившаяся ситуация не позволяет обеспечить достижение лидирующих позиций Ульяновской области среди российских регионов, ориентированных на развитие авиационной промышленности, и значительно снижает эффективность расходования бюджетных средств.</w:t>
      </w:r>
    </w:p>
    <w:p w:rsidR="007327F1" w:rsidRDefault="007327F1">
      <w:pPr>
        <w:pStyle w:val="ConsPlusNormal"/>
        <w:spacing w:before="220"/>
        <w:ind w:firstLine="540"/>
        <w:jc w:val="both"/>
      </w:pPr>
      <w:r>
        <w:t>Решение обозначенной проблемы заключается в приложении усилий к созданию отраслевой среды, объединяющей региональные конкурентные преимущества, конвертируя их в продуктивные внутренние и внешние кооперационные и производственные связи. Использование программно-целевого метода обусловлено необходимостью:</w:t>
      </w:r>
    </w:p>
    <w:p w:rsidR="007327F1" w:rsidRDefault="007327F1">
      <w:pPr>
        <w:pStyle w:val="ConsPlusNormal"/>
        <w:spacing w:before="220"/>
        <w:ind w:firstLine="540"/>
        <w:jc w:val="both"/>
      </w:pPr>
      <w:r>
        <w:t>развития деятельности существующих предприятий и организаций авиационной промышленности, а также научно-производственного потенциала указанной отрасли;</w:t>
      </w:r>
    </w:p>
    <w:p w:rsidR="007327F1" w:rsidRDefault="007327F1">
      <w:pPr>
        <w:pStyle w:val="ConsPlusNormal"/>
        <w:spacing w:before="220"/>
        <w:ind w:firstLine="540"/>
        <w:jc w:val="both"/>
      </w:pPr>
      <w:r>
        <w:t>формирования общих программ взаимодействия и сотрудничества федеральных органов государственной власти, органов государственной власти субъектов Российской Федерации, представителей организаций авиационной промышленности с привлечением отечественных и зарубежных экспертов;</w:t>
      </w:r>
    </w:p>
    <w:p w:rsidR="007327F1" w:rsidRDefault="007327F1">
      <w:pPr>
        <w:pStyle w:val="ConsPlusNormal"/>
        <w:spacing w:before="220"/>
        <w:ind w:firstLine="540"/>
        <w:jc w:val="both"/>
      </w:pPr>
      <w:r>
        <w:t>создания единой системы координации деятельности российских представителей авиационной промышленности для продвижения, кооперации и взаимодействия с федеральными органами государственной власти, органами государственной власти субъектов Российской Федерации, зарубежными организациями.</w:t>
      </w:r>
    </w:p>
    <w:p w:rsidR="007327F1" w:rsidRDefault="007327F1">
      <w:pPr>
        <w:pStyle w:val="ConsPlusNormal"/>
        <w:spacing w:before="220"/>
        <w:ind w:firstLine="540"/>
        <w:jc w:val="both"/>
      </w:pPr>
      <w:r>
        <w:t>В совокупности перечисленные особенности характеризуют систему развития авиационной промышленности как одну из самых важных и сложных для отраслевого взаимодействия, что обуславливает необходимость комплексного подхода к решению возникающих проблем.</w:t>
      </w:r>
    </w:p>
    <w:p w:rsidR="007327F1" w:rsidRDefault="007327F1">
      <w:pPr>
        <w:pStyle w:val="ConsPlusNormal"/>
        <w:spacing w:before="220"/>
        <w:ind w:firstLine="540"/>
        <w:jc w:val="both"/>
      </w:pPr>
      <w:r>
        <w:t>Учитывая то, что создается комплексная система взаимодействия различных ведомств и организаций, реализация поставленных задач без использования программно-целевого метода невозможна. Кроме того, использование программно-целевого метода является необходимым условием реализации всей совокупности мероприятий, направленных на достижение заявленной цели. Использование указанного метода позволит:</w:t>
      </w:r>
    </w:p>
    <w:p w:rsidR="007327F1" w:rsidRDefault="007327F1">
      <w:pPr>
        <w:pStyle w:val="ConsPlusNormal"/>
        <w:spacing w:before="220"/>
        <w:ind w:firstLine="540"/>
        <w:jc w:val="both"/>
      </w:pPr>
      <w:r>
        <w:t>обеспечить концентрацию средств, выделяемых из областного бюджета Ульяновской области;</w:t>
      </w:r>
    </w:p>
    <w:p w:rsidR="007327F1" w:rsidRDefault="007327F1">
      <w:pPr>
        <w:pStyle w:val="ConsPlusNormal"/>
        <w:spacing w:before="220"/>
        <w:ind w:firstLine="540"/>
        <w:jc w:val="both"/>
      </w:pPr>
      <w:r>
        <w:t>создать благоприятные инвестиционные условия для реализации проектов в авиационной промышленности;</w:t>
      </w:r>
    </w:p>
    <w:p w:rsidR="007327F1" w:rsidRDefault="007327F1">
      <w:pPr>
        <w:pStyle w:val="ConsPlusNormal"/>
        <w:spacing w:before="220"/>
        <w:ind w:firstLine="540"/>
        <w:jc w:val="both"/>
      </w:pPr>
      <w:r>
        <w:t>сформировать позитивный имидж и повысить престиж авиационных профессий среди населения Ульяновской области;</w:t>
      </w:r>
    </w:p>
    <w:p w:rsidR="007327F1" w:rsidRDefault="007327F1">
      <w:pPr>
        <w:pStyle w:val="ConsPlusNormal"/>
        <w:spacing w:before="220"/>
        <w:ind w:firstLine="540"/>
        <w:jc w:val="both"/>
      </w:pPr>
      <w:r>
        <w:t>проводить единую техническую политику при решении задач в области развития и использования инфраструктуры авиационной промышленности;</w:t>
      </w:r>
    </w:p>
    <w:p w:rsidR="007327F1" w:rsidRDefault="007327F1">
      <w:pPr>
        <w:pStyle w:val="ConsPlusNormal"/>
        <w:spacing w:before="220"/>
        <w:ind w:firstLine="540"/>
        <w:jc w:val="both"/>
      </w:pPr>
      <w:r>
        <w:lastRenderedPageBreak/>
        <w:t>обеспечить эффективное межведомственное взаимодействие в области развития авиационной промышленности;</w:t>
      </w:r>
    </w:p>
    <w:p w:rsidR="007327F1" w:rsidRDefault="007327F1">
      <w:pPr>
        <w:pStyle w:val="ConsPlusNormal"/>
        <w:spacing w:before="220"/>
        <w:ind w:firstLine="540"/>
        <w:jc w:val="both"/>
      </w:pPr>
      <w:r>
        <w:t>объединить усилия российских регионов, ориентированных на развитие авиационной промышленности, с целью кооперации и сотрудничества, в том числе с федеральными органами государственной власти и органами государственной власти субъектов Российской Федерации;</w:t>
      </w:r>
    </w:p>
    <w:p w:rsidR="007327F1" w:rsidRDefault="007327F1">
      <w:pPr>
        <w:pStyle w:val="ConsPlusNormal"/>
        <w:spacing w:before="220"/>
        <w:ind w:firstLine="540"/>
        <w:jc w:val="both"/>
      </w:pPr>
      <w:r>
        <w:t>создать отраслевую систему профессиональной ориентации для детей и молодежи.</w:t>
      </w:r>
    </w:p>
    <w:p w:rsidR="007327F1" w:rsidRDefault="007327F1">
      <w:pPr>
        <w:pStyle w:val="ConsPlusNormal"/>
        <w:spacing w:before="220"/>
        <w:ind w:firstLine="540"/>
        <w:jc w:val="both"/>
      </w:pPr>
      <w:r>
        <w:t>Можно выделить следующие наиболее существенные риски успешной реализации подпрограммы:</w:t>
      </w:r>
    </w:p>
    <w:p w:rsidR="007327F1" w:rsidRDefault="007327F1">
      <w:pPr>
        <w:pStyle w:val="ConsPlusNormal"/>
        <w:spacing w:before="220"/>
        <w:ind w:firstLine="540"/>
        <w:jc w:val="both"/>
      </w:pPr>
      <w:r>
        <w:t>недофинансирование мероприятий подпрограммы и, как следствие, несоблюдение графика реализации программных мероприятий и недостижение заявленных результатов;</w:t>
      </w:r>
    </w:p>
    <w:p w:rsidR="007327F1" w:rsidRDefault="007327F1">
      <w:pPr>
        <w:pStyle w:val="ConsPlusNormal"/>
        <w:spacing w:before="220"/>
        <w:ind w:firstLine="540"/>
        <w:jc w:val="both"/>
      </w:pPr>
      <w:r>
        <w:t>неэффективная реализация части мероприятий подпрограммы организациями авиационного кластера и резидентами ПОЭЗ;</w:t>
      </w:r>
    </w:p>
    <w:p w:rsidR="007327F1" w:rsidRDefault="007327F1">
      <w:pPr>
        <w:pStyle w:val="ConsPlusNormal"/>
        <w:spacing w:before="220"/>
        <w:ind w:firstLine="540"/>
        <w:jc w:val="both"/>
      </w:pPr>
      <w:r>
        <w:t>усиление конкуренции между российскими регионами, ориентированными на развитие авиационной промышленности.</w:t>
      </w:r>
    </w:p>
    <w:p w:rsidR="007327F1" w:rsidRDefault="007327F1">
      <w:pPr>
        <w:pStyle w:val="ConsPlusNormal"/>
        <w:spacing w:before="220"/>
        <w:ind w:firstLine="540"/>
        <w:jc w:val="both"/>
      </w:pPr>
      <w:r>
        <w:t>Решение проблемы развития авиационной промышленности в Ульяновской области в соответствии с законодательством Российской Федерации будет осуществляться путем обоснованного выбора мероприятий с учетом цели и реальных объемов финансовых средств.</w:t>
      </w:r>
    </w:p>
    <w:p w:rsidR="007327F1" w:rsidRDefault="007327F1">
      <w:pPr>
        <w:pStyle w:val="ConsPlusNormal"/>
        <w:spacing w:before="220"/>
        <w:ind w:firstLine="540"/>
        <w:jc w:val="both"/>
      </w:pPr>
      <w:r>
        <w:t>Исходя из анализа ситуации развития авиационной промышленности можно выделить два варианта решения проблемы:</w:t>
      </w:r>
    </w:p>
    <w:p w:rsidR="007327F1" w:rsidRDefault="007327F1">
      <w:pPr>
        <w:pStyle w:val="ConsPlusNormal"/>
        <w:spacing w:before="220"/>
        <w:ind w:firstLine="540"/>
        <w:jc w:val="both"/>
      </w:pPr>
      <w:r>
        <w:t>1) без использования программно-целевого метода, то есть без разработки подпрограммы и выделения бюджетных средств в рамках подпрограммы организации авиационной промышленности, объединенные в авиационный кластер, и резиденты ПОЭЗ самостоятельно осуществляют деятельность за счет собственных средств. В этом случае формирование единого подхода к достижению лидирующих позиций Ульяновской области среди российских регионов, ориентированных на развитие авиационной промышленности, будет значительно усложнено;</w:t>
      </w:r>
    </w:p>
    <w:p w:rsidR="007327F1" w:rsidRDefault="007327F1">
      <w:pPr>
        <w:pStyle w:val="ConsPlusNormal"/>
        <w:spacing w:before="220"/>
        <w:ind w:firstLine="540"/>
        <w:jc w:val="both"/>
      </w:pPr>
      <w:r>
        <w:t>2) применение программно-целевого метода приведет к формированию единого подхода к достижению заявленной цели за счет привлечения организационно-методических, материально-технических, кадровых и финансовых ресурсов.</w:t>
      </w:r>
    </w:p>
    <w:p w:rsidR="007327F1" w:rsidRDefault="007327F1">
      <w:pPr>
        <w:pStyle w:val="ConsPlusNormal"/>
        <w:spacing w:before="220"/>
        <w:ind w:firstLine="540"/>
        <w:jc w:val="both"/>
      </w:pPr>
      <w:r>
        <w:t>Таким образом, второй вариант решения проблемы является предпочтительным.</w:t>
      </w:r>
    </w:p>
    <w:p w:rsidR="007327F1" w:rsidRDefault="007327F1">
      <w:pPr>
        <w:pStyle w:val="ConsPlusNormal"/>
        <w:spacing w:before="220"/>
        <w:ind w:firstLine="540"/>
        <w:jc w:val="both"/>
      </w:pPr>
      <w:r>
        <w:t>В течение срока реализации подпрограммы планируется осуществить программные мероприятия, направленные на создание благоприятных инвестиционных условий для реализации проектов в авиационной промышленности. В течение 2014 и 2015 годов планируется сформировать производственные кооперации организаций авиационного кластера и резидентов ПОЭЗ с ведущими отраслевыми российскими и международными организациями, завершить модернизацию и реконструкцию существующей инфраструктуры организаций авиационного кластера, создать направленную на профессиональное ориентирование детей и молодежи систему обеспечения авиационной промышленности Ульяновской области квалифицированными кадрами.</w:t>
      </w:r>
    </w:p>
    <w:p w:rsidR="007327F1" w:rsidRDefault="007327F1">
      <w:pPr>
        <w:pStyle w:val="ConsPlusNormal"/>
        <w:spacing w:before="220"/>
        <w:ind w:firstLine="540"/>
        <w:jc w:val="both"/>
      </w:pPr>
      <w:r>
        <w:t>На 2016 - 2020 годы планируются мероприятия, направленные на продолжение формирования производственных коопераций организаций авиационного кластера и резидентов ПОЭЗ с ведущими отраслевыми российскими и международными организациями, а также на развитие системы обеспечения авиационной промышленности Ульяновской области квалифицированными кадрами.</w:t>
      </w:r>
    </w:p>
    <w:p w:rsidR="007327F1" w:rsidRDefault="007327F1">
      <w:pPr>
        <w:pStyle w:val="ConsPlusNormal"/>
        <w:jc w:val="both"/>
      </w:pPr>
      <w:r>
        <w:lastRenderedPageBreak/>
        <w:t xml:space="preserve">(в ред. </w:t>
      </w:r>
      <w:hyperlink r:id="rId397"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2. Цель, задачи и целевые индикаторы подпрограммы</w:t>
      </w:r>
    </w:p>
    <w:p w:rsidR="007327F1" w:rsidRDefault="007327F1">
      <w:pPr>
        <w:pStyle w:val="ConsPlusNormal"/>
        <w:jc w:val="center"/>
      </w:pPr>
      <w:r>
        <w:t xml:space="preserve">(в ред. </w:t>
      </w:r>
      <w:hyperlink r:id="rId398"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Целью подпрограммы является развитие авиационной промышленности в Ульяновской области.</w:t>
      </w:r>
    </w:p>
    <w:p w:rsidR="007327F1" w:rsidRDefault="007327F1">
      <w:pPr>
        <w:pStyle w:val="ConsPlusNormal"/>
        <w:spacing w:before="220"/>
        <w:ind w:firstLine="540"/>
        <w:jc w:val="both"/>
      </w:pPr>
      <w:r>
        <w:t>Основные задачи подпрограммы:</w:t>
      </w:r>
    </w:p>
    <w:p w:rsidR="007327F1" w:rsidRDefault="007327F1">
      <w:pPr>
        <w:pStyle w:val="ConsPlusNormal"/>
        <w:spacing w:before="220"/>
        <w:ind w:firstLine="540"/>
        <w:jc w:val="both"/>
      </w:pPr>
      <w:r>
        <w:t>создание условий для привлечения партнеров, инвесторов, участников авиационного кластера, резидентов ПОЭЗ;</w:t>
      </w:r>
    </w:p>
    <w:p w:rsidR="007327F1" w:rsidRDefault="007327F1">
      <w:pPr>
        <w:pStyle w:val="ConsPlusNormal"/>
        <w:spacing w:before="220"/>
        <w:ind w:firstLine="540"/>
        <w:jc w:val="both"/>
      </w:pPr>
      <w:r>
        <w:t>развитие инфраструктуры авиационной промышленности;</w:t>
      </w:r>
    </w:p>
    <w:p w:rsidR="007327F1" w:rsidRDefault="007327F1">
      <w:pPr>
        <w:pStyle w:val="ConsPlusNormal"/>
        <w:spacing w:before="220"/>
        <w:ind w:firstLine="540"/>
        <w:jc w:val="both"/>
      </w:pPr>
      <w:r>
        <w:t>создание системы обеспечения организаций авиационной промышленности квалифицированными работниками;</w:t>
      </w:r>
    </w:p>
    <w:p w:rsidR="007327F1" w:rsidRDefault="007327F1">
      <w:pPr>
        <w:pStyle w:val="ConsPlusNormal"/>
        <w:spacing w:before="220"/>
        <w:ind w:firstLine="540"/>
        <w:jc w:val="both"/>
      </w:pPr>
      <w:r>
        <w:t>поддержка комплекса взаимосвязанных инвестиционных проектов и мероприятий авиационного кластера.</w:t>
      </w:r>
    </w:p>
    <w:p w:rsidR="007327F1" w:rsidRDefault="007327F1">
      <w:pPr>
        <w:pStyle w:val="ConsPlusNormal"/>
        <w:spacing w:before="220"/>
        <w:ind w:firstLine="540"/>
        <w:jc w:val="both"/>
      </w:pPr>
      <w:r>
        <w:t xml:space="preserve">Целевые </w:t>
      </w:r>
      <w:hyperlink w:anchor="P2074" w:history="1">
        <w:r>
          <w:rPr>
            <w:color w:val="0000FF"/>
          </w:rPr>
          <w:t>индикаторы</w:t>
        </w:r>
      </w:hyperlink>
      <w:r>
        <w:t xml:space="preserve"> подпрограммы и их значения по годам представлены в приложении N 1 к государственной программе.</w:t>
      </w:r>
    </w:p>
    <w:p w:rsidR="007327F1" w:rsidRDefault="007327F1">
      <w:pPr>
        <w:pStyle w:val="ConsPlusNormal"/>
        <w:jc w:val="both"/>
      </w:pPr>
      <w:r>
        <w:t xml:space="preserve">(в ред. </w:t>
      </w:r>
      <w:hyperlink r:id="rId399"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 xml:space="preserve">абзацы восьмой - двенадцатый утратили силу. - </w:t>
      </w:r>
      <w:hyperlink r:id="rId400" w:history="1">
        <w:r>
          <w:rPr>
            <w:color w:val="0000FF"/>
          </w:rPr>
          <w:t>Постановление</w:t>
        </w:r>
      </w:hyperlink>
      <w:r>
        <w:t xml:space="preserve"> Правительства Ульяновской области от 07.12.2015 N 25/636-П.</w:t>
      </w:r>
    </w:p>
    <w:p w:rsidR="007327F1" w:rsidRDefault="007327F1">
      <w:pPr>
        <w:pStyle w:val="ConsPlusNormal"/>
        <w:jc w:val="both"/>
      </w:pPr>
    </w:p>
    <w:p w:rsidR="007327F1" w:rsidRDefault="007327F1">
      <w:pPr>
        <w:pStyle w:val="ConsPlusNormal"/>
        <w:jc w:val="center"/>
        <w:outlineLvl w:val="2"/>
      </w:pPr>
      <w:r>
        <w:t>3. Сроки и этапы реализации подпрограммы</w:t>
      </w:r>
    </w:p>
    <w:p w:rsidR="007327F1" w:rsidRDefault="007327F1">
      <w:pPr>
        <w:pStyle w:val="ConsPlusNormal"/>
        <w:jc w:val="both"/>
      </w:pPr>
    </w:p>
    <w:p w:rsidR="007327F1" w:rsidRDefault="007327F1">
      <w:pPr>
        <w:pStyle w:val="ConsPlusNormal"/>
        <w:ind w:firstLine="540"/>
        <w:jc w:val="both"/>
      </w:pPr>
      <w:r>
        <w:t>Реализация подпрограммы предусматривается в течение 2014 - 2020 годов в один этап.</w:t>
      </w:r>
    </w:p>
    <w:p w:rsidR="007327F1" w:rsidRDefault="007327F1">
      <w:pPr>
        <w:pStyle w:val="ConsPlusNormal"/>
        <w:jc w:val="both"/>
      </w:pPr>
      <w:r>
        <w:t xml:space="preserve">(в ред. </w:t>
      </w:r>
      <w:hyperlink r:id="rId401"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4. Система мероприятий подпрограммы</w:t>
      </w:r>
    </w:p>
    <w:p w:rsidR="007327F1" w:rsidRDefault="007327F1">
      <w:pPr>
        <w:pStyle w:val="ConsPlusNormal"/>
        <w:jc w:val="center"/>
      </w:pPr>
      <w:r>
        <w:t xml:space="preserve">(в ред. </w:t>
      </w:r>
      <w:hyperlink r:id="rId402"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В подпрограмме предусматривается реализация мероприятий по следующим направлениям:</w:t>
      </w:r>
    </w:p>
    <w:p w:rsidR="007327F1" w:rsidRDefault="007327F1">
      <w:pPr>
        <w:pStyle w:val="ConsPlusNormal"/>
        <w:spacing w:before="220"/>
        <w:ind w:firstLine="540"/>
        <w:jc w:val="both"/>
      </w:pPr>
      <w:r>
        <w:t>развитие авиационного кластера путем поддержки комплекса взаимосвязанных инвестиционных проектов и мероприятий авиационного кластера, в том числе за счет формирования устойчивых региональных, межрегиональных и международных отраслевых профессиональных коммуникаций, способствующих созданию производственных коопераций организаций авиационного кластера с ведущими отраслевыми российскими и международными организациями, а также путем модернизации и реконструкции существующей инфраструктуры организаций авиационного кластера;</w:t>
      </w:r>
    </w:p>
    <w:p w:rsidR="007327F1" w:rsidRDefault="007327F1">
      <w:pPr>
        <w:pStyle w:val="ConsPlusNormal"/>
        <w:spacing w:before="220"/>
        <w:ind w:firstLine="540"/>
        <w:jc w:val="both"/>
      </w:pPr>
      <w:r>
        <w:t xml:space="preserve">предоставление субсидий Автономной некоммерческой организации дополнительного образования "Центр кластерного развития Ульяновской области" на обеспечение деятельности (такая деятельность Автономной некоммерческой организации дополнительного образования "Центр кластерного развития Ульяновской области" связана с поддержкой малого и среднего предпринимательства, развитием образования и науки, реализация мероприятия осуществляется в соответствии с мероприятиями, включенными в комплексный инвестиционный проект </w:t>
      </w:r>
      <w:r>
        <w:lastRenderedPageBreak/>
        <w:t>авиационного кластера Ульяновской области, утвержденными правовым актом Правительства Ульяновской области);</w:t>
      </w:r>
    </w:p>
    <w:p w:rsidR="007327F1" w:rsidRDefault="007327F1">
      <w:pPr>
        <w:pStyle w:val="ConsPlusNormal"/>
        <w:jc w:val="both"/>
      </w:pPr>
      <w:r>
        <w:t xml:space="preserve">(в ред. </w:t>
      </w:r>
      <w:hyperlink r:id="rId403" w:history="1">
        <w:r>
          <w:rPr>
            <w:color w:val="0000FF"/>
          </w:rPr>
          <w:t>постановления</w:t>
        </w:r>
      </w:hyperlink>
      <w:r>
        <w:t xml:space="preserve"> Правительства Ульяновской области от 18.05.2017 N 11/240-П)</w:t>
      </w:r>
    </w:p>
    <w:p w:rsidR="007327F1" w:rsidRDefault="007327F1">
      <w:pPr>
        <w:pStyle w:val="ConsPlusNormal"/>
        <w:spacing w:before="220"/>
        <w:ind w:firstLine="540"/>
        <w:jc w:val="both"/>
      </w:pPr>
      <w:r>
        <w:t>развитие инфраструктуры ПОЭЗ и оказание поддержки ее резидентам;</w:t>
      </w:r>
    </w:p>
    <w:p w:rsidR="007327F1" w:rsidRDefault="007327F1">
      <w:pPr>
        <w:pStyle w:val="ConsPlusNormal"/>
        <w:spacing w:before="220"/>
        <w:ind w:firstLine="540"/>
        <w:jc w:val="both"/>
      </w:pPr>
      <w:r>
        <w:t>создание отраслевой системы профессиональной ориентации для детей и молодежи в сфере развития авиационной промышленности.</w:t>
      </w:r>
    </w:p>
    <w:p w:rsidR="007327F1" w:rsidRDefault="007327F1">
      <w:pPr>
        <w:pStyle w:val="ConsPlusNormal"/>
        <w:spacing w:before="220"/>
        <w:ind w:firstLine="540"/>
        <w:jc w:val="both"/>
      </w:pPr>
      <w:r>
        <w:t xml:space="preserve">Мероприятия, исполнители, сроки исполнения, объемы финансирования подпрограммы указаны в </w:t>
      </w:r>
      <w:hyperlink w:anchor="P2785" w:history="1">
        <w:r>
          <w:rPr>
            <w:color w:val="0000FF"/>
          </w:rPr>
          <w:t>приложениях N 2</w:t>
        </w:r>
      </w:hyperlink>
      <w:r>
        <w:t xml:space="preserve">, </w:t>
      </w:r>
      <w:hyperlink w:anchor="P3518" w:history="1">
        <w:r>
          <w:rPr>
            <w:color w:val="0000FF"/>
          </w:rPr>
          <w:t>2.1</w:t>
        </w:r>
      </w:hyperlink>
      <w:r>
        <w:t xml:space="preserve"> - </w:t>
      </w:r>
      <w:hyperlink w:anchor="P4580" w:history="1">
        <w:r>
          <w:rPr>
            <w:color w:val="0000FF"/>
          </w:rPr>
          <w:t>2.4</w:t>
        </w:r>
      </w:hyperlink>
      <w:r>
        <w:t xml:space="preserve"> к государственной программе.</w:t>
      </w:r>
    </w:p>
    <w:p w:rsidR="007327F1" w:rsidRDefault="007327F1">
      <w:pPr>
        <w:pStyle w:val="ConsPlusNormal"/>
        <w:jc w:val="both"/>
      </w:pPr>
      <w:r>
        <w:t xml:space="preserve">(в ред. </w:t>
      </w:r>
      <w:hyperlink r:id="rId404"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5. Ресурсное обеспечение подпрограммы</w:t>
      </w:r>
    </w:p>
    <w:p w:rsidR="007327F1" w:rsidRDefault="007327F1">
      <w:pPr>
        <w:pStyle w:val="ConsPlusNormal"/>
        <w:jc w:val="center"/>
      </w:pPr>
      <w:r>
        <w:t xml:space="preserve">(в ред. </w:t>
      </w:r>
      <w:hyperlink r:id="rId405"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Объем бюджетных ассигнований на финансовое обеспечение реализации подпрограммы составит 396305,328 тыс. рублей, в том числе 386325,4 тыс. рублей за счет бюджетных ассигнований областного бюджета Ульяновской области, а также за счет бюджетных ассигнований областного бюджета Ульяновской области, источником которых являются субсидии из федерального бюджета, - 9979,928 тыс. рублей, в том числе по годам:</w:t>
      </w:r>
    </w:p>
    <w:p w:rsidR="007327F1" w:rsidRDefault="007327F1">
      <w:pPr>
        <w:pStyle w:val="ConsPlusNormal"/>
        <w:jc w:val="both"/>
      </w:pPr>
      <w:r>
        <w:t xml:space="preserve">(в ред. постановлений Правительства Ульяновской области от 02.02.2017 </w:t>
      </w:r>
      <w:hyperlink r:id="rId406" w:history="1">
        <w:r>
          <w:rPr>
            <w:color w:val="0000FF"/>
          </w:rPr>
          <w:t>N 2/51-П</w:t>
        </w:r>
      </w:hyperlink>
      <w:r>
        <w:t xml:space="preserve">, от 18.05.2017 </w:t>
      </w:r>
      <w:hyperlink r:id="rId407" w:history="1">
        <w:r>
          <w:rPr>
            <w:color w:val="0000FF"/>
          </w:rPr>
          <w:t>N 11/240-П</w:t>
        </w:r>
      </w:hyperlink>
      <w:r>
        <w:t xml:space="preserve">, от 22.05.2017 </w:t>
      </w:r>
      <w:hyperlink r:id="rId408" w:history="1">
        <w:r>
          <w:rPr>
            <w:color w:val="0000FF"/>
          </w:rPr>
          <w:t>N 12/251-П</w:t>
        </w:r>
      </w:hyperlink>
      <w:r>
        <w:t xml:space="preserve">, от 20.10.2017 </w:t>
      </w:r>
      <w:hyperlink r:id="rId409" w:history="1">
        <w:r>
          <w:rPr>
            <w:color w:val="0000FF"/>
          </w:rPr>
          <w:t>N 25/512-П</w:t>
        </w:r>
      </w:hyperlink>
      <w:r>
        <w:t xml:space="preserve"> (ред. 11.12.2017), от 27.11.2017 </w:t>
      </w:r>
      <w:hyperlink r:id="rId410" w:history="1">
        <w:r>
          <w:rPr>
            <w:color w:val="0000FF"/>
          </w:rPr>
          <w:t>N 30/592-П</w:t>
        </w:r>
      </w:hyperlink>
      <w:r>
        <w:t>)</w:t>
      </w:r>
    </w:p>
    <w:p w:rsidR="007327F1" w:rsidRDefault="007327F1">
      <w:pPr>
        <w:pStyle w:val="ConsPlusNormal"/>
        <w:spacing w:before="220"/>
        <w:ind w:firstLine="540"/>
        <w:jc w:val="both"/>
      </w:pPr>
      <w:r>
        <w:t>2014 год - 105325,2 тыс. рублей;</w:t>
      </w:r>
    </w:p>
    <w:p w:rsidR="007327F1" w:rsidRDefault="007327F1">
      <w:pPr>
        <w:pStyle w:val="ConsPlusNormal"/>
        <w:spacing w:before="220"/>
        <w:ind w:firstLine="540"/>
        <w:jc w:val="both"/>
      </w:pPr>
      <w:r>
        <w:t>2015 год - 115512,728 тыс. рублей, из них:</w:t>
      </w:r>
    </w:p>
    <w:p w:rsidR="007327F1" w:rsidRDefault="007327F1">
      <w:pPr>
        <w:pStyle w:val="ConsPlusNormal"/>
        <w:jc w:val="both"/>
      </w:pPr>
      <w:r>
        <w:t xml:space="preserve">(в ред. </w:t>
      </w:r>
      <w:hyperlink r:id="rId411" w:history="1">
        <w:r>
          <w:rPr>
            <w:color w:val="0000FF"/>
          </w:rPr>
          <w:t>постановления</w:t>
        </w:r>
      </w:hyperlink>
      <w:r>
        <w:t xml:space="preserve"> Правительства Ульяновской области от 26.10.2015 N 22/538-П)</w:t>
      </w:r>
    </w:p>
    <w:p w:rsidR="007327F1" w:rsidRDefault="007327F1">
      <w:pPr>
        <w:pStyle w:val="ConsPlusNormal"/>
        <w:spacing w:before="220"/>
        <w:ind w:firstLine="540"/>
        <w:jc w:val="both"/>
      </w:pPr>
      <w:r>
        <w:t>105532,8 тыс. рублей - за счет бюджетных ассигнований областного бюджета Ульяновской области;</w:t>
      </w:r>
    </w:p>
    <w:p w:rsidR="007327F1" w:rsidRDefault="007327F1">
      <w:pPr>
        <w:pStyle w:val="ConsPlusNormal"/>
        <w:spacing w:before="220"/>
        <w:ind w:firstLine="540"/>
        <w:jc w:val="both"/>
      </w:pPr>
      <w:r>
        <w:t>9979,928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(в ред. постановлений Правительства Ульяновской области от 26.10.2015 </w:t>
      </w:r>
      <w:hyperlink r:id="rId412" w:history="1">
        <w:r>
          <w:rPr>
            <w:color w:val="0000FF"/>
          </w:rPr>
          <w:t>N 22/538-П</w:t>
        </w:r>
      </w:hyperlink>
      <w:r>
        <w:t xml:space="preserve">, от 21.10.2016 </w:t>
      </w:r>
      <w:hyperlink r:id="rId413" w:history="1">
        <w:r>
          <w:rPr>
            <w:color w:val="0000FF"/>
          </w:rPr>
          <w:t>N 24/489-П</w:t>
        </w:r>
      </w:hyperlink>
      <w:r>
        <w:t>)</w:t>
      </w:r>
    </w:p>
    <w:p w:rsidR="007327F1" w:rsidRDefault="007327F1">
      <w:pPr>
        <w:pStyle w:val="ConsPlusNormal"/>
        <w:spacing w:before="220"/>
        <w:ind w:firstLine="540"/>
        <w:jc w:val="both"/>
      </w:pPr>
      <w:r>
        <w:t>2016 год - 21770,0 тыс. рублей;</w:t>
      </w:r>
    </w:p>
    <w:p w:rsidR="007327F1" w:rsidRDefault="007327F1">
      <w:pPr>
        <w:pStyle w:val="ConsPlusNormal"/>
        <w:jc w:val="both"/>
      </w:pPr>
      <w:r>
        <w:t xml:space="preserve">(в ред. постановлений Правительства Ульяновской области от 07.12.2015 </w:t>
      </w:r>
      <w:hyperlink r:id="rId414" w:history="1">
        <w:r>
          <w:rPr>
            <w:color w:val="0000FF"/>
          </w:rPr>
          <w:t>N 25/636-П</w:t>
        </w:r>
      </w:hyperlink>
      <w:r>
        <w:t xml:space="preserve">, от 04.05.2016 </w:t>
      </w:r>
      <w:hyperlink r:id="rId415" w:history="1">
        <w:r>
          <w:rPr>
            <w:color w:val="0000FF"/>
          </w:rPr>
          <w:t>N 11/192-П</w:t>
        </w:r>
      </w:hyperlink>
      <w:r>
        <w:t xml:space="preserve">, от 20.06.2016 </w:t>
      </w:r>
      <w:hyperlink r:id="rId416" w:history="1">
        <w:r>
          <w:rPr>
            <w:color w:val="0000FF"/>
          </w:rPr>
          <w:t>N 14/284-П</w:t>
        </w:r>
      </w:hyperlink>
      <w:r>
        <w:t xml:space="preserve">, от 12.09.2016 </w:t>
      </w:r>
      <w:hyperlink r:id="rId417" w:history="1">
        <w:r>
          <w:rPr>
            <w:color w:val="0000FF"/>
          </w:rPr>
          <w:t>N 20/429-П</w:t>
        </w:r>
      </w:hyperlink>
      <w:r>
        <w:t>)</w:t>
      </w:r>
    </w:p>
    <w:p w:rsidR="007327F1" w:rsidRDefault="007327F1">
      <w:pPr>
        <w:pStyle w:val="ConsPlusNormal"/>
        <w:spacing w:before="220"/>
        <w:ind w:firstLine="540"/>
        <w:jc w:val="both"/>
      </w:pPr>
      <w:r>
        <w:t>2017 год - 19897,4 тыс. рублей;</w:t>
      </w:r>
    </w:p>
    <w:p w:rsidR="007327F1" w:rsidRDefault="007327F1">
      <w:pPr>
        <w:pStyle w:val="ConsPlusNormal"/>
        <w:jc w:val="both"/>
      </w:pPr>
      <w:r>
        <w:t xml:space="preserve">(в ред. постановлений Правительства Ульяновской области от 21.10.2016 </w:t>
      </w:r>
      <w:hyperlink r:id="rId418" w:history="1">
        <w:r>
          <w:rPr>
            <w:color w:val="0000FF"/>
          </w:rPr>
          <w:t>N 24/489-П</w:t>
        </w:r>
      </w:hyperlink>
      <w:r>
        <w:t xml:space="preserve">, от 02.02.2017 </w:t>
      </w:r>
      <w:hyperlink r:id="rId419" w:history="1">
        <w:r>
          <w:rPr>
            <w:color w:val="0000FF"/>
          </w:rPr>
          <w:t>N 2/51-П</w:t>
        </w:r>
      </w:hyperlink>
      <w:r>
        <w:t xml:space="preserve">, от 18.05.2017 </w:t>
      </w:r>
      <w:hyperlink r:id="rId420" w:history="1">
        <w:r>
          <w:rPr>
            <w:color w:val="0000FF"/>
          </w:rPr>
          <w:t>N 11/240-П</w:t>
        </w:r>
      </w:hyperlink>
      <w:r>
        <w:t xml:space="preserve">, от 22.05.2017 </w:t>
      </w:r>
      <w:hyperlink r:id="rId421" w:history="1">
        <w:r>
          <w:rPr>
            <w:color w:val="0000FF"/>
          </w:rPr>
          <w:t>N 12/251-П</w:t>
        </w:r>
      </w:hyperlink>
      <w:r>
        <w:t xml:space="preserve">, от 27.11.2017 </w:t>
      </w:r>
      <w:hyperlink r:id="rId422" w:history="1">
        <w:r>
          <w:rPr>
            <w:color w:val="0000FF"/>
          </w:rPr>
          <w:t>N 30/592-П</w:t>
        </w:r>
      </w:hyperlink>
      <w:r>
        <w:t>)</w:t>
      </w:r>
    </w:p>
    <w:p w:rsidR="007327F1" w:rsidRDefault="007327F1">
      <w:pPr>
        <w:pStyle w:val="ConsPlusNormal"/>
        <w:spacing w:before="220"/>
        <w:ind w:firstLine="540"/>
        <w:jc w:val="both"/>
      </w:pPr>
      <w:r>
        <w:t>2018 год - 44600,0 тыс. рублей;</w:t>
      </w:r>
    </w:p>
    <w:p w:rsidR="007327F1" w:rsidRDefault="007327F1">
      <w:pPr>
        <w:pStyle w:val="ConsPlusNormal"/>
        <w:jc w:val="both"/>
      </w:pPr>
      <w:r>
        <w:t xml:space="preserve">(в ред. </w:t>
      </w:r>
      <w:hyperlink r:id="rId423"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spacing w:before="220"/>
        <w:ind w:firstLine="540"/>
        <w:jc w:val="both"/>
      </w:pPr>
      <w:r>
        <w:t>2019 год - 44600,0 тыс. рублей;</w:t>
      </w:r>
    </w:p>
    <w:p w:rsidR="007327F1" w:rsidRDefault="007327F1">
      <w:pPr>
        <w:pStyle w:val="ConsPlusNormal"/>
        <w:jc w:val="both"/>
      </w:pPr>
      <w:r>
        <w:t xml:space="preserve">(в ред. </w:t>
      </w:r>
      <w:hyperlink r:id="rId424"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spacing w:before="220"/>
        <w:ind w:firstLine="540"/>
        <w:jc w:val="both"/>
      </w:pPr>
      <w:r>
        <w:t>2020 год - 44600,0 тыс. рублей.</w:t>
      </w:r>
    </w:p>
    <w:p w:rsidR="007327F1" w:rsidRDefault="007327F1">
      <w:pPr>
        <w:pStyle w:val="ConsPlusNormal"/>
        <w:jc w:val="both"/>
      </w:pPr>
      <w:r>
        <w:t xml:space="preserve">(в ред. </w:t>
      </w:r>
      <w:hyperlink r:id="rId425"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jc w:val="both"/>
      </w:pPr>
    </w:p>
    <w:p w:rsidR="007327F1" w:rsidRDefault="007327F1">
      <w:pPr>
        <w:pStyle w:val="ConsPlusNormal"/>
        <w:jc w:val="center"/>
        <w:outlineLvl w:val="2"/>
      </w:pPr>
      <w:r>
        <w:lastRenderedPageBreak/>
        <w:t>6. Ожидаемый эффект от реализации мероприятий</w:t>
      </w:r>
    </w:p>
    <w:p w:rsidR="007327F1" w:rsidRDefault="007327F1">
      <w:pPr>
        <w:pStyle w:val="ConsPlusNormal"/>
        <w:jc w:val="center"/>
      </w:pPr>
      <w:r>
        <w:t>подпрограммы</w:t>
      </w:r>
    </w:p>
    <w:p w:rsidR="007327F1" w:rsidRDefault="007327F1">
      <w:pPr>
        <w:pStyle w:val="ConsPlusNormal"/>
        <w:jc w:val="both"/>
      </w:pPr>
    </w:p>
    <w:p w:rsidR="007327F1" w:rsidRDefault="007327F1">
      <w:pPr>
        <w:pStyle w:val="ConsPlusNormal"/>
        <w:ind w:firstLine="540"/>
        <w:jc w:val="both"/>
      </w:pPr>
      <w:r>
        <w:t>По результатам реализации мероприятий подпрограммы будет достигнут необходимый уровень конкурентоспособности, обеспечивающий лидирующую позицию Ульяновской области среди других российских регионов, ориентированных на развитие авиационной промышленности, что позволит обеспечить:</w:t>
      </w:r>
    </w:p>
    <w:p w:rsidR="007327F1" w:rsidRDefault="007327F1">
      <w:pPr>
        <w:pStyle w:val="ConsPlusNormal"/>
        <w:spacing w:before="220"/>
        <w:ind w:firstLine="540"/>
        <w:jc w:val="both"/>
      </w:pPr>
      <w:r>
        <w:t>создание регионального центра деловой активности, обеспечивающего подготовку и проведение до 50 процентов от общего числа конгрессно-выставочных мероприятий, проводимых в Российской Федерации, по вопросам авиагрузовой логистики, инновационного развития авиационной промышленности, деятельности ПОЭЗ и развития регионального воздушного сообщения;</w:t>
      </w:r>
    </w:p>
    <w:p w:rsidR="007327F1" w:rsidRDefault="007327F1">
      <w:pPr>
        <w:pStyle w:val="ConsPlusNormal"/>
        <w:spacing w:before="220"/>
        <w:ind w:firstLine="540"/>
        <w:jc w:val="both"/>
      </w:pPr>
      <w:r>
        <w:t>увеличение пассажиропотока через аэропорты, расположенные на территории Ульяновской области;</w:t>
      </w:r>
    </w:p>
    <w:p w:rsidR="007327F1" w:rsidRDefault="007327F1">
      <w:pPr>
        <w:pStyle w:val="ConsPlusNormal"/>
        <w:spacing w:before="220"/>
        <w:ind w:firstLine="540"/>
        <w:jc w:val="both"/>
      </w:pPr>
      <w:r>
        <w:t>формирование позитивного имиджа и повышение престижа авиационных профессий среди населения Ульяновской области.</w:t>
      </w:r>
    </w:p>
    <w:p w:rsidR="007327F1" w:rsidRDefault="007327F1">
      <w:pPr>
        <w:pStyle w:val="ConsPlusNormal"/>
        <w:spacing w:before="220"/>
        <w:ind w:firstLine="540"/>
        <w:jc w:val="both"/>
      </w:pPr>
      <w:hyperlink w:anchor="P5161" w:history="1">
        <w:r>
          <w:rPr>
            <w:color w:val="0000FF"/>
          </w:rPr>
          <w:t>Ожидаемый эффект</w:t>
        </w:r>
      </w:hyperlink>
      <w:r>
        <w:t xml:space="preserve"> от реализации подпрограммы в разрезе каждого года реализации приведен в приложении N 5 к государственной программе.</w:t>
      </w:r>
    </w:p>
    <w:p w:rsidR="007327F1" w:rsidRDefault="007327F1">
      <w:pPr>
        <w:pStyle w:val="ConsPlusNormal"/>
        <w:jc w:val="both"/>
      </w:pPr>
      <w:r>
        <w:t xml:space="preserve">(в ред. </w:t>
      </w:r>
      <w:hyperlink r:id="rId426"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7. Организация управления подпрограммой</w:t>
      </w:r>
    </w:p>
    <w:p w:rsidR="007327F1" w:rsidRDefault="007327F1">
      <w:pPr>
        <w:pStyle w:val="ConsPlusNormal"/>
        <w:jc w:val="both"/>
      </w:pPr>
    </w:p>
    <w:p w:rsidR="007327F1" w:rsidRDefault="007327F1">
      <w:pPr>
        <w:pStyle w:val="ConsPlusNormal"/>
        <w:ind w:firstLine="540"/>
        <w:jc w:val="both"/>
      </w:pPr>
      <w:r>
        <w:t>Функцию по организации реализации подпрограммы осуществляет Министерство развития конкуренции и экономики Ульяновской области.</w:t>
      </w:r>
    </w:p>
    <w:p w:rsidR="007327F1" w:rsidRDefault="007327F1">
      <w:pPr>
        <w:pStyle w:val="ConsPlusNormal"/>
        <w:jc w:val="both"/>
      </w:pPr>
      <w:r>
        <w:t xml:space="preserve">(в ред. постановлений Правительства Ульяновской области от 20.06.2014 </w:t>
      </w:r>
      <w:hyperlink r:id="rId427" w:history="1">
        <w:r>
          <w:rPr>
            <w:color w:val="0000FF"/>
          </w:rPr>
          <w:t>N 16/244-П</w:t>
        </w:r>
      </w:hyperlink>
      <w:r>
        <w:t xml:space="preserve">, от 04.05.2016 </w:t>
      </w:r>
      <w:hyperlink r:id="rId428" w:history="1">
        <w:r>
          <w:rPr>
            <w:color w:val="0000FF"/>
          </w:rPr>
          <w:t>N 11/192-П</w:t>
        </w:r>
      </w:hyperlink>
      <w:r>
        <w:t>)</w:t>
      </w:r>
    </w:p>
    <w:p w:rsidR="007327F1" w:rsidRDefault="007327F1">
      <w:pPr>
        <w:pStyle w:val="ConsPlusNormal"/>
        <w:spacing w:before="220"/>
        <w:ind w:firstLine="540"/>
        <w:jc w:val="both"/>
      </w:pPr>
      <w:r>
        <w:t>Реализация проектов по развитию авиационной промышленности осуществляется соответствующими организациями, расположенными на территории Ульяновской области.</w:t>
      </w:r>
    </w:p>
    <w:p w:rsidR="007327F1" w:rsidRDefault="007327F1">
      <w:pPr>
        <w:pStyle w:val="ConsPlusNormal"/>
        <w:spacing w:before="220"/>
        <w:ind w:firstLine="540"/>
        <w:jc w:val="both"/>
      </w:pPr>
      <w:r>
        <w:t xml:space="preserve">Мероприятия подпрограммы планируется осуществить за счет средств областного бюджета Ульяновской области: одни из них - на основе предоставления субсидий организациям, другие - на основе выбора исполнителя мероприятия в соответствии с Федеральным </w:t>
      </w:r>
      <w:hyperlink r:id="rId42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Финансирование мероприятий подпрограммы будет осуществляться в соответствии с соглашениями, заключенными с муниципальными образованиями Ульяновской области, либо с государственными контрактами, заключенными с исполнителями.</w:t>
      </w:r>
    </w:p>
    <w:p w:rsidR="007327F1" w:rsidRDefault="007327F1">
      <w:pPr>
        <w:pStyle w:val="ConsPlusNormal"/>
        <w:jc w:val="both"/>
      </w:pPr>
      <w:r>
        <w:t xml:space="preserve">(в ред. </w:t>
      </w:r>
      <w:hyperlink r:id="rId430" w:history="1">
        <w:r>
          <w:rPr>
            <w:color w:val="0000FF"/>
          </w:rPr>
          <w:t>постановления</w:t>
        </w:r>
      </w:hyperlink>
      <w:r>
        <w:t xml:space="preserve"> Правительства Ульяновской области от 20.06.2014 N 16/244-П)</w:t>
      </w:r>
    </w:p>
    <w:p w:rsidR="007327F1" w:rsidRDefault="007327F1">
      <w:pPr>
        <w:pStyle w:val="ConsPlusNormal"/>
        <w:spacing w:before="220"/>
        <w:ind w:firstLine="540"/>
        <w:jc w:val="both"/>
      </w:pPr>
      <w:r>
        <w:t>Объем финансирования мероприятий, направленных на развитие авиационного кластера, авиационных видов спорта, рассчитывался исходя из объема финансирования аналогичных мероприятий, проводимых в предыдущие годы. Объем финансирования мероприятий по модернизации и реконструкции существующей инфраструктуры организаций авиационного кластера рассчитывался на основании подготовленной проектной документации. Объем финансирования создания системы обеспечения авиационной промышленности квалифицированными кадрами рассчитывался на основании смет. Объем финансирования по поддержке резидентов ПОЭЗ рассчитывался на основании бизнес-планов.</w:t>
      </w:r>
    </w:p>
    <w:p w:rsidR="007327F1" w:rsidRDefault="007327F1">
      <w:pPr>
        <w:pStyle w:val="ConsPlusNormal"/>
        <w:spacing w:before="220"/>
        <w:ind w:firstLine="540"/>
        <w:jc w:val="both"/>
      </w:pPr>
      <w:r>
        <w:t xml:space="preserve">Размер субсидий из областного бюджета Ульяновской области, предоставляемых юридическим лицам, осуществляющим аэропортовую деятельность, на возмещение затрат, </w:t>
      </w:r>
      <w:r>
        <w:lastRenderedPageBreak/>
        <w:t>связанных с уплатой процентов по привлекаемым в российских кредитных организациях кредитам в целях реконструкции объектов аэропортовой инфраструктуры, рассчитывается в соответствии с порядком, установленным Правительством Ульяновской области.</w:t>
      </w:r>
    </w:p>
    <w:p w:rsidR="007327F1" w:rsidRDefault="007327F1">
      <w:pPr>
        <w:pStyle w:val="ConsPlusNormal"/>
        <w:spacing w:before="220"/>
        <w:ind w:firstLine="540"/>
        <w:jc w:val="both"/>
      </w:pPr>
      <w:r>
        <w:t>Субсидирование за счет средств областного бюджета Ульяновской области части затрат организаций - резидентов ПОЭЗ, связанных с уплатой процентов по кредитам, полученным в целях реализации инвестиционных проектов, а также субсидирование за счет средств областного бюджета Ульяновской области части затрат организаций - резидентов ПОЭЗ, связанных с подготовкой персонала в целях реализации инвестиционных проектов, осуществляется по результатам отбора организаций - резидентов ПОЭЗ при условии заключения ими соглашения об осуществлении деятельности в ПОЭЗ, предусматривающего осуществление организацией - резидентом ПОЭЗ деятельности по техническому обслуживанию воздушных судов и авиационной техники, а также создание организацией - резидентом ПОЭЗ объекта аэропортовой инфраструктуры - ангара, необходимого для осуществления вышеуказанной деятельности. Порядок предоставления субсидий из областного бюджета Ульяновской области организациям - резидентам ПОЭЗ на возмещение части затрат, связанных с уплатой процентов по кредитам, полученным в целях реализации инвестиционных проектов, а также порядок предоставления субсидий из областного бюджета Ульяновской области организациям - резидентам ПОЭЗ на возмещение части затрат, связанных с подготовкой персонала в целях реализации инвестиционных проектов, устанавливается Правительством Ульяновской области.</w:t>
      </w:r>
    </w:p>
    <w:p w:rsidR="007327F1" w:rsidRDefault="007327F1">
      <w:pPr>
        <w:pStyle w:val="ConsPlusNormal"/>
        <w:spacing w:before="220"/>
        <w:ind w:firstLine="540"/>
        <w:jc w:val="both"/>
      </w:pPr>
      <w:r>
        <w:t>Перечень объектов и объемы финансирования мероприятий подпрограммы за счет средств областного бюджета Ульяновской области подлежат ежегодному уточнению при формировании областного бюджета Ульяновской области на очередной финансовый год и плановый период.</w:t>
      </w:r>
    </w:p>
    <w:p w:rsidR="007327F1" w:rsidRDefault="007327F1">
      <w:pPr>
        <w:pStyle w:val="ConsPlusNormal"/>
        <w:spacing w:before="220"/>
        <w:ind w:firstLine="540"/>
        <w:jc w:val="both"/>
      </w:pPr>
      <w:r>
        <w:t>Аналогичных подпрограмм, реализуемых за счет средств бюджетов муниципальных образований Ульяновской области, в регионе не имеется.</w:t>
      </w:r>
    </w:p>
    <w:p w:rsidR="007327F1" w:rsidRDefault="007327F1">
      <w:pPr>
        <w:pStyle w:val="ConsPlusNormal"/>
        <w:spacing w:before="220"/>
        <w:ind w:firstLine="540"/>
        <w:jc w:val="both"/>
      </w:pPr>
      <w:r>
        <w:t xml:space="preserve">Абзац утратил силу. - </w:t>
      </w:r>
      <w:hyperlink r:id="rId431" w:history="1">
        <w:r>
          <w:rPr>
            <w:color w:val="0000FF"/>
          </w:rPr>
          <w:t>Постановление</w:t>
        </w:r>
      </w:hyperlink>
      <w:r>
        <w:t xml:space="preserve"> Правительства Ульяновской области от 20.06.2014 N 16/244-П.</w:t>
      </w:r>
    </w:p>
    <w:p w:rsidR="007327F1" w:rsidRDefault="007327F1">
      <w:pPr>
        <w:pStyle w:val="ConsPlusNormal"/>
        <w:spacing w:before="220"/>
        <w:ind w:firstLine="540"/>
        <w:jc w:val="both"/>
      </w:pPr>
      <w:r>
        <w:t>В целях обеспечения взаимодействия исполнителей подпрограммы в установленном порядке создается совет по координации подпрограммы, состоящий из представителей Министерства развития конкуренции и экономики Ульяновской области, Министерства промышленности, строительства, жилищно-коммунального комплекса и транспорта Ульяновской области, Акционерного общества "Корпорация развития Ульяновской области", областного государственного казенного учреждения "Развитие авиационного кластера Ульяновской области", организаций авиационного кластера.</w:t>
      </w:r>
    </w:p>
    <w:p w:rsidR="007327F1" w:rsidRDefault="007327F1">
      <w:pPr>
        <w:pStyle w:val="ConsPlusNormal"/>
        <w:jc w:val="both"/>
      </w:pPr>
      <w:r>
        <w:t xml:space="preserve">(в ред. постановлений Правительства Ульяновской области от 20.06.2014 </w:t>
      </w:r>
      <w:hyperlink r:id="rId432" w:history="1">
        <w:r>
          <w:rPr>
            <w:color w:val="0000FF"/>
          </w:rPr>
          <w:t>N 16/244-П</w:t>
        </w:r>
      </w:hyperlink>
      <w:r>
        <w:t xml:space="preserve">, от 10.11.2014 </w:t>
      </w:r>
      <w:hyperlink r:id="rId433" w:history="1">
        <w:r>
          <w:rPr>
            <w:color w:val="0000FF"/>
          </w:rPr>
          <w:t>N 26/512-П</w:t>
        </w:r>
      </w:hyperlink>
      <w:r>
        <w:t xml:space="preserve">, от 04.05.2016 </w:t>
      </w:r>
      <w:hyperlink r:id="rId434" w:history="1">
        <w:r>
          <w:rPr>
            <w:color w:val="0000FF"/>
          </w:rPr>
          <w:t>N 11/192-П</w:t>
        </w:r>
      </w:hyperlink>
      <w:r>
        <w:t>)</w:t>
      </w:r>
    </w:p>
    <w:p w:rsidR="007327F1" w:rsidRDefault="007327F1">
      <w:pPr>
        <w:pStyle w:val="ConsPlusNormal"/>
        <w:spacing w:before="220"/>
        <w:ind w:firstLine="540"/>
        <w:jc w:val="both"/>
      </w:pPr>
      <w:r>
        <w:t>В целях контроля реализации подпрограммы соисполнители подпрограммы ежеквартально в срок до 5 числа месяца, следующего за отчетным кварталом, направляют отчет о ходе реализации мероприятий подпрограммы в Министерство развития конкуренции и экономики Ульяновской области для подготовки ежеквартального отчета.</w:t>
      </w:r>
    </w:p>
    <w:p w:rsidR="007327F1" w:rsidRDefault="007327F1">
      <w:pPr>
        <w:pStyle w:val="ConsPlusNormal"/>
        <w:jc w:val="both"/>
      </w:pPr>
      <w:r>
        <w:t xml:space="preserve">(в ред. постановлений Правительства Ульяновской области от 20.06.2014 </w:t>
      </w:r>
      <w:hyperlink r:id="rId435" w:history="1">
        <w:r>
          <w:rPr>
            <w:color w:val="0000FF"/>
          </w:rPr>
          <w:t>N 16/244-П</w:t>
        </w:r>
      </w:hyperlink>
      <w:r>
        <w:t xml:space="preserve">, от 04.05.2016 </w:t>
      </w:r>
      <w:hyperlink r:id="rId436" w:history="1">
        <w:r>
          <w:rPr>
            <w:color w:val="0000FF"/>
          </w:rPr>
          <w:t>N 11/192-П</w:t>
        </w:r>
      </w:hyperlink>
      <w:r>
        <w:t>)</w:t>
      </w:r>
    </w:p>
    <w:p w:rsidR="007327F1" w:rsidRDefault="007327F1">
      <w:pPr>
        <w:pStyle w:val="ConsPlusNormal"/>
        <w:spacing w:before="220"/>
        <w:ind w:firstLine="540"/>
        <w:jc w:val="both"/>
      </w:pPr>
      <w:r>
        <w:t>Ежеквартальные отчеты размещаются на официальном сайте Министерства развития конкуренции и экономики Ульяновской области в информационно-телекоммуникационной сети "Интернет".</w:t>
      </w:r>
    </w:p>
    <w:p w:rsidR="007327F1" w:rsidRDefault="007327F1">
      <w:pPr>
        <w:pStyle w:val="ConsPlusNormal"/>
        <w:jc w:val="both"/>
      </w:pPr>
      <w:r>
        <w:t xml:space="preserve">(в ред. постановлений Правительства Ульяновской области от 20.06.2014 </w:t>
      </w:r>
      <w:hyperlink r:id="rId437" w:history="1">
        <w:r>
          <w:rPr>
            <w:color w:val="0000FF"/>
          </w:rPr>
          <w:t>N 16/244-П</w:t>
        </w:r>
      </w:hyperlink>
      <w:r>
        <w:t xml:space="preserve">, от 04.05.2016 </w:t>
      </w:r>
      <w:hyperlink r:id="rId438" w:history="1">
        <w:r>
          <w:rPr>
            <w:color w:val="0000FF"/>
          </w:rPr>
          <w:t>N 11/192-П</w:t>
        </w:r>
      </w:hyperlink>
      <w:r>
        <w:t>)</w:t>
      </w:r>
    </w:p>
    <w:p w:rsidR="007327F1" w:rsidRDefault="007327F1">
      <w:pPr>
        <w:pStyle w:val="ConsPlusNormal"/>
        <w:jc w:val="both"/>
      </w:pPr>
    </w:p>
    <w:p w:rsidR="007327F1" w:rsidRDefault="007327F1">
      <w:pPr>
        <w:pStyle w:val="ConsPlusNormal"/>
        <w:jc w:val="center"/>
        <w:outlineLvl w:val="1"/>
      </w:pPr>
      <w:bookmarkStart w:id="4" w:name="P1192"/>
      <w:bookmarkEnd w:id="4"/>
      <w:r>
        <w:t>Подпрограмма</w:t>
      </w:r>
    </w:p>
    <w:p w:rsidR="007327F1" w:rsidRDefault="007327F1">
      <w:pPr>
        <w:pStyle w:val="ConsPlusNormal"/>
        <w:jc w:val="center"/>
      </w:pPr>
      <w:r>
        <w:lastRenderedPageBreak/>
        <w:t>"Развитие малого и среднего предпринимательства</w:t>
      </w:r>
    </w:p>
    <w:p w:rsidR="007327F1" w:rsidRDefault="007327F1">
      <w:pPr>
        <w:pStyle w:val="ConsPlusNormal"/>
        <w:jc w:val="center"/>
      </w:pPr>
      <w:r>
        <w:t>в Ульяновской области" на 2014 - 2020 годы</w:t>
      </w:r>
    </w:p>
    <w:p w:rsidR="007327F1" w:rsidRDefault="007327F1">
      <w:pPr>
        <w:pStyle w:val="ConsPlusNormal"/>
        <w:jc w:val="center"/>
      </w:pPr>
      <w:r>
        <w:t xml:space="preserve">(в ред. </w:t>
      </w:r>
      <w:hyperlink r:id="rId439"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jc w:val="center"/>
        <w:outlineLvl w:val="2"/>
      </w:pPr>
      <w:r>
        <w:t>Паспорт подпрограммы</w:t>
      </w:r>
    </w:p>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60"/>
        <w:gridCol w:w="6633"/>
      </w:tblGrid>
      <w:tr w:rsidR="007327F1">
        <w:tc>
          <w:tcPr>
            <w:tcW w:w="2041" w:type="dxa"/>
            <w:tcBorders>
              <w:top w:val="nil"/>
              <w:left w:val="nil"/>
              <w:bottom w:val="nil"/>
              <w:right w:val="nil"/>
            </w:tcBorders>
          </w:tcPr>
          <w:p w:rsidR="007327F1" w:rsidRDefault="007327F1">
            <w:pPr>
              <w:pStyle w:val="ConsPlusNormal"/>
            </w:pPr>
            <w:r>
              <w:t>Наименование подпрограммы</w:t>
            </w:r>
          </w:p>
        </w:tc>
        <w:tc>
          <w:tcPr>
            <w:tcW w:w="36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"Развитие малого и среднего предпринимательства в Ульяновской области" на 2014 - 2020 годы (далее - подпрограмма).</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w:t>
            </w:r>
            <w:hyperlink r:id="rId440" w:history="1">
              <w:r>
                <w:rPr>
                  <w:color w:val="0000FF"/>
                </w:rPr>
                <w:t>постановления</w:t>
              </w:r>
            </w:hyperlink>
            <w:r>
              <w:t xml:space="preserve"> Правительства Ульяновской области от 21.10.2016 N 24/489-П)</w:t>
            </w:r>
          </w:p>
        </w:tc>
      </w:tr>
      <w:tr w:rsidR="007327F1">
        <w:tc>
          <w:tcPr>
            <w:tcW w:w="2041" w:type="dxa"/>
            <w:tcBorders>
              <w:top w:val="nil"/>
              <w:left w:val="nil"/>
              <w:bottom w:val="nil"/>
              <w:right w:val="nil"/>
            </w:tcBorders>
          </w:tcPr>
          <w:p w:rsidR="007327F1" w:rsidRDefault="007327F1">
            <w:pPr>
              <w:pStyle w:val="ConsPlusNormal"/>
            </w:pPr>
            <w:r>
              <w:t>Государственный заказчик подпрограммы</w:t>
            </w:r>
          </w:p>
        </w:tc>
        <w:tc>
          <w:tcPr>
            <w:tcW w:w="36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Министерство развития конкуренции и экономики Ульяновской области.</w:t>
            </w:r>
          </w:p>
        </w:tc>
      </w:tr>
      <w:tr w:rsidR="007327F1">
        <w:tc>
          <w:tcPr>
            <w:tcW w:w="9034" w:type="dxa"/>
            <w:gridSpan w:val="3"/>
            <w:tcBorders>
              <w:top w:val="nil"/>
              <w:left w:val="nil"/>
              <w:bottom w:val="nil"/>
              <w:right w:val="nil"/>
            </w:tcBorders>
          </w:tcPr>
          <w:p w:rsidR="007327F1" w:rsidRDefault="007327F1">
            <w:pPr>
              <w:pStyle w:val="ConsPlusNormal"/>
            </w:pPr>
            <w:r>
              <w:t xml:space="preserve">(в ред. постановлений Правительства Ульяновской области от 20.06.2014 </w:t>
            </w:r>
            <w:hyperlink r:id="rId441" w:history="1">
              <w:r>
                <w:rPr>
                  <w:color w:val="0000FF"/>
                </w:rPr>
                <w:t>N 16/244-П</w:t>
              </w:r>
            </w:hyperlink>
            <w:r>
              <w:t xml:space="preserve">, от 04.05.2016 </w:t>
            </w:r>
            <w:hyperlink r:id="rId442" w:history="1">
              <w:r>
                <w:rPr>
                  <w:color w:val="0000FF"/>
                </w:rPr>
                <w:t>N 11/192-П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Цели и задачи подпрограммы</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цель подпрограммы - развитие малого и среднего предпринимательства в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Задачами подпрограммы являются:</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количества субъектов малого и среднего предпринимательства;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tc>
      </w:tr>
      <w:tr w:rsidR="007327F1">
        <w:tc>
          <w:tcPr>
            <w:tcW w:w="2041" w:type="dxa"/>
            <w:vMerge w:val="restart"/>
            <w:tcBorders>
              <w:top w:val="nil"/>
              <w:left w:val="nil"/>
              <w:bottom w:val="nil"/>
              <w:right w:val="nil"/>
            </w:tcBorders>
          </w:tcPr>
          <w:p w:rsidR="007327F1" w:rsidRDefault="007327F1">
            <w:pPr>
              <w:pStyle w:val="ConsPlusNormal"/>
            </w:pPr>
            <w:r>
              <w:t>Целевые индикаторы подпрограммы</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количество вновь зарегистрированных субъектов малого и среднего предпринимательства;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прирост в отчетном году по отношению к предыдущему объема кредитных ресурсов, предоставленных кредитными организациями субъектам малого и среднего предпринимательства;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доля уплаченных субъектами малого и среднего предпринимательства налогов в налоговых доходах областного бюджета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субъектов малого и среднего предпринимательства, получивших государственную поддержку;</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 xml:space="preserve">количество субъектов малого и среднего предпринимательства (включая индивидуальных предпринимателей) в расчете на 1 тысячу </w:t>
            </w:r>
            <w:r>
              <w:lastRenderedPageBreak/>
              <w:t>населения субъекта Российской Федерации;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 xml:space="preserve">абзацы двенадцатый - четырнадцатый утратили силу. - </w:t>
            </w:r>
            <w:hyperlink r:id="rId443" w:history="1">
              <w:r>
                <w:rPr>
                  <w:color w:val="0000FF"/>
                </w:rPr>
                <w:t>Постановление</w:t>
              </w:r>
            </w:hyperlink>
            <w:r>
              <w:t xml:space="preserve"> Правительства Ульяновской области от 20.10.2017 N 25/501-П;</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15.12.2014 </w:t>
            </w:r>
            <w:hyperlink r:id="rId444" w:history="1">
              <w:r>
                <w:rPr>
                  <w:color w:val="0000FF"/>
                </w:rPr>
                <w:t>N 30/570-П</w:t>
              </w:r>
            </w:hyperlink>
            <w:r>
              <w:t xml:space="preserve">, от 18.05.2017 </w:t>
            </w:r>
            <w:hyperlink r:id="rId445" w:history="1">
              <w:r>
                <w:rPr>
                  <w:color w:val="0000FF"/>
                </w:rPr>
                <w:t>N 11/240-П</w:t>
              </w:r>
            </w:hyperlink>
            <w:r>
              <w:t xml:space="preserve">, от 20.10.2017 </w:t>
            </w:r>
            <w:hyperlink r:id="rId446" w:history="1">
              <w:r>
                <w:rPr>
                  <w:color w:val="0000FF"/>
                </w:rPr>
                <w:t>N 25/501-П</w:t>
              </w:r>
            </w:hyperlink>
            <w:r>
              <w:t xml:space="preserve">, от 02.03.2018 </w:t>
            </w:r>
            <w:hyperlink r:id="rId447" w:history="1">
              <w:r>
                <w:rPr>
                  <w:color w:val="0000FF"/>
                </w:rPr>
                <w:t>N 5/103-П</w:t>
              </w:r>
            </w:hyperlink>
            <w:r>
              <w:t>)</w:t>
            </w:r>
          </w:p>
        </w:tc>
      </w:tr>
      <w:tr w:rsidR="007327F1">
        <w:tc>
          <w:tcPr>
            <w:tcW w:w="2041" w:type="dxa"/>
            <w:tcBorders>
              <w:top w:val="nil"/>
              <w:left w:val="nil"/>
              <w:bottom w:val="nil"/>
              <w:right w:val="nil"/>
            </w:tcBorders>
          </w:tcPr>
          <w:p w:rsidR="007327F1" w:rsidRDefault="007327F1">
            <w:pPr>
              <w:pStyle w:val="ConsPlusNormal"/>
            </w:pPr>
            <w:r>
              <w:t>Сроки и этапы реализации подпрограммы</w:t>
            </w:r>
          </w:p>
        </w:tc>
        <w:tc>
          <w:tcPr>
            <w:tcW w:w="36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подпрограмма реализуется в течение 2014 - 2020 годов в один этап.</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w:t>
            </w:r>
            <w:hyperlink r:id="rId448" w:history="1">
              <w:r>
                <w:rPr>
                  <w:color w:val="0000FF"/>
                </w:rPr>
                <w:t>постановления</w:t>
              </w:r>
            </w:hyperlink>
            <w:r>
              <w:t xml:space="preserve"> Правительства Ульяновской области от 21.10.2016 N 24/489-П)</w:t>
            </w:r>
          </w:p>
        </w:tc>
      </w:tr>
      <w:tr w:rsidR="007327F1">
        <w:tc>
          <w:tcPr>
            <w:tcW w:w="2041" w:type="dxa"/>
            <w:vMerge w:val="restart"/>
            <w:tcBorders>
              <w:top w:val="nil"/>
              <w:left w:val="nil"/>
              <w:bottom w:val="nil"/>
              <w:right w:val="nil"/>
            </w:tcBorders>
          </w:tcPr>
          <w:p w:rsidR="007327F1" w:rsidRDefault="007327F1">
            <w:pPr>
              <w:pStyle w:val="ConsPlusNormal"/>
            </w:pPr>
            <w:r>
              <w:t>Ресурсное обеспечение подпрограммы с разбивкой по годам реализации</w:t>
            </w:r>
          </w:p>
        </w:tc>
        <w:tc>
          <w:tcPr>
            <w:tcW w:w="360" w:type="dxa"/>
            <w:vMerge w:val="restart"/>
            <w:tcBorders>
              <w:top w:val="nil"/>
              <w:left w:val="nil"/>
              <w:bottom w:val="nil"/>
              <w:right w:val="nil"/>
            </w:tcBorders>
          </w:tcPr>
          <w:p w:rsidR="007327F1" w:rsidRDefault="007327F1">
            <w:pPr>
              <w:pStyle w:val="ConsPlusNormal"/>
              <w:jc w:val="center"/>
            </w:pPr>
            <w:r>
              <w:t>-</w:t>
            </w:r>
          </w:p>
        </w:tc>
        <w:tc>
          <w:tcPr>
            <w:tcW w:w="6633" w:type="dxa"/>
            <w:tcBorders>
              <w:top w:val="nil"/>
              <w:left w:val="nil"/>
              <w:bottom w:val="nil"/>
              <w:right w:val="nil"/>
            </w:tcBorders>
          </w:tcPr>
          <w:p w:rsidR="007327F1" w:rsidRDefault="007327F1">
            <w:pPr>
              <w:pStyle w:val="ConsPlusNormal"/>
              <w:jc w:val="both"/>
            </w:pPr>
            <w:r>
              <w:t>общий объем бюджетных ассигнований на финансовое обеспечение реализации подпрограммы в 2014 - 2020 годах составляет 779392,17808 тыс. рублей, из них:</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- 360113,33116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в том числе по годам реализации: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2014 год - 22500,0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2015 год - 26200,0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2016 год - 92737,93116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2017 год - 135915,4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- 26760,0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- 28000,0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- 28000,0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источником которых являются субсидии из федерального бюджета, - 419278,84692 тыс. рублей, в том числе за период 2014 - 2017 годов - 300194,54692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в том числе по годам реализации: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- 44778,8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- 31028,9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- 43276,6 тыс. рублей.</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w:t>
            </w:r>
            <w:hyperlink r:id="rId449" w:history="1">
              <w:r>
                <w:rPr>
                  <w:color w:val="0000FF"/>
                </w:rPr>
                <w:t>постановления</w:t>
              </w:r>
            </w:hyperlink>
            <w:r>
              <w:t xml:space="preserve"> Правительства Ульяновской области от 02.03.2018 N 5/103-П)</w:t>
            </w:r>
          </w:p>
        </w:tc>
      </w:tr>
      <w:tr w:rsidR="007327F1">
        <w:tc>
          <w:tcPr>
            <w:tcW w:w="2041" w:type="dxa"/>
            <w:vMerge w:val="restart"/>
            <w:tcBorders>
              <w:top w:val="nil"/>
              <w:left w:val="nil"/>
              <w:bottom w:val="nil"/>
              <w:right w:val="nil"/>
            </w:tcBorders>
          </w:tcPr>
          <w:p w:rsidR="007327F1" w:rsidRDefault="007327F1">
            <w:pPr>
              <w:pStyle w:val="ConsPlusNormal"/>
            </w:pPr>
            <w:r>
              <w:t>Ожидаемый эффект от реализации под программы</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увеличение доли среднесписочной численности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 в общей численности занятого населения до 28,4 процента;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количества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 на 42 единицы;</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на 7 процентов;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доли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до 13,5 процента;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количества нестационарных торговых объектов круглогодичного размещения и мобильных торговых объектов на 10 тысяч населения Ульяновской области до 18 единиц;</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 xml:space="preserve">увеличение доли экспорта субъектов малого и среднего предпринимательства в общем объеме экспорта в Ульяновской </w:t>
            </w:r>
            <w:r>
              <w:lastRenderedPageBreak/>
              <w:t>области до 7,5 процента;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в Ульяновской области до 20 процентов;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доли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 не менее 10 процентов;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 xml:space="preserve">абзац утратил силу. - </w:t>
            </w:r>
            <w:hyperlink r:id="rId450" w:history="1">
              <w:r>
                <w:rPr>
                  <w:color w:val="0000FF"/>
                </w:rPr>
                <w:t>Постановление</w:t>
              </w:r>
            </w:hyperlink>
            <w:r>
              <w:t xml:space="preserve"> Правительства Ульяновской области от 02.03.2018 N 5/103-П.</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20.10.2017 </w:t>
            </w:r>
            <w:hyperlink r:id="rId451" w:history="1">
              <w:r>
                <w:rPr>
                  <w:color w:val="0000FF"/>
                </w:rPr>
                <w:t>N 25/501-П</w:t>
              </w:r>
            </w:hyperlink>
            <w:r>
              <w:t xml:space="preserve">, от 27.11.2017 </w:t>
            </w:r>
            <w:hyperlink r:id="rId452" w:history="1">
              <w:r>
                <w:rPr>
                  <w:color w:val="0000FF"/>
                </w:rPr>
                <w:t>N 30/592-П</w:t>
              </w:r>
            </w:hyperlink>
            <w:r>
              <w:t xml:space="preserve">, от 02.03.2018 </w:t>
            </w:r>
            <w:hyperlink r:id="rId453" w:history="1">
              <w:r>
                <w:rPr>
                  <w:color w:val="0000FF"/>
                </w:rPr>
                <w:t>N 5/103-П</w:t>
              </w:r>
            </w:hyperlink>
            <w:r>
              <w:t>)</w:t>
            </w:r>
          </w:p>
        </w:tc>
      </w:tr>
    </w:tbl>
    <w:p w:rsidR="007327F1" w:rsidRDefault="007327F1">
      <w:pPr>
        <w:pStyle w:val="ConsPlusNormal"/>
        <w:jc w:val="both"/>
      </w:pPr>
    </w:p>
    <w:p w:rsidR="007327F1" w:rsidRDefault="007327F1">
      <w:pPr>
        <w:pStyle w:val="ConsPlusNormal"/>
        <w:jc w:val="center"/>
        <w:outlineLvl w:val="2"/>
      </w:pPr>
      <w:r>
        <w:t>1. Введение. Характеристика проблем, на решение которых</w:t>
      </w:r>
    </w:p>
    <w:p w:rsidR="007327F1" w:rsidRDefault="007327F1">
      <w:pPr>
        <w:pStyle w:val="ConsPlusNormal"/>
        <w:jc w:val="center"/>
      </w:pPr>
      <w:r>
        <w:t>направлена подпрограмма</w:t>
      </w:r>
    </w:p>
    <w:p w:rsidR="007327F1" w:rsidRDefault="007327F1">
      <w:pPr>
        <w:pStyle w:val="ConsPlusNormal"/>
        <w:jc w:val="both"/>
      </w:pPr>
    </w:p>
    <w:p w:rsidR="007327F1" w:rsidRDefault="007327F1">
      <w:pPr>
        <w:pStyle w:val="ConsPlusNormal"/>
        <w:ind w:firstLine="540"/>
        <w:jc w:val="both"/>
      </w:pPr>
      <w:r>
        <w:t xml:space="preserve">Подпрограмма является продолжением реализации государственной политики Ульяновской области в сфере развития малого и среднего предпринимательства и разработана на основании Федерального </w:t>
      </w:r>
      <w:hyperlink r:id="rId454" w:history="1">
        <w:r>
          <w:rPr>
            <w:color w:val="0000FF"/>
          </w:rPr>
          <w:t>закона</w:t>
        </w:r>
      </w:hyperlink>
      <w:r>
        <w:t xml:space="preserve"> от 24.07.2007 N 209-ФЗ "О развитии малого и среднего предпринимательства в Российской Федерации", </w:t>
      </w:r>
      <w:hyperlink r:id="rId455" w:history="1">
        <w:r>
          <w:rPr>
            <w:color w:val="0000FF"/>
          </w:rPr>
          <w:t>Закона</w:t>
        </w:r>
      </w:hyperlink>
      <w:r>
        <w:t xml:space="preserve"> Ульяновской области от 08.06.2005 N 042-ЗО "Об утверждении Программы развития малого и среднего предпринимательства в Ульяновской области на 2005 - 2010 годы", распоряжения Правительства Ульяновской области от 22.09.2010 N 34/683-пр "Об утверждении Концепции областной целевой программы "Развитие малого и среднего предпринимательства в Ульяновской области" на 2011 - 2015 годы", </w:t>
      </w:r>
      <w:hyperlink r:id="rId456" w:history="1">
        <w:r>
          <w:rPr>
            <w:color w:val="0000FF"/>
          </w:rPr>
          <w:t>постановления</w:t>
        </w:r>
      </w:hyperlink>
      <w:r>
        <w:t xml:space="preserve"> Правительства Ульяновской области от 16.11.2010 N 42/389-П "Об утверждении областной целевой программы "Развитие малого и среднего предпринимательства в Ульяновской области" на 2011 - 2015 годы".</w:t>
      </w:r>
    </w:p>
    <w:p w:rsidR="007327F1" w:rsidRDefault="007327F1">
      <w:pPr>
        <w:pStyle w:val="ConsPlusNormal"/>
        <w:spacing w:before="220"/>
        <w:ind w:firstLine="540"/>
        <w:jc w:val="both"/>
      </w:pPr>
      <w:r>
        <w:t>Подпрограмма базируется на следующих принципах:</w:t>
      </w:r>
    </w:p>
    <w:p w:rsidR="007327F1" w:rsidRDefault="007327F1">
      <w:pPr>
        <w:pStyle w:val="ConsPlusNormal"/>
        <w:spacing w:before="220"/>
        <w:ind w:firstLine="540"/>
        <w:jc w:val="both"/>
      </w:pPr>
      <w:r>
        <w:t>приоритетность развития малого и среднего предпринимательства при реализации программ социально-экономического развития Ульяновской области;</w:t>
      </w:r>
    </w:p>
    <w:p w:rsidR="007327F1" w:rsidRDefault="007327F1">
      <w:pPr>
        <w:pStyle w:val="ConsPlusNormal"/>
        <w:spacing w:before="220"/>
        <w:ind w:firstLine="540"/>
        <w:jc w:val="both"/>
      </w:pPr>
      <w:r>
        <w:t>соответствие мер и форм поддержки и развития малого и среднего предпринимательства реальным потребностям социально-экономического развития Ульяновской области;</w:t>
      </w:r>
    </w:p>
    <w:p w:rsidR="007327F1" w:rsidRDefault="007327F1">
      <w:pPr>
        <w:pStyle w:val="ConsPlusNormal"/>
        <w:spacing w:before="220"/>
        <w:ind w:firstLine="540"/>
        <w:jc w:val="both"/>
      </w:pPr>
      <w:r>
        <w:t>обеспечение комплекса услуг для субъектов малого и среднего предпринимательства, возможность получения поддержки одновременно в нескольких формах, предусмотренных законодательством;</w:t>
      </w:r>
    </w:p>
    <w:p w:rsidR="007327F1" w:rsidRDefault="007327F1">
      <w:pPr>
        <w:pStyle w:val="ConsPlusNormal"/>
        <w:spacing w:before="220"/>
        <w:ind w:firstLine="540"/>
        <w:jc w:val="both"/>
      </w:pPr>
      <w:r>
        <w:t>обеспечение функциональной взаимосвязи всех элементов инфраструктуры поддержки субъектов малого и среднего предпринимательства;</w:t>
      </w:r>
    </w:p>
    <w:p w:rsidR="007327F1" w:rsidRDefault="007327F1">
      <w:pPr>
        <w:pStyle w:val="ConsPlusNormal"/>
        <w:spacing w:before="220"/>
        <w:ind w:firstLine="540"/>
        <w:jc w:val="both"/>
      </w:pPr>
      <w:r>
        <w:t>обеспечение равного доступа субъектов малого и среднего предпринимательства к получению поддержки в соответствии с условиями ее предоставления с учетом различных этапов предпринимательской деятельности, особенностей групп предпринимателей и отраслевой специфики;</w:t>
      </w:r>
    </w:p>
    <w:p w:rsidR="007327F1" w:rsidRDefault="007327F1">
      <w:pPr>
        <w:pStyle w:val="ConsPlusNormal"/>
        <w:spacing w:before="220"/>
        <w:ind w:firstLine="540"/>
        <w:jc w:val="both"/>
      </w:pPr>
      <w:r>
        <w:lastRenderedPageBreak/>
        <w:t>полнота и доступность информации о содержании конкретных мер поддержки малого и среднего предпринимательства;</w:t>
      </w:r>
    </w:p>
    <w:p w:rsidR="007327F1" w:rsidRDefault="007327F1">
      <w:pPr>
        <w:pStyle w:val="ConsPlusNormal"/>
        <w:spacing w:before="220"/>
        <w:ind w:firstLine="540"/>
        <w:jc w:val="both"/>
      </w:pPr>
      <w:r>
        <w:t>непрерывность мониторинга состояния малого и среднего предпринимательства;</w:t>
      </w:r>
    </w:p>
    <w:p w:rsidR="007327F1" w:rsidRDefault="007327F1">
      <w:pPr>
        <w:pStyle w:val="ConsPlusNormal"/>
        <w:spacing w:before="220"/>
        <w:ind w:firstLine="540"/>
        <w:jc w:val="both"/>
      </w:pPr>
      <w:r>
        <w:t>участие субъектов малого и среднего предпринимательства, некоммерческих организаций и общественных объединений, выражающих их интересы, в формировании и реализации государственной политики Ульяновской области в сфере развития малого и среднего предпринимательства;</w:t>
      </w:r>
    </w:p>
    <w:p w:rsidR="007327F1" w:rsidRDefault="007327F1">
      <w:pPr>
        <w:pStyle w:val="ConsPlusNormal"/>
        <w:spacing w:before="220"/>
        <w:ind w:firstLine="540"/>
        <w:jc w:val="both"/>
      </w:pPr>
      <w:r>
        <w:t>экспертиза проектов законов и иных нормативных правовых актов Ульяновской области, регулирующих развитие и условия деятельности субъектов малого и среднего предпринимательства;</w:t>
      </w:r>
    </w:p>
    <w:p w:rsidR="007327F1" w:rsidRDefault="007327F1">
      <w:pPr>
        <w:pStyle w:val="ConsPlusNormal"/>
        <w:spacing w:before="220"/>
        <w:ind w:firstLine="540"/>
        <w:jc w:val="both"/>
      </w:pPr>
      <w:r>
        <w:t>ответственность органов государственной власти Ульяновской области за обеспечение благоприятных условий для развития субъектов малого и среднего предпринимательства.</w:t>
      </w:r>
    </w:p>
    <w:p w:rsidR="007327F1" w:rsidRDefault="007327F1">
      <w:pPr>
        <w:pStyle w:val="ConsPlusNormal"/>
        <w:spacing w:before="220"/>
        <w:ind w:firstLine="540"/>
        <w:jc w:val="both"/>
      </w:pPr>
      <w:r>
        <w:t>Предпринимательство является важным инструментом для преодоления бедности населения, создания цивилизованной конкурентной среды и обладает стабилизирующим эффектом для экономики. Оно характеризуется гибкостью и способностью быстро изменять структуру производства, оперативно создавать и применять новые технологии и научные разработки. В сфере малого и среднего предпринимательства заложен потенциал для значительного увеличения количества рабочих мест, расширения налоговой базы, роста национального дохода и обеспечения выпуска конкурентоспособной продукции. Кроме того, на базе малого и среднего предпринимательства формируется средний класс, который, в свою очередь, является главной стабилизирующей политической силой. Всем этим обуславливается необходимость реализации государственной экономической политики в сфере малого и среднего предпринимательства в Ульяновской области.</w:t>
      </w:r>
    </w:p>
    <w:p w:rsidR="007327F1" w:rsidRDefault="007327F1">
      <w:pPr>
        <w:pStyle w:val="ConsPlusNormal"/>
        <w:spacing w:before="220"/>
        <w:ind w:firstLine="540"/>
        <w:jc w:val="both"/>
      </w:pPr>
      <w:r>
        <w:t>В целом у субъектов малого и среднего предпринимательства имеется ряд проблем, определяемых как условиями региональной экономики, так и кризисными осложнениями экономической ситуации, среди которых следует отметить следующие:</w:t>
      </w:r>
    </w:p>
    <w:p w:rsidR="007327F1" w:rsidRDefault="007327F1">
      <w:pPr>
        <w:pStyle w:val="ConsPlusNormal"/>
        <w:spacing w:before="220"/>
        <w:ind w:firstLine="540"/>
        <w:jc w:val="both"/>
      </w:pPr>
      <w:r>
        <w:t>недостаток финансовых ресурсов для развития бизнеса;</w:t>
      </w:r>
    </w:p>
    <w:p w:rsidR="007327F1" w:rsidRDefault="007327F1">
      <w:pPr>
        <w:pStyle w:val="ConsPlusNormal"/>
        <w:spacing w:before="220"/>
        <w:ind w:firstLine="540"/>
        <w:jc w:val="both"/>
      </w:pPr>
      <w:r>
        <w:t>недостаток квалифицированных кадров, знаний и информации для ведения предпринимательской деятельности;</w:t>
      </w:r>
    </w:p>
    <w:p w:rsidR="007327F1" w:rsidRDefault="007327F1">
      <w:pPr>
        <w:pStyle w:val="ConsPlusNormal"/>
        <w:spacing w:before="220"/>
        <w:ind w:firstLine="540"/>
        <w:jc w:val="both"/>
      </w:pPr>
      <w:r>
        <w:t>недостаточные возможности стимулирования сбыта, преодоления барьеров вхождения на новые рынки, обеспечения конкурентоспособности продукции;</w:t>
      </w:r>
    </w:p>
    <w:p w:rsidR="007327F1" w:rsidRDefault="007327F1">
      <w:pPr>
        <w:pStyle w:val="ConsPlusNormal"/>
        <w:spacing w:before="220"/>
        <w:ind w:firstLine="540"/>
        <w:jc w:val="both"/>
      </w:pPr>
      <w:r>
        <w:t>высокие арендные ставки на производственные, офисные и торговые помещения;</w:t>
      </w:r>
    </w:p>
    <w:p w:rsidR="007327F1" w:rsidRDefault="007327F1">
      <w:pPr>
        <w:pStyle w:val="ConsPlusNormal"/>
        <w:spacing w:before="220"/>
        <w:ind w:firstLine="540"/>
        <w:jc w:val="both"/>
      </w:pPr>
      <w:r>
        <w:t>недостаточные возможности поиска новых деловых партнеров и формирования деловых связей;</w:t>
      </w:r>
    </w:p>
    <w:p w:rsidR="007327F1" w:rsidRDefault="007327F1">
      <w:pPr>
        <w:pStyle w:val="ConsPlusNormal"/>
        <w:spacing w:before="220"/>
        <w:ind w:firstLine="540"/>
        <w:jc w:val="both"/>
      </w:pPr>
      <w:r>
        <w:t>рост цен на энергоносители и сырье.</w:t>
      </w:r>
    </w:p>
    <w:p w:rsidR="007327F1" w:rsidRDefault="007327F1">
      <w:pPr>
        <w:pStyle w:val="ConsPlusNormal"/>
        <w:spacing w:before="220"/>
        <w:ind w:firstLine="540"/>
        <w:jc w:val="both"/>
      </w:pPr>
      <w:r>
        <w:t xml:space="preserve">Оценка значимости этих проблем и необходимость их преодоления находит подтверждение в </w:t>
      </w:r>
      <w:hyperlink r:id="rId457" w:history="1">
        <w:r>
          <w:rPr>
            <w:color w:val="0000FF"/>
          </w:rPr>
          <w:t>Стратегии</w:t>
        </w:r>
      </w:hyperlink>
      <w:r>
        <w:t xml:space="preserve"> социально-экономического развития Ульяновской области до 2030 года.</w:t>
      </w:r>
    </w:p>
    <w:p w:rsidR="007327F1" w:rsidRDefault="007327F1">
      <w:pPr>
        <w:pStyle w:val="ConsPlusNormal"/>
        <w:jc w:val="both"/>
      </w:pPr>
      <w:r>
        <w:t xml:space="preserve">(в ред. </w:t>
      </w:r>
      <w:hyperlink r:id="rId458" w:history="1">
        <w:r>
          <w:rPr>
            <w:color w:val="0000FF"/>
          </w:rPr>
          <w:t>постановления</w:t>
        </w:r>
      </w:hyperlink>
      <w:r>
        <w:t xml:space="preserve"> Правительства Ульяновской области от 17.08.2015 N 18/400-П)</w:t>
      </w:r>
    </w:p>
    <w:p w:rsidR="007327F1" w:rsidRDefault="007327F1">
      <w:pPr>
        <w:pStyle w:val="ConsPlusNormal"/>
        <w:spacing w:before="220"/>
        <w:ind w:firstLine="540"/>
        <w:jc w:val="both"/>
      </w:pPr>
      <w:r>
        <w:t>Использование программно-целевого метода для решения проблем развития малого и среднего предпринимательства позволит:</w:t>
      </w:r>
    </w:p>
    <w:p w:rsidR="007327F1" w:rsidRDefault="007327F1">
      <w:pPr>
        <w:pStyle w:val="ConsPlusNormal"/>
        <w:spacing w:before="220"/>
        <w:ind w:firstLine="540"/>
        <w:jc w:val="both"/>
      </w:pPr>
      <w:r>
        <w:t xml:space="preserve">1) проводить единую политику по поддержке субъектов малого и среднего </w:t>
      </w:r>
      <w:r>
        <w:lastRenderedPageBreak/>
        <w:t>предпринимательства;</w:t>
      </w:r>
    </w:p>
    <w:p w:rsidR="007327F1" w:rsidRDefault="007327F1">
      <w:pPr>
        <w:pStyle w:val="ConsPlusNormal"/>
        <w:spacing w:before="220"/>
        <w:ind w:firstLine="540"/>
        <w:jc w:val="both"/>
      </w:pPr>
      <w:r>
        <w:t>2) консолидировать бюджетные и привлекаемые из внебюджетных источников средства и эффективно управлять ими;</w:t>
      </w:r>
    </w:p>
    <w:p w:rsidR="007327F1" w:rsidRDefault="007327F1">
      <w:pPr>
        <w:pStyle w:val="ConsPlusNormal"/>
        <w:spacing w:before="220"/>
        <w:ind w:firstLine="540"/>
        <w:jc w:val="both"/>
      </w:pPr>
      <w:r>
        <w:t>3) обеспечить высокую бюджетную эффективность расходов на поддержку и развитие малого и среднего предпринимательства за счет:</w:t>
      </w:r>
    </w:p>
    <w:p w:rsidR="007327F1" w:rsidRDefault="007327F1">
      <w:pPr>
        <w:pStyle w:val="ConsPlusNormal"/>
        <w:spacing w:before="220"/>
        <w:ind w:firstLine="540"/>
        <w:jc w:val="both"/>
      </w:pPr>
      <w:r>
        <w:t>координации деятельности по поддержке субъектов малого и среднего предпринимательства с мероприятиями, реализуемыми органами государственной власти Ульяновской области в рамках государственных программ Ульяновской области;</w:t>
      </w:r>
    </w:p>
    <w:p w:rsidR="007327F1" w:rsidRDefault="007327F1">
      <w:pPr>
        <w:pStyle w:val="ConsPlusNormal"/>
        <w:spacing w:before="220"/>
        <w:ind w:firstLine="540"/>
        <w:jc w:val="both"/>
      </w:pPr>
      <w:r>
        <w:t>координации деятельности организаций инфраструктуры поддержки субъектов малого и среднего предпринимательства и ликвидации дублирования в их деятельности;</w:t>
      </w:r>
    </w:p>
    <w:p w:rsidR="007327F1" w:rsidRDefault="007327F1">
      <w:pPr>
        <w:pStyle w:val="ConsPlusNormal"/>
        <w:spacing w:before="220"/>
        <w:ind w:firstLine="540"/>
        <w:jc w:val="both"/>
      </w:pPr>
      <w:r>
        <w:t>снижения издержек для взаимодействия органов государственной власти Ульяновской области и организаций инфраструктуры поддержки субъектов малого и среднего предпринимательства при реализации подпрограммы;</w:t>
      </w:r>
    </w:p>
    <w:p w:rsidR="007327F1" w:rsidRDefault="007327F1">
      <w:pPr>
        <w:pStyle w:val="ConsPlusNormal"/>
        <w:spacing w:before="220"/>
        <w:ind w:firstLine="540"/>
        <w:jc w:val="both"/>
      </w:pPr>
      <w:r>
        <w:t>использования единых принципов управления на всех направлениях и этапах проектирования и реализации подпрограммы;</w:t>
      </w:r>
    </w:p>
    <w:p w:rsidR="007327F1" w:rsidRDefault="007327F1">
      <w:pPr>
        <w:pStyle w:val="ConsPlusNormal"/>
        <w:spacing w:before="220"/>
        <w:ind w:firstLine="540"/>
        <w:jc w:val="both"/>
      </w:pPr>
      <w:r>
        <w:t>повышения качества и обоснованности управленческих решений за счет создания и использования единого научно-методического обеспечения;</w:t>
      </w:r>
    </w:p>
    <w:p w:rsidR="007327F1" w:rsidRDefault="007327F1">
      <w:pPr>
        <w:pStyle w:val="ConsPlusNormal"/>
        <w:spacing w:before="220"/>
        <w:ind w:firstLine="540"/>
        <w:jc w:val="both"/>
      </w:pPr>
      <w:r>
        <w:t>4) обеспечить контроль реализации подпрограммы в соответствии с четко обозначенными количественными критериями достижения целей и целевыми индикаторами подпрограммы с выделением этапов достижения целей;</w:t>
      </w:r>
    </w:p>
    <w:p w:rsidR="007327F1" w:rsidRDefault="007327F1">
      <w:pPr>
        <w:pStyle w:val="ConsPlusNormal"/>
        <w:spacing w:before="220"/>
        <w:ind w:firstLine="540"/>
        <w:jc w:val="both"/>
      </w:pPr>
      <w:r>
        <w:t>5) получить значительный мультипликативный эффект не только в сфере развития предпринимательства в Ульяновской области, но и в других секторах экономической деятельности и в экономике Ульяновской области в целом, который во многом определяется комплексностью решаемых проблем и превосходит эффект отдельных мероприятий подпрограммы.</w:t>
      </w:r>
    </w:p>
    <w:p w:rsidR="007327F1" w:rsidRDefault="007327F1">
      <w:pPr>
        <w:pStyle w:val="ConsPlusNormal"/>
        <w:spacing w:before="220"/>
        <w:ind w:firstLine="540"/>
        <w:jc w:val="both"/>
      </w:pPr>
      <w:r>
        <w:t xml:space="preserve">На территории Ульяновской области согласно </w:t>
      </w:r>
      <w:hyperlink r:id="rId459" w:history="1">
        <w:r>
          <w:rPr>
            <w:color w:val="0000FF"/>
          </w:rPr>
          <w:t>статье 18</w:t>
        </w:r>
      </w:hyperlink>
      <w:r>
        <w:t xml:space="preserve"> Федерального закона от 24.07.2007 N 209-ФЗ "О развитии малого и среднего предпринимательства в Российской Федерации"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предоставления в аренду государственного имущества Ульяновской области.</w:t>
      </w:r>
    </w:p>
    <w:p w:rsidR="007327F1" w:rsidRDefault="007327F1">
      <w:pPr>
        <w:pStyle w:val="ConsPlusNormal"/>
        <w:jc w:val="both"/>
      </w:pPr>
      <w:r>
        <w:t xml:space="preserve">(абзац введен </w:t>
      </w:r>
      <w:hyperlink r:id="rId460" w:history="1">
        <w:r>
          <w:rPr>
            <w:color w:val="0000FF"/>
          </w:rPr>
          <w:t>постановлением</w:t>
        </w:r>
      </w:hyperlink>
      <w:r>
        <w:t xml:space="preserve"> Правительства Ульяновской области от 30.03.2018 N 8/148-П)</w:t>
      </w:r>
    </w:p>
    <w:p w:rsidR="007327F1" w:rsidRDefault="007327F1">
      <w:pPr>
        <w:pStyle w:val="ConsPlusNormal"/>
        <w:spacing w:before="220"/>
        <w:ind w:firstLine="540"/>
        <w:jc w:val="both"/>
      </w:pPr>
      <w:r>
        <w:t xml:space="preserve">При предоставлении в аренду государственного имущества Ульяновской области субъектам малого и среднего предпринимательства, которые осуществляют социально значимые и иные приоритетные виды деятельности, указанные в </w:t>
      </w:r>
      <w:hyperlink w:anchor="P5596" w:history="1">
        <w:r>
          <w:rPr>
            <w:color w:val="0000FF"/>
          </w:rPr>
          <w:t>приложении N 10</w:t>
        </w:r>
      </w:hyperlink>
      <w:r>
        <w:t xml:space="preserve"> к государственной программе, применяется льготная арендная плата в соответствии с </w:t>
      </w:r>
      <w:hyperlink r:id="rId461" w:history="1">
        <w:r>
          <w:rPr>
            <w:color w:val="0000FF"/>
          </w:rPr>
          <w:t>постановлением</w:t>
        </w:r>
      </w:hyperlink>
      <w:r>
        <w:t xml:space="preserve"> Правительства Ульяновской области от 29.04.2009 N 185-П "О Перечне государственного имущества Ульяновской области,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7327F1" w:rsidRDefault="007327F1">
      <w:pPr>
        <w:pStyle w:val="ConsPlusNormal"/>
        <w:jc w:val="both"/>
      </w:pPr>
      <w:r>
        <w:t xml:space="preserve">(абзац введен </w:t>
      </w:r>
      <w:hyperlink r:id="rId462" w:history="1">
        <w:r>
          <w:rPr>
            <w:color w:val="0000FF"/>
          </w:rPr>
          <w:t>постановлением</w:t>
        </w:r>
      </w:hyperlink>
      <w:r>
        <w:t xml:space="preserve"> Правительства Ульяновской области от 30.03.2018 N 8/148-П)</w:t>
      </w:r>
    </w:p>
    <w:p w:rsidR="007327F1" w:rsidRDefault="007327F1">
      <w:pPr>
        <w:pStyle w:val="ConsPlusNormal"/>
        <w:jc w:val="both"/>
      </w:pPr>
    </w:p>
    <w:p w:rsidR="007327F1" w:rsidRDefault="007327F1">
      <w:pPr>
        <w:pStyle w:val="ConsPlusNormal"/>
        <w:jc w:val="center"/>
        <w:outlineLvl w:val="2"/>
      </w:pPr>
      <w:r>
        <w:t>2. Цель, задачи и целевые индикаторы подпрограммы</w:t>
      </w:r>
    </w:p>
    <w:p w:rsidR="007327F1" w:rsidRDefault="007327F1">
      <w:pPr>
        <w:pStyle w:val="ConsPlusNormal"/>
        <w:jc w:val="both"/>
      </w:pPr>
    </w:p>
    <w:p w:rsidR="007327F1" w:rsidRDefault="007327F1">
      <w:pPr>
        <w:pStyle w:val="ConsPlusNormal"/>
        <w:ind w:firstLine="540"/>
        <w:jc w:val="both"/>
      </w:pPr>
      <w:r>
        <w:t xml:space="preserve">Основная цель подпрограммы - развитие малого и среднего предпринимательства в </w:t>
      </w:r>
      <w:r>
        <w:lastRenderedPageBreak/>
        <w:t>Ульяновской области.</w:t>
      </w:r>
    </w:p>
    <w:p w:rsidR="007327F1" w:rsidRDefault="007327F1">
      <w:pPr>
        <w:pStyle w:val="ConsPlusNormal"/>
        <w:spacing w:before="220"/>
        <w:ind w:firstLine="540"/>
        <w:jc w:val="both"/>
      </w:pPr>
      <w:r>
        <w:t>Задачами подпрограммы являются:</w:t>
      </w:r>
    </w:p>
    <w:p w:rsidR="007327F1" w:rsidRDefault="007327F1">
      <w:pPr>
        <w:pStyle w:val="ConsPlusNormal"/>
        <w:spacing w:before="220"/>
        <w:ind w:firstLine="540"/>
        <w:jc w:val="both"/>
      </w:pPr>
      <w:r>
        <w:t>увеличение количества субъектов малого и среднего предпринимательства;</w:t>
      </w:r>
    </w:p>
    <w:p w:rsidR="007327F1" w:rsidRDefault="007327F1">
      <w:pPr>
        <w:pStyle w:val="ConsPlusNormal"/>
        <w:spacing w:before="220"/>
        <w:ind w:firstLine="540"/>
        <w:jc w:val="both"/>
      </w:pPr>
      <w: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327F1" w:rsidRDefault="007327F1">
      <w:pPr>
        <w:pStyle w:val="ConsPlusNormal"/>
        <w:spacing w:before="220"/>
        <w:ind w:firstLine="540"/>
        <w:jc w:val="both"/>
      </w:pPr>
      <w:r>
        <w:t xml:space="preserve">Целевые </w:t>
      </w:r>
      <w:hyperlink w:anchor="P2123" w:history="1">
        <w:r>
          <w:rPr>
            <w:color w:val="0000FF"/>
          </w:rPr>
          <w:t>индикаторы</w:t>
        </w:r>
      </w:hyperlink>
      <w:r>
        <w:t xml:space="preserve"> подпрограммы и их значения по годам представлены в приложении N 1 к государственной программе.</w:t>
      </w:r>
    </w:p>
    <w:p w:rsidR="007327F1" w:rsidRDefault="007327F1">
      <w:pPr>
        <w:pStyle w:val="ConsPlusNormal"/>
        <w:jc w:val="both"/>
      </w:pPr>
      <w:r>
        <w:t xml:space="preserve">(в ред. </w:t>
      </w:r>
      <w:hyperlink r:id="rId463"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 xml:space="preserve">абзацы шестой - двенадцатый утратили силу. - </w:t>
      </w:r>
      <w:hyperlink r:id="rId464" w:history="1">
        <w:r>
          <w:rPr>
            <w:color w:val="0000FF"/>
          </w:rPr>
          <w:t>Постановление</w:t>
        </w:r>
      </w:hyperlink>
      <w:r>
        <w:t xml:space="preserve"> Правительства Ульяновской обл. от 07.12.2015 N 25/636-П.</w:t>
      </w:r>
    </w:p>
    <w:p w:rsidR="007327F1" w:rsidRDefault="007327F1">
      <w:pPr>
        <w:pStyle w:val="ConsPlusNormal"/>
        <w:jc w:val="both"/>
      </w:pPr>
    </w:p>
    <w:p w:rsidR="007327F1" w:rsidRDefault="007327F1">
      <w:pPr>
        <w:pStyle w:val="ConsPlusNormal"/>
        <w:jc w:val="center"/>
        <w:outlineLvl w:val="2"/>
      </w:pPr>
      <w:r>
        <w:t>3. Сроки и этапы реализации подпрограммы</w:t>
      </w:r>
    </w:p>
    <w:p w:rsidR="007327F1" w:rsidRDefault="007327F1">
      <w:pPr>
        <w:pStyle w:val="ConsPlusNormal"/>
        <w:jc w:val="both"/>
      </w:pPr>
    </w:p>
    <w:p w:rsidR="007327F1" w:rsidRDefault="007327F1">
      <w:pPr>
        <w:pStyle w:val="ConsPlusNormal"/>
        <w:ind w:firstLine="540"/>
        <w:jc w:val="both"/>
      </w:pPr>
      <w:r>
        <w:t>Подпрограмма реализуется в период с 2014 по 2020 год в один этап.</w:t>
      </w:r>
    </w:p>
    <w:p w:rsidR="007327F1" w:rsidRDefault="007327F1">
      <w:pPr>
        <w:pStyle w:val="ConsPlusNormal"/>
        <w:jc w:val="both"/>
      </w:pPr>
      <w:r>
        <w:t xml:space="preserve">(в ред. </w:t>
      </w:r>
      <w:hyperlink r:id="rId465"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4. Система мероприятий подпрограммы</w:t>
      </w:r>
    </w:p>
    <w:p w:rsidR="007327F1" w:rsidRDefault="007327F1">
      <w:pPr>
        <w:pStyle w:val="ConsPlusNormal"/>
        <w:jc w:val="both"/>
      </w:pPr>
    </w:p>
    <w:p w:rsidR="007327F1" w:rsidRDefault="007327F1">
      <w:pPr>
        <w:pStyle w:val="ConsPlusNormal"/>
        <w:ind w:firstLine="540"/>
        <w:jc w:val="both"/>
      </w:pPr>
      <w:r>
        <w:t xml:space="preserve">Мероприятия подпрограммы представлены в </w:t>
      </w:r>
      <w:hyperlink w:anchor="P2887" w:history="1">
        <w:r>
          <w:rPr>
            <w:color w:val="0000FF"/>
          </w:rPr>
          <w:t>приложениях N 2</w:t>
        </w:r>
      </w:hyperlink>
      <w:r>
        <w:t xml:space="preserve">, </w:t>
      </w:r>
      <w:hyperlink w:anchor="P3548" w:history="1">
        <w:r>
          <w:rPr>
            <w:color w:val="0000FF"/>
          </w:rPr>
          <w:t>2.1</w:t>
        </w:r>
      </w:hyperlink>
      <w:r>
        <w:t xml:space="preserve"> - </w:t>
      </w:r>
      <w:hyperlink w:anchor="P4602" w:history="1">
        <w:r>
          <w:rPr>
            <w:color w:val="0000FF"/>
          </w:rPr>
          <w:t>2.4</w:t>
        </w:r>
      </w:hyperlink>
      <w:r>
        <w:t xml:space="preserve"> к государственной программе.</w:t>
      </w:r>
    </w:p>
    <w:p w:rsidR="007327F1" w:rsidRDefault="007327F1">
      <w:pPr>
        <w:pStyle w:val="ConsPlusNormal"/>
        <w:jc w:val="both"/>
      </w:pPr>
      <w:r>
        <w:t xml:space="preserve">(в ред. </w:t>
      </w:r>
      <w:hyperlink r:id="rId466"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5. Ресурсное обеспечение подпрограммы</w:t>
      </w:r>
    </w:p>
    <w:p w:rsidR="007327F1" w:rsidRDefault="007327F1">
      <w:pPr>
        <w:pStyle w:val="ConsPlusNormal"/>
        <w:jc w:val="center"/>
      </w:pPr>
      <w:r>
        <w:t xml:space="preserve">(в ред. </w:t>
      </w:r>
      <w:hyperlink r:id="rId467"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17.08.2015 N 18/400-П)</w:t>
      </w:r>
    </w:p>
    <w:p w:rsidR="007327F1" w:rsidRDefault="007327F1">
      <w:pPr>
        <w:pStyle w:val="ConsPlusNormal"/>
        <w:jc w:val="both"/>
      </w:pPr>
    </w:p>
    <w:p w:rsidR="007327F1" w:rsidRDefault="007327F1">
      <w:pPr>
        <w:pStyle w:val="ConsPlusNormal"/>
        <w:ind w:firstLine="540"/>
        <w:jc w:val="both"/>
      </w:pPr>
      <w:r>
        <w:t>Объем бюджетных ассигнований на финансовое обеспечение подпрограммы составит 779392,17808 тыс. рублей, в том числе 360113,33116 тыс. рублей - за счет бюджетных ассигнований областного бюджета Ульяновской области, 419278,84692 тыс. рублей - за счет бюджетных ассигнований областного бюджета Ульяновской области, источником которых являются субсидии из федерального бюджета, в том числе по годам:</w:t>
      </w:r>
    </w:p>
    <w:p w:rsidR="007327F1" w:rsidRDefault="007327F1">
      <w:pPr>
        <w:pStyle w:val="ConsPlusNormal"/>
        <w:jc w:val="both"/>
      </w:pPr>
      <w:r>
        <w:t xml:space="preserve">(в ред. </w:t>
      </w:r>
      <w:hyperlink r:id="rId468"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2014 год - 22500,0 тыс. рублей;</w:t>
      </w:r>
    </w:p>
    <w:p w:rsidR="007327F1" w:rsidRDefault="007327F1">
      <w:pPr>
        <w:pStyle w:val="ConsPlusNormal"/>
        <w:spacing w:before="220"/>
        <w:ind w:firstLine="540"/>
        <w:jc w:val="both"/>
      </w:pPr>
      <w:r>
        <w:t>2015 год - 173674,10092 тыс. рублей, из них:</w:t>
      </w:r>
    </w:p>
    <w:p w:rsidR="007327F1" w:rsidRDefault="007327F1">
      <w:pPr>
        <w:pStyle w:val="ConsPlusNormal"/>
        <w:jc w:val="both"/>
      </w:pPr>
      <w:r>
        <w:t xml:space="preserve">(в ред. </w:t>
      </w:r>
      <w:hyperlink r:id="rId469" w:history="1">
        <w:r>
          <w:rPr>
            <w:color w:val="0000FF"/>
          </w:rPr>
          <w:t>постановления</w:t>
        </w:r>
      </w:hyperlink>
      <w:r>
        <w:t xml:space="preserve"> Правительства Ульяновской области от 26.10.2015 N 22/538-П)</w:t>
      </w:r>
    </w:p>
    <w:p w:rsidR="007327F1" w:rsidRDefault="007327F1">
      <w:pPr>
        <w:pStyle w:val="ConsPlusNormal"/>
        <w:spacing w:before="220"/>
        <w:ind w:firstLine="540"/>
        <w:jc w:val="both"/>
      </w:pPr>
      <w:r>
        <w:t>26200,0 тыс. рублей - за счет бюджетных ассигнований областного бюджета Ульяновской области;</w:t>
      </w:r>
    </w:p>
    <w:p w:rsidR="007327F1" w:rsidRDefault="007327F1">
      <w:pPr>
        <w:pStyle w:val="ConsPlusNormal"/>
        <w:jc w:val="both"/>
      </w:pPr>
      <w:r>
        <w:t xml:space="preserve">(в ред. </w:t>
      </w:r>
      <w:hyperlink r:id="rId470" w:history="1">
        <w:r>
          <w:rPr>
            <w:color w:val="0000FF"/>
          </w:rPr>
          <w:t>постановления</w:t>
        </w:r>
      </w:hyperlink>
      <w:r>
        <w:t xml:space="preserve"> Правительства Ульяновской области от 26.10.2015 N 22/538-П)</w:t>
      </w:r>
    </w:p>
    <w:p w:rsidR="007327F1" w:rsidRDefault="007327F1">
      <w:pPr>
        <w:pStyle w:val="ConsPlusNormal"/>
        <w:spacing w:before="220"/>
        <w:ind w:firstLine="540"/>
        <w:jc w:val="both"/>
      </w:pPr>
      <w:r>
        <w:t>147474,10092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(в ред. </w:t>
      </w:r>
      <w:hyperlink r:id="rId471"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spacing w:before="220"/>
        <w:ind w:firstLine="540"/>
        <w:jc w:val="both"/>
      </w:pPr>
      <w:r>
        <w:t>2016 год - 170681,37716 тыс. рублей, из них:</w:t>
      </w:r>
    </w:p>
    <w:p w:rsidR="007327F1" w:rsidRDefault="007327F1">
      <w:pPr>
        <w:pStyle w:val="ConsPlusNormal"/>
        <w:jc w:val="both"/>
      </w:pPr>
      <w:r>
        <w:t xml:space="preserve">(в ред. </w:t>
      </w:r>
      <w:hyperlink r:id="rId472" w:history="1">
        <w:r>
          <w:rPr>
            <w:color w:val="0000FF"/>
          </w:rPr>
          <w:t>постановления</w:t>
        </w:r>
      </w:hyperlink>
      <w:r>
        <w:t xml:space="preserve"> Правительства Ульяновской области от 12.09.2016 N 20/429-П)</w:t>
      </w:r>
    </w:p>
    <w:p w:rsidR="007327F1" w:rsidRDefault="007327F1">
      <w:pPr>
        <w:pStyle w:val="ConsPlusNormal"/>
        <w:spacing w:before="220"/>
        <w:ind w:firstLine="540"/>
        <w:jc w:val="both"/>
      </w:pPr>
      <w:r>
        <w:t xml:space="preserve">92737,93116 тыс. рублей - за счет бюджетных ассигнований областного бюджета </w:t>
      </w:r>
      <w:r>
        <w:lastRenderedPageBreak/>
        <w:t>Ульяновской области;</w:t>
      </w:r>
    </w:p>
    <w:p w:rsidR="007327F1" w:rsidRDefault="007327F1">
      <w:pPr>
        <w:pStyle w:val="ConsPlusNormal"/>
        <w:jc w:val="both"/>
      </w:pPr>
      <w:r>
        <w:t xml:space="preserve">(абзац введен </w:t>
      </w:r>
      <w:hyperlink r:id="rId473" w:history="1">
        <w:r>
          <w:rPr>
            <w:color w:val="0000FF"/>
          </w:rPr>
          <w:t>постановлением</w:t>
        </w:r>
      </w:hyperlink>
      <w:r>
        <w:t xml:space="preserve"> Правительства Ульяновской области от 12.09.2016 N 20/429-П)</w:t>
      </w:r>
    </w:p>
    <w:p w:rsidR="007327F1" w:rsidRDefault="007327F1">
      <w:pPr>
        <w:pStyle w:val="ConsPlusNormal"/>
        <w:spacing w:before="220"/>
        <w:ind w:firstLine="540"/>
        <w:jc w:val="both"/>
      </w:pPr>
      <w:r>
        <w:t>77943,446 тыс. рублей - за счет бюджетных ассигнований федерального бюджета;</w:t>
      </w:r>
    </w:p>
    <w:p w:rsidR="007327F1" w:rsidRDefault="007327F1">
      <w:pPr>
        <w:pStyle w:val="ConsPlusNormal"/>
        <w:jc w:val="both"/>
      </w:pPr>
      <w:r>
        <w:t xml:space="preserve">(абзац введен </w:t>
      </w:r>
      <w:hyperlink r:id="rId474" w:history="1">
        <w:r>
          <w:rPr>
            <w:color w:val="0000FF"/>
          </w:rPr>
          <w:t>постановлением</w:t>
        </w:r>
      </w:hyperlink>
      <w:r>
        <w:t xml:space="preserve"> Правительства Ульяновской области от 12.09.2016 N 20/429-П)</w:t>
      </w:r>
    </w:p>
    <w:p w:rsidR="007327F1" w:rsidRDefault="007327F1">
      <w:pPr>
        <w:pStyle w:val="ConsPlusNormal"/>
        <w:spacing w:before="220"/>
        <w:ind w:firstLine="540"/>
        <w:jc w:val="both"/>
      </w:pPr>
      <w:r>
        <w:t>2017 год - 209992,4 тыс. рублей, из них:</w:t>
      </w:r>
    </w:p>
    <w:p w:rsidR="007327F1" w:rsidRDefault="007327F1">
      <w:pPr>
        <w:pStyle w:val="ConsPlusNormal"/>
        <w:jc w:val="both"/>
      </w:pPr>
      <w:r>
        <w:t xml:space="preserve">(в ред. постановлений Правительства Ульяновской области от 18.05.2017 </w:t>
      </w:r>
      <w:hyperlink r:id="rId475" w:history="1">
        <w:r>
          <w:rPr>
            <w:color w:val="0000FF"/>
          </w:rPr>
          <w:t>N 11/240-П</w:t>
        </w:r>
      </w:hyperlink>
      <w:r>
        <w:t xml:space="preserve">, от 11.12.2017 </w:t>
      </w:r>
      <w:hyperlink r:id="rId476" w:history="1">
        <w:r>
          <w:rPr>
            <w:color w:val="0000FF"/>
          </w:rPr>
          <w:t>N 32/626-П</w:t>
        </w:r>
      </w:hyperlink>
      <w:r>
        <w:t>)</w:t>
      </w:r>
    </w:p>
    <w:p w:rsidR="007327F1" w:rsidRDefault="007327F1">
      <w:pPr>
        <w:pStyle w:val="ConsPlusNormal"/>
        <w:spacing w:before="220"/>
        <w:ind w:firstLine="540"/>
        <w:jc w:val="both"/>
      </w:pPr>
      <w:r>
        <w:t>135915,4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477" w:history="1">
        <w:r>
          <w:rPr>
            <w:color w:val="0000FF"/>
          </w:rPr>
          <w:t>постановлением</w:t>
        </w:r>
      </w:hyperlink>
      <w:r>
        <w:t xml:space="preserve"> Правительства Ульяновской области от 18.05.2017 N 11/240-П; в ред. </w:t>
      </w:r>
      <w:hyperlink r:id="rId478" w:history="1">
        <w:r>
          <w:rPr>
            <w:color w:val="0000FF"/>
          </w:rPr>
          <w:t>постановления</w:t>
        </w:r>
      </w:hyperlink>
      <w:r>
        <w:t xml:space="preserve"> Правительства Ульяновской области от 11.12.2017 N 32/626-П)</w:t>
      </w:r>
    </w:p>
    <w:p w:rsidR="007327F1" w:rsidRDefault="007327F1">
      <w:pPr>
        <w:pStyle w:val="ConsPlusNormal"/>
        <w:spacing w:before="220"/>
        <w:ind w:firstLine="540"/>
        <w:jc w:val="both"/>
      </w:pPr>
      <w:r>
        <w:t>74777,0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479" w:history="1">
        <w:r>
          <w:rPr>
            <w:color w:val="0000FF"/>
          </w:rPr>
          <w:t>постановлением</w:t>
        </w:r>
      </w:hyperlink>
      <w:r>
        <w:t xml:space="preserve"> Правительства Ульяновской области от 18.05.2017 N 11/240-П)</w:t>
      </w:r>
    </w:p>
    <w:p w:rsidR="007327F1" w:rsidRDefault="007327F1">
      <w:pPr>
        <w:pStyle w:val="ConsPlusNormal"/>
        <w:spacing w:before="220"/>
        <w:ind w:firstLine="540"/>
        <w:jc w:val="both"/>
      </w:pPr>
      <w:r>
        <w:t>2018 год - 71538,8 тыс. рублей, из них:</w:t>
      </w:r>
    </w:p>
    <w:p w:rsidR="007327F1" w:rsidRDefault="007327F1">
      <w:pPr>
        <w:pStyle w:val="ConsPlusNormal"/>
        <w:jc w:val="both"/>
      </w:pPr>
      <w:r>
        <w:t xml:space="preserve">(в ред. </w:t>
      </w:r>
      <w:hyperlink r:id="rId480"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26760,0 тыс. рублей - за счет бюджетных ассигнований областного бюджета Ульяновской области;</w:t>
      </w:r>
    </w:p>
    <w:p w:rsidR="007327F1" w:rsidRDefault="007327F1">
      <w:pPr>
        <w:pStyle w:val="ConsPlusNormal"/>
        <w:jc w:val="both"/>
      </w:pPr>
      <w:r>
        <w:t xml:space="preserve">(в ред. </w:t>
      </w:r>
      <w:hyperlink r:id="rId481"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44778,8 тыс. рублей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(в ред. </w:t>
      </w:r>
      <w:hyperlink r:id="rId482"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2019 год - 59028,9 тыс. рублей, из них:</w:t>
      </w:r>
    </w:p>
    <w:p w:rsidR="007327F1" w:rsidRDefault="007327F1">
      <w:pPr>
        <w:pStyle w:val="ConsPlusNormal"/>
        <w:jc w:val="both"/>
      </w:pPr>
      <w:r>
        <w:t xml:space="preserve">(абзац введен </w:t>
      </w:r>
      <w:hyperlink r:id="rId483"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28000,0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484"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31028,9 -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485"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2020 год - 71276,6 тыс. рублей, из них:</w:t>
      </w:r>
    </w:p>
    <w:p w:rsidR="007327F1" w:rsidRDefault="007327F1">
      <w:pPr>
        <w:pStyle w:val="ConsPlusNormal"/>
        <w:jc w:val="both"/>
      </w:pPr>
      <w:r>
        <w:t xml:space="preserve">(абзац введен </w:t>
      </w:r>
      <w:hyperlink r:id="rId486"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28000,0 тыс. рублей - за счет бюджетных ассигнований областного бюджета Ульяновской области;</w:t>
      </w:r>
    </w:p>
    <w:p w:rsidR="007327F1" w:rsidRDefault="007327F1">
      <w:pPr>
        <w:pStyle w:val="ConsPlusNormal"/>
        <w:jc w:val="both"/>
      </w:pPr>
      <w:r>
        <w:t xml:space="preserve">(абзац введен </w:t>
      </w:r>
      <w:hyperlink r:id="rId487"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43276,6 - за счет бюджетных ассигнований областного бюджета Ульяновской области, источником которых являются субсидии из федерального бюджета.</w:t>
      </w:r>
    </w:p>
    <w:p w:rsidR="007327F1" w:rsidRDefault="007327F1">
      <w:pPr>
        <w:pStyle w:val="ConsPlusNormal"/>
        <w:jc w:val="both"/>
      </w:pPr>
      <w:r>
        <w:t xml:space="preserve">(абзац введен </w:t>
      </w:r>
      <w:hyperlink r:id="rId488"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jc w:val="both"/>
      </w:pPr>
    </w:p>
    <w:p w:rsidR="007327F1" w:rsidRDefault="007327F1">
      <w:pPr>
        <w:pStyle w:val="ConsPlusNormal"/>
        <w:jc w:val="center"/>
        <w:outlineLvl w:val="2"/>
      </w:pPr>
      <w:r>
        <w:t>6. Ожидаемый эффект от реализации мероприятий подпрограммы</w:t>
      </w:r>
    </w:p>
    <w:p w:rsidR="007327F1" w:rsidRDefault="007327F1">
      <w:pPr>
        <w:pStyle w:val="ConsPlusNormal"/>
        <w:jc w:val="center"/>
      </w:pPr>
      <w:r>
        <w:t xml:space="preserve">(в ред. </w:t>
      </w:r>
      <w:hyperlink r:id="rId489"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20.10.2017 N 25/501-П)</w:t>
      </w:r>
    </w:p>
    <w:p w:rsidR="007327F1" w:rsidRDefault="007327F1">
      <w:pPr>
        <w:pStyle w:val="ConsPlusNormal"/>
        <w:jc w:val="both"/>
      </w:pPr>
    </w:p>
    <w:p w:rsidR="007327F1" w:rsidRDefault="007327F1">
      <w:pPr>
        <w:pStyle w:val="ConsPlusNormal"/>
        <w:ind w:firstLine="540"/>
        <w:jc w:val="both"/>
      </w:pPr>
      <w:r>
        <w:lastRenderedPageBreak/>
        <w:t>Реализация подпрограммы позволит достичь следующих результатов: увеличение доли среднесписочной численности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 в общей численности занятого населения до 28,4 процента;</w:t>
      </w:r>
    </w:p>
    <w:p w:rsidR="007327F1" w:rsidRDefault="007327F1">
      <w:pPr>
        <w:pStyle w:val="ConsPlusNormal"/>
        <w:spacing w:before="220"/>
        <w:ind w:firstLine="540"/>
        <w:jc w:val="both"/>
      </w:pPr>
      <w:r>
        <w:t>увеличение количества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 на 42 единицы;</w:t>
      </w:r>
    </w:p>
    <w:p w:rsidR="007327F1" w:rsidRDefault="007327F1">
      <w:pPr>
        <w:pStyle w:val="ConsPlusNormal"/>
        <w:spacing w:before="220"/>
        <w:ind w:firstLine="540"/>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на 7 процентов;</w:t>
      </w:r>
    </w:p>
    <w:p w:rsidR="007327F1" w:rsidRDefault="007327F1">
      <w:pPr>
        <w:pStyle w:val="ConsPlusNormal"/>
        <w:jc w:val="both"/>
      </w:pPr>
      <w:r>
        <w:t xml:space="preserve">(в ред. </w:t>
      </w:r>
      <w:hyperlink r:id="rId490"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увеличение доли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до 13,5 процента;</w:t>
      </w:r>
    </w:p>
    <w:p w:rsidR="007327F1" w:rsidRDefault="007327F1">
      <w:pPr>
        <w:pStyle w:val="ConsPlusNormal"/>
        <w:jc w:val="both"/>
      </w:pPr>
      <w:r>
        <w:t xml:space="preserve">(в ред. </w:t>
      </w:r>
      <w:hyperlink r:id="rId491" w:history="1">
        <w:r>
          <w:rPr>
            <w:color w:val="0000FF"/>
          </w:rPr>
          <w:t>постановления</w:t>
        </w:r>
      </w:hyperlink>
      <w:r>
        <w:t xml:space="preserve"> Правительства Ульяновской области от 02.03.2018 N 5/103-П)</w:t>
      </w:r>
    </w:p>
    <w:p w:rsidR="007327F1" w:rsidRDefault="007327F1">
      <w:pPr>
        <w:pStyle w:val="ConsPlusNormal"/>
        <w:spacing w:before="220"/>
        <w:ind w:firstLine="540"/>
        <w:jc w:val="both"/>
      </w:pPr>
      <w:r>
        <w:t>увеличение количества нестационарных торговых объектов круглогодичного размещения и мобильных торговых объектов на 10 тысяч населения Ульяновской области до 18 единиц;</w:t>
      </w:r>
    </w:p>
    <w:p w:rsidR="007327F1" w:rsidRDefault="007327F1">
      <w:pPr>
        <w:pStyle w:val="ConsPlusNormal"/>
        <w:spacing w:before="220"/>
        <w:ind w:firstLine="540"/>
        <w:jc w:val="both"/>
      </w:pPr>
      <w:r>
        <w:t>увеличение доли экспорта субъектов малого и среднего предпринимательства в общем объеме экспорта в Ульяновской области до 7,5 процента;</w:t>
      </w:r>
    </w:p>
    <w:p w:rsidR="007327F1" w:rsidRDefault="007327F1">
      <w:pPr>
        <w:pStyle w:val="ConsPlusNormal"/>
        <w:spacing w:before="220"/>
        <w:ind w:firstLine="540"/>
        <w:jc w:val="both"/>
      </w:pPr>
      <w:r>
        <w:t>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в Ульяновской области до 20 процентов;</w:t>
      </w:r>
    </w:p>
    <w:p w:rsidR="007327F1" w:rsidRDefault="007327F1">
      <w:pPr>
        <w:pStyle w:val="ConsPlusNormal"/>
        <w:spacing w:before="220"/>
        <w:ind w:firstLine="540"/>
        <w:jc w:val="both"/>
      </w:pPr>
      <w:r>
        <w:t>увеличение доли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 не менее 10 процентов;</w:t>
      </w:r>
    </w:p>
    <w:p w:rsidR="007327F1" w:rsidRDefault="007327F1">
      <w:pPr>
        <w:pStyle w:val="ConsPlusNormal"/>
        <w:jc w:val="both"/>
      </w:pPr>
      <w:r>
        <w:t xml:space="preserve">(в ред. </w:t>
      </w:r>
      <w:hyperlink r:id="rId492" w:history="1">
        <w:r>
          <w:rPr>
            <w:color w:val="0000FF"/>
          </w:rPr>
          <w:t>постановления</w:t>
        </w:r>
      </w:hyperlink>
      <w:r>
        <w:t xml:space="preserve"> Правительства Ульяновской области от 27.11.2017 N 30/592-П)</w:t>
      </w:r>
    </w:p>
    <w:p w:rsidR="007327F1" w:rsidRDefault="007327F1">
      <w:pPr>
        <w:pStyle w:val="ConsPlusNormal"/>
        <w:spacing w:before="220"/>
        <w:ind w:firstLine="540"/>
        <w:jc w:val="both"/>
      </w:pPr>
      <w:r>
        <w:t xml:space="preserve">абзац утратил силу. - </w:t>
      </w:r>
      <w:hyperlink r:id="rId493" w:history="1">
        <w:r>
          <w:rPr>
            <w:color w:val="0000FF"/>
          </w:rPr>
          <w:t>Постановление</w:t>
        </w:r>
      </w:hyperlink>
      <w:r>
        <w:t xml:space="preserve"> Правительства Ульяновской области от 02.03.2018 N 5/103-П.</w:t>
      </w:r>
    </w:p>
    <w:p w:rsidR="007327F1" w:rsidRDefault="007327F1">
      <w:pPr>
        <w:pStyle w:val="ConsPlusNormal"/>
        <w:spacing w:before="220"/>
        <w:ind w:firstLine="540"/>
        <w:jc w:val="both"/>
      </w:pPr>
      <w:hyperlink w:anchor="P5182" w:history="1">
        <w:r>
          <w:rPr>
            <w:color w:val="0000FF"/>
          </w:rPr>
          <w:t>Ожидаемый эффект</w:t>
        </w:r>
      </w:hyperlink>
      <w:r>
        <w:t xml:space="preserve"> от реализации подпрограммы в разрезе каждого года реализации приведен в приложении N 5 к государственной программе.</w:t>
      </w:r>
    </w:p>
    <w:p w:rsidR="007327F1" w:rsidRDefault="007327F1">
      <w:pPr>
        <w:pStyle w:val="ConsPlusNormal"/>
        <w:jc w:val="both"/>
      </w:pPr>
    </w:p>
    <w:p w:rsidR="007327F1" w:rsidRDefault="007327F1">
      <w:pPr>
        <w:pStyle w:val="ConsPlusNormal"/>
        <w:jc w:val="center"/>
        <w:outlineLvl w:val="2"/>
      </w:pPr>
      <w:r>
        <w:t>7. Организация управления подпрограммой</w:t>
      </w:r>
    </w:p>
    <w:p w:rsidR="007327F1" w:rsidRDefault="007327F1">
      <w:pPr>
        <w:pStyle w:val="ConsPlusNormal"/>
        <w:jc w:val="both"/>
      </w:pPr>
    </w:p>
    <w:p w:rsidR="007327F1" w:rsidRDefault="007327F1">
      <w:pPr>
        <w:pStyle w:val="ConsPlusNormal"/>
        <w:ind w:firstLine="540"/>
        <w:jc w:val="both"/>
      </w:pPr>
      <w:r>
        <w:t>Учитывая снижение достоверности долгосрочного прогнозирования развития социально-экономической ситуации, подпрограмма предусматривает сочетание проектного и функционального методов при ее реализации. Непосредственно в подпрограмме регламентированы объемы мер государственной поддержки субъектов малого и среднего предпринимательства, необходимые для достижения поставленных в ней целей. Объемы планового финансирования определяются исходя из объемов мер поддержки, предоставляемых в рамках мероприятий подпрограммы, и ресурсного обеспечения этих мер поддержки, предусмотренного подпрограммой. Экономия, достигнутая за счет конкурсного снижения цены государственных контрактов или при реализации мер поддержки по договорам о предоставлении субсидий, формирует резерв финансирования подпрограммы и направляется на оплату:</w:t>
      </w:r>
    </w:p>
    <w:p w:rsidR="007327F1" w:rsidRDefault="007327F1">
      <w:pPr>
        <w:pStyle w:val="ConsPlusNormal"/>
        <w:spacing w:before="220"/>
        <w:ind w:firstLine="540"/>
        <w:jc w:val="both"/>
      </w:pPr>
      <w:r>
        <w:t>объема наиболее актуальных мер поддержки, предусмотренных подпрограммой;</w:t>
      </w:r>
    </w:p>
    <w:p w:rsidR="007327F1" w:rsidRDefault="007327F1">
      <w:pPr>
        <w:pStyle w:val="ConsPlusNormal"/>
        <w:spacing w:before="220"/>
        <w:ind w:firstLine="540"/>
        <w:jc w:val="both"/>
      </w:pPr>
      <w:r>
        <w:lastRenderedPageBreak/>
        <w:t>дополнительных плановых объемов мер поддержки в случае превышения фактических цен над их прогнозными значениями вследствие развития экономической ситуации по негативному сценарию.</w:t>
      </w:r>
    </w:p>
    <w:p w:rsidR="007327F1" w:rsidRDefault="007327F1">
      <w:pPr>
        <w:pStyle w:val="ConsPlusNormal"/>
        <w:spacing w:before="220"/>
        <w:ind w:firstLine="540"/>
        <w:jc w:val="both"/>
      </w:pPr>
      <w:r>
        <w:t xml:space="preserve">Реализация подпрограммы осуществляется на основе государственных контрактов (договоров) на закупку и поставку продукции для государственных нужд, заключаемых с исполнителями программных мероприятий в порядке, установленном Федеральным </w:t>
      </w:r>
      <w:hyperlink r:id="rId49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 и Ульяновской области.</w:t>
      </w:r>
    </w:p>
    <w:p w:rsidR="007327F1" w:rsidRDefault="007327F1">
      <w:pPr>
        <w:pStyle w:val="ConsPlusNormal"/>
        <w:jc w:val="both"/>
      </w:pPr>
      <w:r>
        <w:t xml:space="preserve">(в ред. </w:t>
      </w:r>
      <w:hyperlink r:id="rId495" w:history="1">
        <w:r>
          <w:rPr>
            <w:color w:val="0000FF"/>
          </w:rPr>
          <w:t>постановления</w:t>
        </w:r>
      </w:hyperlink>
      <w:r>
        <w:t xml:space="preserve"> Правительства Ульяновской области от 20.06.2014 N 16/244-П)</w:t>
      </w:r>
    </w:p>
    <w:p w:rsidR="007327F1" w:rsidRDefault="007327F1">
      <w:pPr>
        <w:pStyle w:val="ConsPlusNormal"/>
        <w:spacing w:before="220"/>
        <w:ind w:firstLine="540"/>
        <w:jc w:val="both"/>
      </w:pPr>
      <w:r>
        <w:t>Субсидии за счет средств областного бюджета Ульяновской области на реализацию мероприятий подпрограммы предоставляются организациям инфраструктуры поддержки субъектов малого и среднего предпринимательства на основе отбора, в том числе конкурсного, осуществляемого конкурсными комиссиями, создаваемыми Министерством развития конкуренции и экономики Ульяновской области.</w:t>
      </w:r>
    </w:p>
    <w:p w:rsidR="007327F1" w:rsidRDefault="007327F1">
      <w:pPr>
        <w:pStyle w:val="ConsPlusNormal"/>
        <w:jc w:val="both"/>
      </w:pPr>
      <w:r>
        <w:t xml:space="preserve">(в ред. постановлений Правительства Ульяновской области от 20.06.2014 </w:t>
      </w:r>
      <w:hyperlink r:id="rId496" w:history="1">
        <w:r>
          <w:rPr>
            <w:color w:val="0000FF"/>
          </w:rPr>
          <w:t>N 16/244-П</w:t>
        </w:r>
      </w:hyperlink>
      <w:r>
        <w:t xml:space="preserve">, от 04.05.2016 </w:t>
      </w:r>
      <w:hyperlink r:id="rId497" w:history="1">
        <w:r>
          <w:rPr>
            <w:color w:val="0000FF"/>
          </w:rPr>
          <w:t>N 11/192-П</w:t>
        </w:r>
      </w:hyperlink>
      <w:r>
        <w:t>)</w:t>
      </w:r>
    </w:p>
    <w:p w:rsidR="007327F1" w:rsidRDefault="007327F1">
      <w:pPr>
        <w:pStyle w:val="ConsPlusNormal"/>
        <w:spacing w:before="220"/>
        <w:ind w:firstLine="540"/>
        <w:jc w:val="both"/>
      </w:pPr>
      <w:r>
        <w:t xml:space="preserve">Субсидии за счет средств областного бюджета Ульяновской области также предоставляются некоммерческим организациям в соответствии со </w:t>
      </w:r>
      <w:hyperlink r:id="rId498" w:history="1">
        <w:r>
          <w:rPr>
            <w:color w:val="0000FF"/>
          </w:rPr>
          <w:t>статьей 78.1</w:t>
        </w:r>
      </w:hyperlink>
      <w:r>
        <w:t xml:space="preserve"> Бюджетного кодекса Российской Федерации.</w:t>
      </w:r>
    </w:p>
    <w:p w:rsidR="007327F1" w:rsidRDefault="007327F1">
      <w:pPr>
        <w:pStyle w:val="ConsPlusNormal"/>
        <w:spacing w:before="220"/>
        <w:ind w:firstLine="540"/>
        <w:jc w:val="both"/>
      </w:pPr>
      <w:r>
        <w:t>Субсидии организациям инфраструктуры поддержки субъектов малого и среднего предпринимательства предоставляются Министерством развития конкуренции и экономики Ульяновской области на покрытие и осуществление целевых расходов по выполнению мероприятий, предусмотренных подпрограммой, при выполнении работ, оказании услуг этими организациями при осуществлении следующих видов государственной поддержки малого и среднего предпринимательства:</w:t>
      </w:r>
    </w:p>
    <w:p w:rsidR="007327F1" w:rsidRDefault="007327F1">
      <w:pPr>
        <w:pStyle w:val="ConsPlusNormal"/>
        <w:jc w:val="both"/>
      </w:pPr>
      <w:r>
        <w:t xml:space="preserve">(в ред. постановлений Правительства Ульяновской области от 20.06.2014 </w:t>
      </w:r>
      <w:hyperlink r:id="rId499" w:history="1">
        <w:r>
          <w:rPr>
            <w:color w:val="0000FF"/>
          </w:rPr>
          <w:t>N 16/244-П</w:t>
        </w:r>
      </w:hyperlink>
      <w:r>
        <w:t xml:space="preserve">, от 04.05.2016 </w:t>
      </w:r>
      <w:hyperlink r:id="rId500" w:history="1">
        <w:r>
          <w:rPr>
            <w:color w:val="0000FF"/>
          </w:rPr>
          <w:t>N 11/192-П</w:t>
        </w:r>
      </w:hyperlink>
      <w:r>
        <w:t>)</w:t>
      </w:r>
    </w:p>
    <w:p w:rsidR="007327F1" w:rsidRDefault="007327F1">
      <w:pPr>
        <w:pStyle w:val="ConsPlusNormal"/>
        <w:spacing w:before="220"/>
        <w:ind w:firstLine="540"/>
        <w:jc w:val="both"/>
      </w:pPr>
      <w:r>
        <w:t>имущественной поддержки;</w:t>
      </w:r>
    </w:p>
    <w:p w:rsidR="007327F1" w:rsidRDefault="007327F1">
      <w:pPr>
        <w:pStyle w:val="ConsPlusNormal"/>
        <w:spacing w:before="220"/>
        <w:ind w:firstLine="540"/>
        <w:jc w:val="both"/>
      </w:pPr>
      <w:r>
        <w:t>финансовой поддержки;</w:t>
      </w:r>
    </w:p>
    <w:p w:rsidR="007327F1" w:rsidRDefault="007327F1">
      <w:pPr>
        <w:pStyle w:val="ConsPlusNormal"/>
        <w:spacing w:before="220"/>
        <w:ind w:firstLine="540"/>
        <w:jc w:val="both"/>
      </w:pPr>
      <w:r>
        <w:t>информационной поддержки;</w:t>
      </w:r>
    </w:p>
    <w:p w:rsidR="007327F1" w:rsidRDefault="007327F1">
      <w:pPr>
        <w:pStyle w:val="ConsPlusNormal"/>
        <w:spacing w:before="220"/>
        <w:ind w:firstLine="540"/>
        <w:jc w:val="both"/>
      </w:pPr>
      <w:r>
        <w:t>консультационной поддержки;</w:t>
      </w:r>
    </w:p>
    <w:p w:rsidR="007327F1" w:rsidRDefault="007327F1">
      <w:pPr>
        <w:pStyle w:val="ConsPlusNormal"/>
        <w:spacing w:before="220"/>
        <w:ind w:firstLine="540"/>
        <w:jc w:val="both"/>
      </w:pPr>
      <w:r>
        <w:t>поддержки в области подготовки, переподготовки и повышения квалификации кадров;</w:t>
      </w:r>
    </w:p>
    <w:p w:rsidR="007327F1" w:rsidRDefault="007327F1">
      <w:pPr>
        <w:pStyle w:val="ConsPlusNormal"/>
        <w:spacing w:before="220"/>
        <w:ind w:firstLine="540"/>
        <w:jc w:val="both"/>
      </w:pPr>
      <w:r>
        <w:t>поддержки для продвижения продукции субъектов малого и среднего предпринимательства;</w:t>
      </w:r>
    </w:p>
    <w:p w:rsidR="007327F1" w:rsidRDefault="007327F1">
      <w:pPr>
        <w:pStyle w:val="ConsPlusNormal"/>
        <w:spacing w:before="220"/>
        <w:ind w:firstLine="540"/>
        <w:jc w:val="both"/>
      </w:pPr>
      <w:r>
        <w:t>в области инноваций и наукоемкого производства;</w:t>
      </w:r>
    </w:p>
    <w:p w:rsidR="007327F1" w:rsidRDefault="007327F1">
      <w:pPr>
        <w:pStyle w:val="ConsPlusNormal"/>
        <w:spacing w:before="220"/>
        <w:ind w:firstLine="540"/>
        <w:jc w:val="both"/>
      </w:pPr>
      <w:r>
        <w:t>поддержки в области ремесленной деятельности;</w:t>
      </w:r>
    </w:p>
    <w:p w:rsidR="007327F1" w:rsidRDefault="007327F1">
      <w:pPr>
        <w:pStyle w:val="ConsPlusNormal"/>
        <w:spacing w:before="220"/>
        <w:ind w:firstLine="540"/>
        <w:jc w:val="both"/>
      </w:pPr>
      <w:r>
        <w:t>поддержки в области внешнеэкономической деятельности;</w:t>
      </w:r>
    </w:p>
    <w:p w:rsidR="007327F1" w:rsidRDefault="007327F1">
      <w:pPr>
        <w:pStyle w:val="ConsPlusNormal"/>
        <w:spacing w:before="220"/>
        <w:ind w:firstLine="540"/>
        <w:jc w:val="both"/>
      </w:pPr>
      <w:r>
        <w:t>иных видов поддержки субъектов малого и среднего предпринимательства.</w:t>
      </w:r>
    </w:p>
    <w:p w:rsidR="007327F1" w:rsidRDefault="007327F1">
      <w:pPr>
        <w:pStyle w:val="ConsPlusNormal"/>
        <w:spacing w:before="220"/>
        <w:ind w:firstLine="540"/>
        <w:jc w:val="both"/>
      </w:pPr>
      <w:r>
        <w:t xml:space="preserve">Предоставление субсидий организациям инфраструктуры поддержки субъектов малого и среднего предпринимательства на покрытие и осуществление целевых расходов по выполнению </w:t>
      </w:r>
      <w:r>
        <w:lastRenderedPageBreak/>
        <w:t>мероприятий, предусмотренных подпрограммой, допускается в виде планового (предварительного) перечисления бюджетных средств на условиях и в порядке, предусмотренных договорами о предоставлении субсидий.</w:t>
      </w:r>
    </w:p>
    <w:p w:rsidR="007327F1" w:rsidRDefault="00732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both"/>
            </w:pPr>
            <w:r>
              <w:rPr>
                <w:color w:val="392C69"/>
              </w:rPr>
              <w:t>КонсультантПлюс: примечание.</w:t>
            </w:r>
          </w:p>
          <w:p w:rsidR="007327F1" w:rsidRDefault="007327F1">
            <w:pPr>
              <w:pStyle w:val="ConsPlusNormal"/>
              <w:jc w:val="both"/>
            </w:pPr>
            <w:r>
              <w:rPr>
                <w:color w:val="392C69"/>
              </w:rPr>
              <w:t>В официальном тексте документа, видимо, допущена опечатка и далее по тексту: строки 14.7, 14.8, 15.1 в приложении N 2 отсутствуют.</w:t>
            </w:r>
          </w:p>
        </w:tc>
      </w:tr>
    </w:tbl>
    <w:p w:rsidR="007327F1" w:rsidRDefault="007327F1">
      <w:pPr>
        <w:pStyle w:val="ConsPlusNormal"/>
        <w:spacing w:before="220"/>
        <w:ind w:firstLine="540"/>
        <w:jc w:val="both"/>
      </w:pPr>
      <w:r>
        <w:t xml:space="preserve">Обязательными условиями, обеспечивающими участие муниципального образования Ульяновской области в отборе муниципальных образований Ульяновской области на предоставление субсидии из областного бюджета Ульяновской области по мероприятиям, предусмотренным строками 14.7, 14.8, 15.1 </w:t>
      </w:r>
      <w:hyperlink w:anchor="P2527" w:history="1">
        <w:r>
          <w:rPr>
            <w:color w:val="0000FF"/>
          </w:rPr>
          <w:t>приложения N 2</w:t>
        </w:r>
      </w:hyperlink>
      <w:r>
        <w:t xml:space="preserve"> к государственной программе, являются наличие утвержденной муниципальной программы развития субъектов малого и среднего предпринимательства и обеспечение софинансирования из бюджета муниципального образования Ульяновской области.</w:t>
      </w:r>
    </w:p>
    <w:p w:rsidR="007327F1" w:rsidRDefault="007327F1">
      <w:pPr>
        <w:pStyle w:val="ConsPlusNormal"/>
        <w:jc w:val="both"/>
      </w:pPr>
      <w:r>
        <w:t xml:space="preserve">(в ред. постановлений Правительства Ульяновской области от 08.09.2014 </w:t>
      </w:r>
      <w:hyperlink r:id="rId501" w:history="1">
        <w:r>
          <w:rPr>
            <w:color w:val="0000FF"/>
          </w:rPr>
          <w:t>N 22/405-П</w:t>
        </w:r>
      </w:hyperlink>
      <w:r>
        <w:t xml:space="preserve">, от 04.05.2016 </w:t>
      </w:r>
      <w:hyperlink r:id="rId502" w:history="1">
        <w:r>
          <w:rPr>
            <w:color w:val="0000FF"/>
          </w:rPr>
          <w:t>N 11/192-П</w:t>
        </w:r>
      </w:hyperlink>
      <w:r>
        <w:t>)</w:t>
      </w:r>
    </w:p>
    <w:p w:rsidR="007327F1" w:rsidRDefault="007327F1">
      <w:pPr>
        <w:pStyle w:val="ConsPlusNormal"/>
        <w:spacing w:before="220"/>
        <w:ind w:firstLine="540"/>
        <w:jc w:val="both"/>
      </w:pPr>
      <w:r>
        <w:t xml:space="preserve">Для муниципальных образований Ульяновской области размер субсидии областного бюджета Ульяновской области по мероприятию, предусмотренному строкой 15.1 </w:t>
      </w:r>
      <w:hyperlink w:anchor="P2527" w:history="1">
        <w:r>
          <w:rPr>
            <w:color w:val="0000FF"/>
          </w:rPr>
          <w:t>приложения N 2</w:t>
        </w:r>
      </w:hyperlink>
      <w:r>
        <w:t xml:space="preserve"> к государственной программе, равен объему средств, предусмотренному в бюджете муниципального образования Ульяновской области на создание и (или) обеспечение деятельности технопарков, промышленных парков.</w:t>
      </w:r>
    </w:p>
    <w:p w:rsidR="007327F1" w:rsidRDefault="007327F1">
      <w:pPr>
        <w:pStyle w:val="ConsPlusNormal"/>
        <w:jc w:val="both"/>
      </w:pPr>
      <w:r>
        <w:t xml:space="preserve">(в ред. постановлений Правительства Ульяновской области от 08.09.2014 </w:t>
      </w:r>
      <w:hyperlink r:id="rId503" w:history="1">
        <w:r>
          <w:rPr>
            <w:color w:val="0000FF"/>
          </w:rPr>
          <w:t>N 22/405-П</w:t>
        </w:r>
      </w:hyperlink>
      <w:r>
        <w:t xml:space="preserve">, от 04.05.2016 </w:t>
      </w:r>
      <w:hyperlink r:id="rId504" w:history="1">
        <w:r>
          <w:rPr>
            <w:color w:val="0000FF"/>
          </w:rPr>
          <w:t>N 11/192-П</w:t>
        </w:r>
      </w:hyperlink>
      <w:r>
        <w:t>)</w:t>
      </w:r>
    </w:p>
    <w:p w:rsidR="007327F1" w:rsidRDefault="007327F1">
      <w:pPr>
        <w:pStyle w:val="ConsPlusNormal"/>
        <w:spacing w:before="220"/>
        <w:ind w:firstLine="540"/>
        <w:jc w:val="both"/>
      </w:pPr>
      <w:r>
        <w:t xml:space="preserve">Расчет размера субсидии бюджетам муниципальных образований Ульяновской области, за исключением муниципального образования "город Ульяновск" и муниципального образования "город Димитровград", по мероприятию, предусмотренному строкой 14.7 </w:t>
      </w:r>
      <w:hyperlink w:anchor="P2527" w:history="1">
        <w:r>
          <w:rPr>
            <w:color w:val="0000FF"/>
          </w:rPr>
          <w:t>приложения N 2</w:t>
        </w:r>
      </w:hyperlink>
      <w:r>
        <w:t xml:space="preserve"> к государственной программе, производится по следующей формуле:</w:t>
      </w:r>
    </w:p>
    <w:p w:rsidR="007327F1" w:rsidRDefault="007327F1">
      <w:pPr>
        <w:pStyle w:val="ConsPlusNormal"/>
        <w:jc w:val="both"/>
      </w:pPr>
      <w:r>
        <w:t xml:space="preserve">(в ред. постановлений Правительства Ульяновской области от 08.09.2014 </w:t>
      </w:r>
      <w:hyperlink r:id="rId505" w:history="1">
        <w:r>
          <w:rPr>
            <w:color w:val="0000FF"/>
          </w:rPr>
          <w:t>N 22/405-П</w:t>
        </w:r>
      </w:hyperlink>
      <w:r>
        <w:t xml:space="preserve">, от 04.05.2016 </w:t>
      </w:r>
      <w:hyperlink r:id="rId506" w:history="1">
        <w:r>
          <w:rPr>
            <w:color w:val="0000FF"/>
          </w:rPr>
          <w:t>N 11/192-П</w:t>
        </w:r>
      </w:hyperlink>
      <w:r>
        <w:t>)</w:t>
      </w:r>
    </w:p>
    <w:p w:rsidR="007327F1" w:rsidRDefault="007327F1">
      <w:pPr>
        <w:pStyle w:val="ConsPlusNormal"/>
        <w:jc w:val="both"/>
      </w:pPr>
    </w:p>
    <w:p w:rsidR="007327F1" w:rsidRDefault="007327F1">
      <w:pPr>
        <w:pStyle w:val="ConsPlusNormal"/>
        <w:ind w:firstLine="540"/>
        <w:jc w:val="both"/>
      </w:pPr>
      <w:r>
        <w:t>Sk = Vk x 3,49, где:</w:t>
      </w:r>
    </w:p>
    <w:p w:rsidR="007327F1" w:rsidRDefault="007327F1">
      <w:pPr>
        <w:pStyle w:val="ConsPlusNormal"/>
        <w:jc w:val="both"/>
      </w:pPr>
    </w:p>
    <w:p w:rsidR="007327F1" w:rsidRDefault="007327F1">
      <w:pPr>
        <w:pStyle w:val="ConsPlusNormal"/>
        <w:ind w:firstLine="540"/>
        <w:jc w:val="both"/>
      </w:pPr>
      <w:r>
        <w:t>S - размер субсидии;</w:t>
      </w:r>
    </w:p>
    <w:p w:rsidR="007327F1" w:rsidRDefault="007327F1">
      <w:pPr>
        <w:pStyle w:val="ConsPlusNormal"/>
        <w:spacing w:before="220"/>
        <w:ind w:firstLine="540"/>
        <w:jc w:val="both"/>
      </w:pPr>
      <w:r>
        <w:t>k - муниципальное образование Ульяновской области;</w:t>
      </w:r>
    </w:p>
    <w:p w:rsidR="007327F1" w:rsidRDefault="007327F1">
      <w:pPr>
        <w:pStyle w:val="ConsPlusNormal"/>
        <w:spacing w:before="220"/>
        <w:ind w:firstLine="540"/>
        <w:jc w:val="both"/>
      </w:pPr>
      <w:r>
        <w:t>V - объем средств, предусмотренных в бюджете конкретного муниципального образования Ульяновской области на поддержку деятельности муниципального центра развития предпринимательства.</w:t>
      </w:r>
    </w:p>
    <w:p w:rsidR="007327F1" w:rsidRDefault="007327F1">
      <w:pPr>
        <w:pStyle w:val="ConsPlusNormal"/>
        <w:spacing w:before="220"/>
        <w:ind w:firstLine="540"/>
        <w:jc w:val="both"/>
      </w:pPr>
      <w:r>
        <w:t xml:space="preserve">Для муниципального образования "город Ульяновск" и муниципального образования "город Димитровград" размер субсидии областного бюджета Ульяновской области по мероприятию, предусмотренному строкой 14.7 </w:t>
      </w:r>
      <w:hyperlink w:anchor="P2527" w:history="1">
        <w:r>
          <w:rPr>
            <w:color w:val="0000FF"/>
          </w:rPr>
          <w:t>приложения N 2</w:t>
        </w:r>
      </w:hyperlink>
      <w:r>
        <w:t xml:space="preserve"> к государственной программе, равен объему средств, предусмотренному в бюджете соответствующего муниципального образования Ульяновской области на поддержку деятельности муниципального центра развития предпринимательства.</w:t>
      </w:r>
    </w:p>
    <w:p w:rsidR="007327F1" w:rsidRDefault="007327F1">
      <w:pPr>
        <w:pStyle w:val="ConsPlusNormal"/>
        <w:jc w:val="both"/>
      </w:pPr>
      <w:r>
        <w:t xml:space="preserve">(в ред. постановлений Правительства Ульяновской области от 08.09.2014 </w:t>
      </w:r>
      <w:hyperlink r:id="rId507" w:history="1">
        <w:r>
          <w:rPr>
            <w:color w:val="0000FF"/>
          </w:rPr>
          <w:t>N 22/405-П</w:t>
        </w:r>
      </w:hyperlink>
      <w:r>
        <w:t xml:space="preserve">, от 04.05.2016 </w:t>
      </w:r>
      <w:hyperlink r:id="rId508" w:history="1">
        <w:r>
          <w:rPr>
            <w:color w:val="0000FF"/>
          </w:rPr>
          <w:t>N 11/192-П</w:t>
        </w:r>
      </w:hyperlink>
      <w:r>
        <w:t>)</w:t>
      </w:r>
    </w:p>
    <w:p w:rsidR="007327F1" w:rsidRDefault="007327F1">
      <w:pPr>
        <w:pStyle w:val="ConsPlusNormal"/>
        <w:spacing w:before="220"/>
        <w:ind w:firstLine="540"/>
        <w:jc w:val="both"/>
      </w:pPr>
      <w:r>
        <w:t xml:space="preserve">Расчет размера субсидии для муниципальных образований Ульяновской области, за исключением муниципального образования "город Ульяновск" и муниципального образования </w:t>
      </w:r>
      <w:r>
        <w:lastRenderedPageBreak/>
        <w:t xml:space="preserve">"город Димитровград", по мероприятию, предусмотренному строкой 14.8 </w:t>
      </w:r>
      <w:hyperlink w:anchor="P2527" w:history="1">
        <w:r>
          <w:rPr>
            <w:color w:val="0000FF"/>
          </w:rPr>
          <w:t>приложения N 2</w:t>
        </w:r>
      </w:hyperlink>
      <w:r>
        <w:t xml:space="preserve"> к государственной программе, производится по следующей формуле:</w:t>
      </w:r>
    </w:p>
    <w:p w:rsidR="007327F1" w:rsidRDefault="007327F1">
      <w:pPr>
        <w:pStyle w:val="ConsPlusNormal"/>
        <w:jc w:val="both"/>
      </w:pPr>
      <w:r>
        <w:t xml:space="preserve">(в ред. постановлений Правительства Ульяновской области от 08.09.2014 </w:t>
      </w:r>
      <w:hyperlink r:id="rId509" w:history="1">
        <w:r>
          <w:rPr>
            <w:color w:val="0000FF"/>
          </w:rPr>
          <w:t>N 22/405-П</w:t>
        </w:r>
      </w:hyperlink>
      <w:r>
        <w:t xml:space="preserve">, от 04.05.2016 </w:t>
      </w:r>
      <w:hyperlink r:id="rId510" w:history="1">
        <w:r>
          <w:rPr>
            <w:color w:val="0000FF"/>
          </w:rPr>
          <w:t>N 11/192-П</w:t>
        </w:r>
      </w:hyperlink>
      <w:r>
        <w:t>)</w:t>
      </w:r>
    </w:p>
    <w:p w:rsidR="007327F1" w:rsidRDefault="007327F1">
      <w:pPr>
        <w:pStyle w:val="ConsPlusNormal"/>
        <w:jc w:val="both"/>
      </w:pPr>
    </w:p>
    <w:p w:rsidR="007327F1" w:rsidRDefault="007327F1">
      <w:pPr>
        <w:pStyle w:val="ConsPlusNormal"/>
        <w:ind w:firstLine="540"/>
        <w:jc w:val="both"/>
      </w:pPr>
      <w:r>
        <w:t>Sk = Vk x 5, где:</w:t>
      </w:r>
    </w:p>
    <w:p w:rsidR="007327F1" w:rsidRDefault="007327F1">
      <w:pPr>
        <w:pStyle w:val="ConsPlusNormal"/>
        <w:jc w:val="both"/>
      </w:pPr>
    </w:p>
    <w:p w:rsidR="007327F1" w:rsidRDefault="007327F1">
      <w:pPr>
        <w:pStyle w:val="ConsPlusNormal"/>
        <w:ind w:firstLine="540"/>
        <w:jc w:val="both"/>
      </w:pPr>
      <w:r>
        <w:t>S - размер субсидии;</w:t>
      </w:r>
    </w:p>
    <w:p w:rsidR="007327F1" w:rsidRDefault="007327F1">
      <w:pPr>
        <w:pStyle w:val="ConsPlusNormal"/>
        <w:spacing w:before="220"/>
        <w:ind w:firstLine="540"/>
        <w:jc w:val="both"/>
      </w:pPr>
      <w:r>
        <w:t>k - муниципальное образование Ульяновской области;</w:t>
      </w:r>
    </w:p>
    <w:p w:rsidR="007327F1" w:rsidRDefault="007327F1">
      <w:pPr>
        <w:pStyle w:val="ConsPlusNormal"/>
        <w:spacing w:before="220"/>
        <w:ind w:firstLine="540"/>
        <w:jc w:val="both"/>
      </w:pPr>
      <w:r>
        <w:t>V - объем средств, предусмотренных в бюджете конкретного муниципального образования Ульяновской области на предоставление начинающим субъектам малого предпринимательства субсидий (грантов) на открытие собственного дела в целях возмещения части затрат, связанных с государственной регистрацией в качестве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w:t>
      </w:r>
    </w:p>
    <w:p w:rsidR="007327F1" w:rsidRDefault="007327F1">
      <w:pPr>
        <w:pStyle w:val="ConsPlusNormal"/>
        <w:spacing w:before="220"/>
        <w:ind w:firstLine="540"/>
        <w:jc w:val="both"/>
      </w:pPr>
      <w:r>
        <w:t xml:space="preserve">Для муниципального образования "город Ульяновск" и муниципального образования "город Димитровград" размер субсидии областного бюджета Ульяновской области по мероприятию, предусмотренному строкой 14.8 </w:t>
      </w:r>
      <w:hyperlink w:anchor="P2527" w:history="1">
        <w:r>
          <w:rPr>
            <w:color w:val="0000FF"/>
          </w:rPr>
          <w:t>приложения N 2</w:t>
        </w:r>
      </w:hyperlink>
      <w:r>
        <w:t xml:space="preserve"> к государственной программе, равен объему средств, предусмотренному в бюджете соответствующего муниципального образования Ульяновской области на предоставление начинающим субъектам малого предпринимательства субсидий (грантов) на открытие собственного дела в целях возмещения части затрат, связанных с государственной регистрацией в качестве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w:t>
      </w:r>
    </w:p>
    <w:p w:rsidR="007327F1" w:rsidRDefault="007327F1">
      <w:pPr>
        <w:pStyle w:val="ConsPlusNormal"/>
        <w:jc w:val="both"/>
      </w:pPr>
      <w:r>
        <w:t xml:space="preserve">(в ред. постановлений Правительства Ульяновской области от 08.09.2014 </w:t>
      </w:r>
      <w:hyperlink r:id="rId511" w:history="1">
        <w:r>
          <w:rPr>
            <w:color w:val="0000FF"/>
          </w:rPr>
          <w:t>N 22/405-П</w:t>
        </w:r>
      </w:hyperlink>
      <w:r>
        <w:t xml:space="preserve">, от 04.05.2016 </w:t>
      </w:r>
      <w:hyperlink r:id="rId512" w:history="1">
        <w:r>
          <w:rPr>
            <w:color w:val="0000FF"/>
          </w:rPr>
          <w:t>N 11/192-П</w:t>
        </w:r>
      </w:hyperlink>
      <w:r>
        <w:t>)</w:t>
      </w:r>
    </w:p>
    <w:p w:rsidR="007327F1" w:rsidRDefault="007327F1">
      <w:pPr>
        <w:pStyle w:val="ConsPlusNormal"/>
        <w:spacing w:before="220"/>
        <w:ind w:firstLine="540"/>
        <w:jc w:val="both"/>
      </w:pPr>
      <w:r>
        <w:t xml:space="preserve">Расчет размера субсидии для высокодотационных с критической степенью дотационности муниципальных образований Ульяновской области по мероприятию, предусмотренному строкой 14.8 </w:t>
      </w:r>
      <w:hyperlink w:anchor="P2527" w:history="1">
        <w:r>
          <w:rPr>
            <w:color w:val="0000FF"/>
          </w:rPr>
          <w:t>приложения N 2</w:t>
        </w:r>
      </w:hyperlink>
      <w:r>
        <w:t xml:space="preserve"> к государственной программе, производится по следующей формуле:</w:t>
      </w:r>
    </w:p>
    <w:p w:rsidR="007327F1" w:rsidRDefault="007327F1">
      <w:pPr>
        <w:pStyle w:val="ConsPlusNormal"/>
        <w:jc w:val="both"/>
      </w:pPr>
      <w:r>
        <w:t xml:space="preserve">(в ред. постановлений Правительства Ульяновской области от 08.09.2014 </w:t>
      </w:r>
      <w:hyperlink r:id="rId513" w:history="1">
        <w:r>
          <w:rPr>
            <w:color w:val="0000FF"/>
          </w:rPr>
          <w:t>N 22/405-П</w:t>
        </w:r>
      </w:hyperlink>
      <w:r>
        <w:t xml:space="preserve">, от 04.05.2016 </w:t>
      </w:r>
      <w:hyperlink r:id="rId514" w:history="1">
        <w:r>
          <w:rPr>
            <w:color w:val="0000FF"/>
          </w:rPr>
          <w:t>N 11/192-П</w:t>
        </w:r>
      </w:hyperlink>
      <w:r>
        <w:t>)</w:t>
      </w:r>
    </w:p>
    <w:p w:rsidR="007327F1" w:rsidRDefault="007327F1">
      <w:pPr>
        <w:pStyle w:val="ConsPlusNormal"/>
        <w:jc w:val="both"/>
      </w:pPr>
    </w:p>
    <w:p w:rsidR="007327F1" w:rsidRDefault="007327F1">
      <w:pPr>
        <w:pStyle w:val="ConsPlusNormal"/>
        <w:ind w:firstLine="540"/>
        <w:jc w:val="both"/>
      </w:pPr>
      <w:r>
        <w:t>S = V x 19, где:</w:t>
      </w:r>
    </w:p>
    <w:p w:rsidR="007327F1" w:rsidRDefault="007327F1">
      <w:pPr>
        <w:pStyle w:val="ConsPlusNormal"/>
        <w:jc w:val="both"/>
      </w:pPr>
    </w:p>
    <w:p w:rsidR="007327F1" w:rsidRDefault="007327F1">
      <w:pPr>
        <w:pStyle w:val="ConsPlusNormal"/>
        <w:ind w:firstLine="540"/>
        <w:jc w:val="both"/>
      </w:pPr>
      <w:r>
        <w:t>S - размер субсидии;</w:t>
      </w:r>
    </w:p>
    <w:p w:rsidR="007327F1" w:rsidRDefault="007327F1">
      <w:pPr>
        <w:pStyle w:val="ConsPlusNormal"/>
        <w:spacing w:before="220"/>
        <w:ind w:firstLine="540"/>
        <w:jc w:val="both"/>
      </w:pPr>
      <w:r>
        <w:t>V - объем бюджетных ассигнований, предусмотренных в бюджете высокодотационных с критической степенью дотационности муниципальных образований Ульяновской области, на предоставление начинающим субъектам малого предпринимательства субсидий (грантов) на открытие собственного дела в целях возмещения части затрат, связанных с государственной регистрацией в качестве юридического лица или индивидуального предпринимателя, началом предпринимательской деятельности, выплатами по передаче прав на франшизу (паушальный взнос).</w:t>
      </w:r>
    </w:p>
    <w:p w:rsidR="007327F1" w:rsidRDefault="007327F1">
      <w:pPr>
        <w:pStyle w:val="ConsPlusNormal"/>
        <w:spacing w:before="220"/>
        <w:ind w:firstLine="540"/>
        <w:jc w:val="both"/>
      </w:pPr>
      <w:r>
        <w:t xml:space="preserve">В случае фактического получения областным бюджетом Ульяновской области субсидий из федерального бюджета на цели, аналогичные указанным в строке 14.8 </w:t>
      </w:r>
      <w:hyperlink w:anchor="P2527" w:history="1">
        <w:r>
          <w:rPr>
            <w:color w:val="0000FF"/>
          </w:rPr>
          <w:t>приложения N 2</w:t>
        </w:r>
      </w:hyperlink>
      <w:r>
        <w:t xml:space="preserve"> к государственной программе, в объемах, превышающих утвержденные в установленном порядке доходы областного бюджета Ульяновской области от указанных субсидий, определение размеров субсидий, предоставляемых муниципальным образованиям Ульяновской области из областного бюджета Ульяновской области в соответствии со строкой 14.8 </w:t>
      </w:r>
      <w:hyperlink w:anchor="P2527" w:history="1">
        <w:r>
          <w:rPr>
            <w:color w:val="0000FF"/>
          </w:rPr>
          <w:t>приложения N 2</w:t>
        </w:r>
      </w:hyperlink>
      <w:r>
        <w:t xml:space="preserve"> к государственной программе, производится следующим образом:</w:t>
      </w:r>
    </w:p>
    <w:p w:rsidR="007327F1" w:rsidRDefault="007327F1">
      <w:pPr>
        <w:pStyle w:val="ConsPlusNormal"/>
        <w:jc w:val="both"/>
      </w:pPr>
      <w:r>
        <w:lastRenderedPageBreak/>
        <w:t xml:space="preserve">(в ред. постановлений Правительства Ульяновской области от 08.09.2014 </w:t>
      </w:r>
      <w:hyperlink r:id="rId515" w:history="1">
        <w:r>
          <w:rPr>
            <w:color w:val="0000FF"/>
          </w:rPr>
          <w:t>N 22/405-П</w:t>
        </w:r>
      </w:hyperlink>
      <w:r>
        <w:t xml:space="preserve">, от 04.05.2016 </w:t>
      </w:r>
      <w:hyperlink r:id="rId516" w:history="1">
        <w:r>
          <w:rPr>
            <w:color w:val="0000FF"/>
          </w:rPr>
          <w:t>N 11/192-П</w:t>
        </w:r>
      </w:hyperlink>
      <w:r>
        <w:t>)</w:t>
      </w:r>
    </w:p>
    <w:p w:rsidR="007327F1" w:rsidRDefault="007327F1">
      <w:pPr>
        <w:pStyle w:val="ConsPlusNormal"/>
        <w:spacing w:before="220"/>
        <w:ind w:firstLine="540"/>
        <w:jc w:val="both"/>
      </w:pPr>
      <w:r>
        <w:t>1) для муниципальных образований Ульяновской области, за исключением муниципального образования "город Ульяновск" и муниципального образования "город Димитровград", расчет размера субсидии производится по формуле:</w:t>
      </w:r>
    </w:p>
    <w:p w:rsidR="007327F1" w:rsidRDefault="007327F1">
      <w:pPr>
        <w:pStyle w:val="ConsPlusNormal"/>
        <w:jc w:val="both"/>
      </w:pPr>
    </w:p>
    <w:p w:rsidR="007327F1" w:rsidRDefault="007327F1">
      <w:pPr>
        <w:pStyle w:val="ConsPlusNormal"/>
        <w:ind w:firstLine="540"/>
        <w:jc w:val="both"/>
      </w:pPr>
      <w:r>
        <w:t>Sk = Vk x 19, где:</w:t>
      </w:r>
    </w:p>
    <w:p w:rsidR="007327F1" w:rsidRDefault="007327F1">
      <w:pPr>
        <w:pStyle w:val="ConsPlusNormal"/>
        <w:jc w:val="both"/>
      </w:pPr>
    </w:p>
    <w:p w:rsidR="007327F1" w:rsidRDefault="007327F1">
      <w:pPr>
        <w:pStyle w:val="ConsPlusNormal"/>
        <w:ind w:firstLine="540"/>
        <w:jc w:val="both"/>
      </w:pPr>
      <w:r>
        <w:t>S - размер субсидии;</w:t>
      </w:r>
    </w:p>
    <w:p w:rsidR="007327F1" w:rsidRDefault="007327F1">
      <w:pPr>
        <w:pStyle w:val="ConsPlusNormal"/>
        <w:spacing w:before="220"/>
        <w:ind w:firstLine="540"/>
        <w:jc w:val="both"/>
      </w:pPr>
      <w:r>
        <w:t>k - муниципальное образование Ульяновской области;</w:t>
      </w:r>
    </w:p>
    <w:p w:rsidR="007327F1" w:rsidRDefault="007327F1">
      <w:pPr>
        <w:pStyle w:val="ConsPlusNormal"/>
        <w:spacing w:before="220"/>
        <w:ind w:firstLine="540"/>
        <w:jc w:val="both"/>
      </w:pPr>
      <w:r>
        <w:t>V - объем бюджетных ассигнований, предусмотренных в бюджете конкретного муниципального образования Ульяновской области, за исключением муниципальных образований "город Ульяновск" и "город Димитровград", на исполнение расходных обязательств, связанных с предоставлением субъектам малого и среднего предпринимательства субсидий в целях возмещения части их затрат на осуществление предпринимательской деятельности по приоритетным направлениям развития предпринимательства в указанном муниципальном образовании Ульяновской области;</w:t>
      </w:r>
    </w:p>
    <w:p w:rsidR="007327F1" w:rsidRDefault="007327F1">
      <w:pPr>
        <w:pStyle w:val="ConsPlusNormal"/>
        <w:spacing w:before="220"/>
        <w:ind w:firstLine="540"/>
        <w:jc w:val="both"/>
      </w:pPr>
      <w:r>
        <w:t>2) для муниципальных образований "город Ульяновск" и "город Димитровград" расчет размера субсидии производится по формуле:</w:t>
      </w:r>
    </w:p>
    <w:p w:rsidR="007327F1" w:rsidRDefault="007327F1">
      <w:pPr>
        <w:pStyle w:val="ConsPlusNormal"/>
        <w:jc w:val="both"/>
      </w:pPr>
    </w:p>
    <w:p w:rsidR="007327F1" w:rsidRDefault="007327F1">
      <w:pPr>
        <w:pStyle w:val="ConsPlusNormal"/>
        <w:ind w:firstLine="540"/>
        <w:jc w:val="both"/>
      </w:pPr>
      <w:r>
        <w:t>Sk = Vk x 7/3, где:</w:t>
      </w:r>
    </w:p>
    <w:p w:rsidR="007327F1" w:rsidRDefault="007327F1">
      <w:pPr>
        <w:pStyle w:val="ConsPlusNormal"/>
        <w:jc w:val="both"/>
      </w:pPr>
    </w:p>
    <w:p w:rsidR="007327F1" w:rsidRDefault="007327F1">
      <w:pPr>
        <w:pStyle w:val="ConsPlusNormal"/>
        <w:ind w:firstLine="540"/>
        <w:jc w:val="both"/>
      </w:pPr>
      <w:r>
        <w:t>S - размер субсидии;</w:t>
      </w:r>
    </w:p>
    <w:p w:rsidR="007327F1" w:rsidRDefault="007327F1">
      <w:pPr>
        <w:pStyle w:val="ConsPlusNormal"/>
        <w:spacing w:before="220"/>
        <w:ind w:firstLine="540"/>
        <w:jc w:val="both"/>
      </w:pPr>
      <w:r>
        <w:t>k - муниципальное образование "город Ульяновск" или муниципальное образование "город Димитровград";</w:t>
      </w:r>
    </w:p>
    <w:p w:rsidR="007327F1" w:rsidRDefault="007327F1">
      <w:pPr>
        <w:pStyle w:val="ConsPlusNormal"/>
        <w:spacing w:before="220"/>
        <w:ind w:firstLine="540"/>
        <w:jc w:val="both"/>
      </w:pPr>
      <w:r>
        <w:t>V - объем бюджетных ассигнований, предусмотренных в бюджете муниципального образования "город Ульяновск" или муниципального образования "город Димитровград" на исполнение расходных обязательств, связанных с предоставлением субъектам малого и среднего предпринимательства субсидий в целях возмещения части затрат на осуществление предпринимательской деятельности по приоритетным направлениям развития предпринимательства в соответствующем муниципальном образовании Ульяновской области.</w:t>
      </w:r>
    </w:p>
    <w:p w:rsidR="007327F1" w:rsidRDefault="007327F1">
      <w:pPr>
        <w:pStyle w:val="ConsPlusNormal"/>
        <w:spacing w:before="220"/>
        <w:ind w:firstLine="540"/>
        <w:jc w:val="both"/>
      </w:pPr>
      <w:r>
        <w:t xml:space="preserve">Расчет размера субсидий, предоставляемых из областного бюджета Ульяновской области бюджетам муниципальных образований Ульяновской области в целях софинансирования расходных обязательств, указанных в строке 14.8 </w:t>
      </w:r>
      <w:hyperlink w:anchor="P2527" w:history="1">
        <w:r>
          <w:rPr>
            <w:color w:val="0000FF"/>
          </w:rPr>
          <w:t>приложения N 2</w:t>
        </w:r>
      </w:hyperlink>
      <w:r>
        <w:t xml:space="preserve"> к государственной программе, производится по следующей формуле:</w:t>
      </w:r>
    </w:p>
    <w:p w:rsidR="007327F1" w:rsidRDefault="007327F1">
      <w:pPr>
        <w:pStyle w:val="ConsPlusNormal"/>
        <w:jc w:val="both"/>
      </w:pPr>
      <w:r>
        <w:t xml:space="preserve">(в ред. постановлений Правительства Ульяновской области от 08.09.2014 </w:t>
      </w:r>
      <w:hyperlink r:id="rId517" w:history="1">
        <w:r>
          <w:rPr>
            <w:color w:val="0000FF"/>
          </w:rPr>
          <w:t>N 22/405-П</w:t>
        </w:r>
      </w:hyperlink>
      <w:r>
        <w:t xml:space="preserve">, от 04.05.2016 </w:t>
      </w:r>
      <w:hyperlink r:id="rId518" w:history="1">
        <w:r>
          <w:rPr>
            <w:color w:val="0000FF"/>
          </w:rPr>
          <w:t>N 11/192-П</w:t>
        </w:r>
      </w:hyperlink>
      <w:r>
        <w:t>)</w:t>
      </w:r>
    </w:p>
    <w:p w:rsidR="007327F1" w:rsidRDefault="007327F1">
      <w:pPr>
        <w:pStyle w:val="ConsPlusNormal"/>
        <w:jc w:val="both"/>
      </w:pPr>
    </w:p>
    <w:p w:rsidR="007327F1" w:rsidRDefault="007327F1">
      <w:pPr>
        <w:pStyle w:val="ConsPlusNormal"/>
        <w:ind w:firstLine="540"/>
        <w:jc w:val="both"/>
      </w:pPr>
      <w:r w:rsidRPr="00E3263C">
        <w:rPr>
          <w:position w:val="-8"/>
        </w:rPr>
        <w:pict>
          <v:shape id="_x0000_i1026" style="width:90pt;height:19.5pt" coordsize="" o:spt="100" adj="0,,0" path="" filled="f" stroked="f">
            <v:stroke joinstyle="miter"/>
            <v:imagedata r:id="rId519" o:title="base_23628_43303_32769"/>
            <v:formulas/>
            <v:path o:connecttype="segments"/>
          </v:shape>
        </w:pict>
      </w:r>
    </w:p>
    <w:p w:rsidR="007327F1" w:rsidRDefault="007327F1">
      <w:pPr>
        <w:pStyle w:val="ConsPlusNormal"/>
        <w:jc w:val="both"/>
      </w:pPr>
    </w:p>
    <w:p w:rsidR="007327F1" w:rsidRDefault="007327F1">
      <w:pPr>
        <w:pStyle w:val="ConsPlusNormal"/>
        <w:ind w:firstLine="540"/>
        <w:jc w:val="both"/>
      </w:pPr>
      <w:r>
        <w:t>S - размер субсидии;</w:t>
      </w:r>
    </w:p>
    <w:p w:rsidR="007327F1" w:rsidRDefault="007327F1">
      <w:pPr>
        <w:pStyle w:val="ConsPlusNormal"/>
        <w:spacing w:before="220"/>
        <w:ind w:firstLine="540"/>
        <w:jc w:val="both"/>
      </w:pPr>
      <w:r>
        <w:t>k - муниципальное образование Ульяновской области;</w:t>
      </w:r>
    </w:p>
    <w:p w:rsidR="007327F1" w:rsidRDefault="007327F1">
      <w:pPr>
        <w:pStyle w:val="ConsPlusNormal"/>
        <w:spacing w:before="220"/>
        <w:ind w:firstLine="540"/>
        <w:jc w:val="both"/>
      </w:pPr>
      <w:r>
        <w:t xml:space="preserve">X - размер субсидии, предоставленной из бюджета муниципального образования Ульяновской области субъекту малого и среднего предпринимательства на цели, указанные в строке 14.8 </w:t>
      </w:r>
      <w:hyperlink w:anchor="P2527" w:history="1">
        <w:r>
          <w:rPr>
            <w:color w:val="0000FF"/>
          </w:rPr>
          <w:t>приложения N 2</w:t>
        </w:r>
      </w:hyperlink>
      <w:r>
        <w:t xml:space="preserve"> к государственной программе;</w:t>
      </w:r>
    </w:p>
    <w:p w:rsidR="007327F1" w:rsidRDefault="007327F1">
      <w:pPr>
        <w:pStyle w:val="ConsPlusNormal"/>
        <w:jc w:val="both"/>
      </w:pPr>
      <w:r>
        <w:t xml:space="preserve">(в ред. постановлений Правительства Ульяновской области от 08.09.2014 </w:t>
      </w:r>
      <w:hyperlink r:id="rId520" w:history="1">
        <w:r>
          <w:rPr>
            <w:color w:val="0000FF"/>
          </w:rPr>
          <w:t>N 22/405-П</w:t>
        </w:r>
      </w:hyperlink>
      <w:r>
        <w:t xml:space="preserve">, от 04.05.2016 </w:t>
      </w:r>
      <w:hyperlink r:id="rId521" w:history="1">
        <w:r>
          <w:rPr>
            <w:color w:val="0000FF"/>
          </w:rPr>
          <w:t>N 11/192-П</w:t>
        </w:r>
      </w:hyperlink>
      <w:r>
        <w:t>)</w:t>
      </w:r>
    </w:p>
    <w:p w:rsidR="007327F1" w:rsidRDefault="007327F1">
      <w:pPr>
        <w:pStyle w:val="ConsPlusNormal"/>
        <w:spacing w:before="220"/>
        <w:ind w:firstLine="540"/>
        <w:jc w:val="both"/>
      </w:pPr>
      <w:r>
        <w:t>i - субъект малого или среднего предпринимательства, получивший субсидию из бюджета муниципального образования Ульяновской области;</w:t>
      </w:r>
    </w:p>
    <w:p w:rsidR="007327F1" w:rsidRDefault="007327F1">
      <w:pPr>
        <w:pStyle w:val="ConsPlusNormal"/>
        <w:spacing w:before="220"/>
        <w:ind w:firstLine="540"/>
        <w:jc w:val="both"/>
      </w:pPr>
      <w:r>
        <w:t>k - коэффициент, определяющий уровень финансирования из областного бюджета Ульяновской области в порядке, установленном Правительством Ульяновской области.</w:t>
      </w:r>
    </w:p>
    <w:p w:rsidR="007327F1" w:rsidRDefault="007327F1">
      <w:pPr>
        <w:pStyle w:val="ConsPlusNormal"/>
        <w:spacing w:before="220"/>
        <w:ind w:firstLine="540"/>
        <w:jc w:val="both"/>
      </w:pPr>
      <w:r>
        <w:t xml:space="preserve">Размер субсидий бюджетам муниципальных образований Ульяновской области из областного бюджета Ульяновской области на мероприятия, предусмотренные строками 14.7, 14.8, 15.1 </w:t>
      </w:r>
      <w:hyperlink w:anchor="P2527" w:history="1">
        <w:r>
          <w:rPr>
            <w:color w:val="0000FF"/>
          </w:rPr>
          <w:t>приложения N 2</w:t>
        </w:r>
      </w:hyperlink>
      <w:r>
        <w:t xml:space="preserve"> к государственной программе, не может быть больше лимитов средств областного бюджета Ульяновской области, установленных для каждого муниципального образования Ульяновской области на текущий финансовый год.</w:t>
      </w:r>
    </w:p>
    <w:p w:rsidR="007327F1" w:rsidRDefault="007327F1">
      <w:pPr>
        <w:pStyle w:val="ConsPlusNormal"/>
        <w:jc w:val="both"/>
      </w:pPr>
      <w:r>
        <w:t xml:space="preserve">(в ред. постановлений Правительства Ульяновской области от 08.09.2014 </w:t>
      </w:r>
      <w:hyperlink r:id="rId522" w:history="1">
        <w:r>
          <w:rPr>
            <w:color w:val="0000FF"/>
          </w:rPr>
          <w:t>N 22/405-П</w:t>
        </w:r>
      </w:hyperlink>
      <w:r>
        <w:t xml:space="preserve">, от 04.05.2016 </w:t>
      </w:r>
      <w:hyperlink r:id="rId523" w:history="1">
        <w:r>
          <w:rPr>
            <w:color w:val="0000FF"/>
          </w:rPr>
          <w:t>N 11/192-П</w:t>
        </w:r>
      </w:hyperlink>
      <w:r>
        <w:t>)</w:t>
      </w:r>
    </w:p>
    <w:p w:rsidR="007327F1" w:rsidRDefault="007327F1">
      <w:pPr>
        <w:pStyle w:val="ConsPlusNormal"/>
        <w:spacing w:before="220"/>
        <w:ind w:firstLine="540"/>
        <w:jc w:val="both"/>
      </w:pPr>
      <w:r>
        <w:t xml:space="preserve">Расчет объема субсидий, предоставляемых монопрофильным муниципальным образованиям Ульяновской области на софинансирование расходных обязательств, связанных с реализацией мероприятий, предусмотренных </w:t>
      </w:r>
      <w:hyperlink w:anchor="P3331" w:history="1">
        <w:r>
          <w:rPr>
            <w:color w:val="0000FF"/>
          </w:rPr>
          <w:t>строкой 1.1</w:t>
        </w:r>
      </w:hyperlink>
      <w:r>
        <w:t xml:space="preserve"> приложения N 2.1 и </w:t>
      </w:r>
      <w:hyperlink w:anchor="P3808" w:history="1">
        <w:r>
          <w:rPr>
            <w:color w:val="0000FF"/>
          </w:rPr>
          <w:t>строкой 1.1</w:t>
        </w:r>
      </w:hyperlink>
      <w:r>
        <w:t xml:space="preserve"> приложения N 2.2 к государственной программе, осуществляется по следующей формуле:</w:t>
      </w:r>
    </w:p>
    <w:p w:rsidR="007327F1" w:rsidRDefault="007327F1">
      <w:pPr>
        <w:pStyle w:val="ConsPlusNormal"/>
        <w:jc w:val="both"/>
      </w:pPr>
      <w:r>
        <w:t xml:space="preserve">(абзац введен </w:t>
      </w:r>
      <w:hyperlink r:id="rId524" w:history="1">
        <w:r>
          <w:rPr>
            <w:color w:val="0000FF"/>
          </w:rPr>
          <w:t>постановлением</w:t>
        </w:r>
      </w:hyperlink>
      <w:r>
        <w:t xml:space="preserve"> Правительства Ульяновской области от 19.01.2017 N 1/23-П; в ред. </w:t>
      </w:r>
      <w:hyperlink r:id="rId525"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jc w:val="both"/>
      </w:pPr>
    </w:p>
    <w:p w:rsidR="007327F1" w:rsidRDefault="007327F1">
      <w:pPr>
        <w:pStyle w:val="ConsPlusNormal"/>
        <w:ind w:firstLine="540"/>
        <w:jc w:val="both"/>
      </w:pPr>
      <w:r>
        <w:t>Sk = Vk x 19, где:</w:t>
      </w:r>
    </w:p>
    <w:p w:rsidR="007327F1" w:rsidRDefault="007327F1">
      <w:pPr>
        <w:pStyle w:val="ConsPlusNormal"/>
        <w:jc w:val="both"/>
      </w:pPr>
      <w:r>
        <w:t xml:space="preserve">(абзац введен </w:t>
      </w:r>
      <w:hyperlink r:id="rId526" w:history="1">
        <w:r>
          <w:rPr>
            <w:color w:val="0000FF"/>
          </w:rPr>
          <w:t>постановлением</w:t>
        </w:r>
      </w:hyperlink>
      <w:r>
        <w:t xml:space="preserve"> Правительства Ульяновской области от 19.01.2017 N 1/23-П)</w:t>
      </w:r>
    </w:p>
    <w:p w:rsidR="007327F1" w:rsidRDefault="007327F1">
      <w:pPr>
        <w:pStyle w:val="ConsPlusNormal"/>
        <w:jc w:val="both"/>
      </w:pPr>
    </w:p>
    <w:p w:rsidR="007327F1" w:rsidRDefault="007327F1">
      <w:pPr>
        <w:pStyle w:val="ConsPlusNormal"/>
        <w:ind w:firstLine="540"/>
        <w:jc w:val="both"/>
      </w:pPr>
      <w:r>
        <w:t>S - объем субсидии;</w:t>
      </w:r>
    </w:p>
    <w:p w:rsidR="007327F1" w:rsidRDefault="007327F1">
      <w:pPr>
        <w:pStyle w:val="ConsPlusNormal"/>
        <w:jc w:val="both"/>
      </w:pPr>
      <w:r>
        <w:t xml:space="preserve">(абзац введен </w:t>
      </w:r>
      <w:hyperlink r:id="rId527" w:history="1">
        <w:r>
          <w:rPr>
            <w:color w:val="0000FF"/>
          </w:rPr>
          <w:t>постановлением</w:t>
        </w:r>
      </w:hyperlink>
      <w:r>
        <w:t xml:space="preserve"> Правительства Ульяновской области от 19.01.2017 N 1/23-П)</w:t>
      </w:r>
    </w:p>
    <w:p w:rsidR="007327F1" w:rsidRDefault="007327F1">
      <w:pPr>
        <w:pStyle w:val="ConsPlusNormal"/>
        <w:spacing w:before="220"/>
        <w:ind w:firstLine="540"/>
        <w:jc w:val="both"/>
      </w:pPr>
      <w:r>
        <w:t>k - монопрофильное муниципальное образование Ульяновской области;</w:t>
      </w:r>
    </w:p>
    <w:p w:rsidR="007327F1" w:rsidRDefault="007327F1">
      <w:pPr>
        <w:pStyle w:val="ConsPlusNormal"/>
        <w:jc w:val="both"/>
      </w:pPr>
      <w:r>
        <w:t xml:space="preserve">(абзац введен </w:t>
      </w:r>
      <w:hyperlink r:id="rId528" w:history="1">
        <w:r>
          <w:rPr>
            <w:color w:val="0000FF"/>
          </w:rPr>
          <w:t>постановлением</w:t>
        </w:r>
      </w:hyperlink>
      <w:r>
        <w:t xml:space="preserve"> Правительства Ульяновской области от 19.01.2017 N 1/23-П)</w:t>
      </w:r>
    </w:p>
    <w:p w:rsidR="007327F1" w:rsidRDefault="007327F1">
      <w:pPr>
        <w:pStyle w:val="ConsPlusNormal"/>
        <w:spacing w:before="220"/>
        <w:ind w:firstLine="540"/>
        <w:jc w:val="both"/>
      </w:pPr>
      <w:r>
        <w:t>V - объем бюджетных ассигнований, предусмотренных в бюджете монопрофильного муниципального образования Ульяновской области на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7327F1" w:rsidRDefault="007327F1">
      <w:pPr>
        <w:pStyle w:val="ConsPlusNormal"/>
        <w:jc w:val="both"/>
      </w:pPr>
      <w:r>
        <w:t xml:space="preserve">(абзац введен </w:t>
      </w:r>
      <w:hyperlink r:id="rId529" w:history="1">
        <w:r>
          <w:rPr>
            <w:color w:val="0000FF"/>
          </w:rPr>
          <w:t>постановлением</w:t>
        </w:r>
      </w:hyperlink>
      <w:r>
        <w:t xml:space="preserve"> Правительства Ульяновской области от 19.01.2017 N 1/23-П)</w:t>
      </w:r>
    </w:p>
    <w:p w:rsidR="007327F1" w:rsidRDefault="007327F1">
      <w:pPr>
        <w:pStyle w:val="ConsPlusNormal"/>
        <w:spacing w:before="220"/>
        <w:ind w:firstLine="540"/>
        <w:jc w:val="both"/>
      </w:pPr>
      <w:r>
        <w:t xml:space="preserve">В случае если совокупный объем средств, запрашиваемых монопрофильными муниципальными образованиями Ульяновской области на софинансирование муниципальных программ, предусматривающих мероприятия по предоставлению субсидий на уплату первого взноса, превышает объем бюджетных ассигнований, предусмотренных в областном бюджете Ульяновской области на предоставление субсидий, предусмотренных </w:t>
      </w:r>
      <w:hyperlink w:anchor="P3331" w:history="1">
        <w:r>
          <w:rPr>
            <w:color w:val="0000FF"/>
          </w:rPr>
          <w:t>строкой 1.1</w:t>
        </w:r>
      </w:hyperlink>
      <w:r>
        <w:t xml:space="preserve"> приложения N 2.1 и </w:t>
      </w:r>
      <w:hyperlink w:anchor="P3808" w:history="1">
        <w:r>
          <w:rPr>
            <w:color w:val="0000FF"/>
          </w:rPr>
          <w:t>строкой 1.1</w:t>
        </w:r>
      </w:hyperlink>
      <w:r>
        <w:t xml:space="preserve"> приложения N 2.2 к государственной программе, объем субсидии определяется по следующей формуле:</w:t>
      </w:r>
    </w:p>
    <w:p w:rsidR="007327F1" w:rsidRDefault="007327F1">
      <w:pPr>
        <w:pStyle w:val="ConsPlusNormal"/>
        <w:jc w:val="both"/>
      </w:pPr>
      <w:r>
        <w:t xml:space="preserve">(абзац введен </w:t>
      </w:r>
      <w:hyperlink r:id="rId530"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jc w:val="both"/>
      </w:pPr>
    </w:p>
    <w:p w:rsidR="007327F1" w:rsidRDefault="007327F1">
      <w:pPr>
        <w:pStyle w:val="ConsPlusNormal"/>
        <w:ind w:firstLine="540"/>
        <w:jc w:val="both"/>
      </w:pPr>
      <w:r>
        <w:t>Sk = Vk x F / О, где:</w:t>
      </w:r>
    </w:p>
    <w:p w:rsidR="007327F1" w:rsidRDefault="007327F1">
      <w:pPr>
        <w:pStyle w:val="ConsPlusNormal"/>
        <w:jc w:val="both"/>
      </w:pPr>
      <w:r>
        <w:t xml:space="preserve">(абзац введен </w:t>
      </w:r>
      <w:hyperlink r:id="rId531"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jc w:val="both"/>
      </w:pPr>
    </w:p>
    <w:p w:rsidR="007327F1" w:rsidRDefault="007327F1">
      <w:pPr>
        <w:pStyle w:val="ConsPlusNormal"/>
        <w:ind w:firstLine="540"/>
        <w:jc w:val="both"/>
      </w:pPr>
      <w:r>
        <w:t>S - объем субсидии;</w:t>
      </w:r>
    </w:p>
    <w:p w:rsidR="007327F1" w:rsidRDefault="007327F1">
      <w:pPr>
        <w:pStyle w:val="ConsPlusNormal"/>
        <w:jc w:val="both"/>
      </w:pPr>
      <w:r>
        <w:t xml:space="preserve">(абзац введен </w:t>
      </w:r>
      <w:hyperlink r:id="rId532"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lastRenderedPageBreak/>
        <w:t>k - монопрофильное муниципальное образование Ульяновской области;</w:t>
      </w:r>
    </w:p>
    <w:p w:rsidR="007327F1" w:rsidRDefault="007327F1">
      <w:pPr>
        <w:pStyle w:val="ConsPlusNormal"/>
        <w:jc w:val="both"/>
      </w:pPr>
      <w:r>
        <w:t xml:space="preserve">(абзац введен </w:t>
      </w:r>
      <w:hyperlink r:id="rId533"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V - объем бюджетных ассигнований, предусмотренных в бюджете монопрофильного муниципального образования Ульяновской области на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7327F1" w:rsidRDefault="007327F1">
      <w:pPr>
        <w:pStyle w:val="ConsPlusNormal"/>
        <w:jc w:val="both"/>
      </w:pPr>
      <w:r>
        <w:t xml:space="preserve">(абзац введен </w:t>
      </w:r>
      <w:hyperlink r:id="rId534"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F - объем бюджетных ассигнований, предусмотренных в областном бюджете Ульяновской области на предоставление субсидий;</w:t>
      </w:r>
    </w:p>
    <w:p w:rsidR="007327F1" w:rsidRDefault="007327F1">
      <w:pPr>
        <w:pStyle w:val="ConsPlusNormal"/>
        <w:jc w:val="both"/>
      </w:pPr>
      <w:r>
        <w:t xml:space="preserve">(абзац введен </w:t>
      </w:r>
      <w:hyperlink r:id="rId535"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O - суммарный объем бюджетных ассигнований, предусмотренных в бюджетах монопрофильных муниципальных образований Ульяновской области на финансовое обеспечение реализации предусмотренных муниципальными программами мероприятий по предоставлению субсидий на уплату первого взноса.</w:t>
      </w:r>
    </w:p>
    <w:p w:rsidR="007327F1" w:rsidRDefault="007327F1">
      <w:pPr>
        <w:pStyle w:val="ConsPlusNormal"/>
        <w:jc w:val="both"/>
      </w:pPr>
      <w:r>
        <w:t xml:space="preserve">(абзац введен </w:t>
      </w:r>
      <w:hyperlink r:id="rId536"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 xml:space="preserve">К монопрофильным муниципальным образованиям, определенным </w:t>
      </w:r>
      <w:hyperlink w:anchor="P3331" w:history="1">
        <w:r>
          <w:rPr>
            <w:color w:val="0000FF"/>
          </w:rPr>
          <w:t>строкой 1.1</w:t>
        </w:r>
      </w:hyperlink>
      <w:r>
        <w:t xml:space="preserve"> приложения N 2.1 и </w:t>
      </w:r>
      <w:hyperlink w:anchor="P3808" w:history="1">
        <w:r>
          <w:rPr>
            <w:color w:val="0000FF"/>
          </w:rPr>
          <w:t>строкой 1.1</w:t>
        </w:r>
      </w:hyperlink>
      <w:r>
        <w:t xml:space="preserve"> приложения N 2.2 к государственной программе и принимающим участие в отборе, предъявляются следующие требования:</w:t>
      </w:r>
    </w:p>
    <w:p w:rsidR="007327F1" w:rsidRDefault="007327F1">
      <w:pPr>
        <w:pStyle w:val="ConsPlusNormal"/>
        <w:jc w:val="both"/>
      </w:pPr>
      <w:r>
        <w:t xml:space="preserve">(абзац введен </w:t>
      </w:r>
      <w:hyperlink r:id="rId537"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1) наличие муниципальной программы развития малого и среднего предпринимательства, предусматривающей мероприятие по предоставлению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7327F1" w:rsidRDefault="007327F1">
      <w:pPr>
        <w:pStyle w:val="ConsPlusNormal"/>
        <w:jc w:val="both"/>
      </w:pPr>
      <w:r>
        <w:t xml:space="preserve">(абзац введен </w:t>
      </w:r>
      <w:hyperlink r:id="rId538"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2) наличие в бюджете монопрофильного муниципального образования Ульяновской области бюджетных ассигнований на финансовое обеспечение реализации предусмотренного муниципальной программой мероприятия по предоставлению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 в объеме не менее 5 процентов объема субсидии.</w:t>
      </w:r>
    </w:p>
    <w:p w:rsidR="007327F1" w:rsidRDefault="007327F1">
      <w:pPr>
        <w:pStyle w:val="ConsPlusNormal"/>
        <w:jc w:val="both"/>
      </w:pPr>
      <w:r>
        <w:t xml:space="preserve">(абзац введен </w:t>
      </w:r>
      <w:hyperlink r:id="rId539" w:history="1">
        <w:r>
          <w:rPr>
            <w:color w:val="0000FF"/>
          </w:rPr>
          <w:t>постановлением</w:t>
        </w:r>
      </w:hyperlink>
      <w:r>
        <w:t xml:space="preserve"> Правительства Ульяновской области от 20.10.2017 N 25/512-П)</w:t>
      </w:r>
    </w:p>
    <w:p w:rsidR="007327F1" w:rsidRDefault="007327F1">
      <w:pPr>
        <w:pStyle w:val="ConsPlusNormal"/>
        <w:spacing w:before="220"/>
        <w:ind w:firstLine="540"/>
        <w:jc w:val="both"/>
      </w:pPr>
      <w:r>
        <w:t>Текущее управление реализацией подпрограммы и контроль ее реализации осуществляет Министерство развития конкуренции и экономики Ульяновской области.</w:t>
      </w:r>
    </w:p>
    <w:p w:rsidR="007327F1" w:rsidRDefault="007327F1">
      <w:pPr>
        <w:pStyle w:val="ConsPlusNormal"/>
        <w:jc w:val="both"/>
      </w:pPr>
      <w:r>
        <w:t xml:space="preserve">(в ред. постановлений Правительства Ульяновской области от 20.06.2014 </w:t>
      </w:r>
      <w:hyperlink r:id="rId540" w:history="1">
        <w:r>
          <w:rPr>
            <w:color w:val="0000FF"/>
          </w:rPr>
          <w:t>N 16/244-П</w:t>
        </w:r>
      </w:hyperlink>
      <w:r>
        <w:t xml:space="preserve">, от 04.05.2016 </w:t>
      </w:r>
      <w:hyperlink r:id="rId541" w:history="1">
        <w:r>
          <w:rPr>
            <w:color w:val="0000FF"/>
          </w:rPr>
          <w:t>N 11/192-П</w:t>
        </w:r>
      </w:hyperlink>
      <w:r>
        <w:t>)</w:t>
      </w:r>
    </w:p>
    <w:p w:rsidR="007327F1" w:rsidRDefault="007327F1">
      <w:pPr>
        <w:pStyle w:val="ConsPlusNormal"/>
        <w:spacing w:before="220"/>
        <w:ind w:firstLine="540"/>
        <w:jc w:val="both"/>
      </w:pPr>
      <w:r>
        <w:t>В целях контроля реализации подпрограммы соисполнители подпрограммы ежеквартально в срок до 5 числа месяца, следующего за отчетным кварталом, направляют отчет о ходе реализации мероприятий подпрограммы в Министерство развития конкуренции и экономики Ульяновской области для подготовки ежеквартального отчета.</w:t>
      </w:r>
    </w:p>
    <w:p w:rsidR="007327F1" w:rsidRDefault="007327F1">
      <w:pPr>
        <w:pStyle w:val="ConsPlusNormal"/>
        <w:jc w:val="both"/>
      </w:pPr>
      <w:r>
        <w:t xml:space="preserve">(в ред. постановлений Правительства Ульяновской области от 20.06.2014 </w:t>
      </w:r>
      <w:hyperlink r:id="rId542" w:history="1">
        <w:r>
          <w:rPr>
            <w:color w:val="0000FF"/>
          </w:rPr>
          <w:t>N 16/244-П</w:t>
        </w:r>
      </w:hyperlink>
      <w:r>
        <w:t xml:space="preserve">, от 04.05.2016 </w:t>
      </w:r>
      <w:hyperlink r:id="rId543" w:history="1">
        <w:r>
          <w:rPr>
            <w:color w:val="0000FF"/>
          </w:rPr>
          <w:t>N 11/192-П</w:t>
        </w:r>
      </w:hyperlink>
      <w:r>
        <w:t>)</w:t>
      </w:r>
    </w:p>
    <w:p w:rsidR="007327F1" w:rsidRDefault="007327F1">
      <w:pPr>
        <w:pStyle w:val="ConsPlusNormal"/>
        <w:spacing w:before="220"/>
        <w:ind w:firstLine="540"/>
        <w:jc w:val="both"/>
      </w:pPr>
      <w:r>
        <w:lastRenderedPageBreak/>
        <w:t>Ежеквартальные отчеты о реализации мероприятий подпрограммы размещаются на официальном сайте Министерства развития конкуренции и экономики Ульяновской области в информационно-телекоммуникационной сети "Интернет".</w:t>
      </w:r>
    </w:p>
    <w:p w:rsidR="007327F1" w:rsidRDefault="007327F1">
      <w:pPr>
        <w:pStyle w:val="ConsPlusNormal"/>
        <w:jc w:val="both"/>
      </w:pPr>
      <w:r>
        <w:t xml:space="preserve">(в ред. постановлений Правительства Ульяновской области от 20.06.2014 </w:t>
      </w:r>
      <w:hyperlink r:id="rId544" w:history="1">
        <w:r>
          <w:rPr>
            <w:color w:val="0000FF"/>
          </w:rPr>
          <w:t>N 16/244-П</w:t>
        </w:r>
      </w:hyperlink>
      <w:r>
        <w:t xml:space="preserve">, от 04.05.2016 </w:t>
      </w:r>
      <w:hyperlink r:id="rId545" w:history="1">
        <w:r>
          <w:rPr>
            <w:color w:val="0000FF"/>
          </w:rPr>
          <w:t>N 11/192-П</w:t>
        </w:r>
      </w:hyperlink>
      <w:r>
        <w:t>)</w:t>
      </w:r>
    </w:p>
    <w:p w:rsidR="007327F1" w:rsidRDefault="007327F1">
      <w:pPr>
        <w:pStyle w:val="ConsPlusNormal"/>
        <w:jc w:val="both"/>
      </w:pPr>
    </w:p>
    <w:p w:rsidR="007327F1" w:rsidRDefault="007327F1">
      <w:pPr>
        <w:pStyle w:val="ConsPlusNormal"/>
        <w:jc w:val="center"/>
        <w:outlineLvl w:val="1"/>
      </w:pPr>
      <w:bookmarkStart w:id="5" w:name="P1517"/>
      <w:bookmarkEnd w:id="5"/>
      <w:r>
        <w:t>Подпрограмма</w:t>
      </w:r>
    </w:p>
    <w:p w:rsidR="007327F1" w:rsidRDefault="007327F1">
      <w:pPr>
        <w:pStyle w:val="ConsPlusNormal"/>
        <w:jc w:val="center"/>
      </w:pPr>
      <w:r>
        <w:t>"Реструктуризация и стимулирование развития промышленности</w:t>
      </w:r>
    </w:p>
    <w:p w:rsidR="007327F1" w:rsidRDefault="007327F1">
      <w:pPr>
        <w:pStyle w:val="ConsPlusNormal"/>
        <w:jc w:val="center"/>
      </w:pPr>
      <w:r>
        <w:t>в Ульяновской области" на 2015 - 2020 годы</w:t>
      </w:r>
    </w:p>
    <w:p w:rsidR="007327F1" w:rsidRDefault="007327F1">
      <w:pPr>
        <w:pStyle w:val="ConsPlusNormal"/>
        <w:jc w:val="center"/>
      </w:pPr>
      <w:r>
        <w:t>(в ред. постановлений Правительства Ульяновской области</w:t>
      </w:r>
    </w:p>
    <w:p w:rsidR="007327F1" w:rsidRDefault="007327F1">
      <w:pPr>
        <w:pStyle w:val="ConsPlusNormal"/>
        <w:jc w:val="center"/>
      </w:pPr>
      <w:r>
        <w:t xml:space="preserve">от 21.10.2016 </w:t>
      </w:r>
      <w:hyperlink r:id="rId546" w:history="1">
        <w:r>
          <w:rPr>
            <w:color w:val="0000FF"/>
          </w:rPr>
          <w:t>N 24/489-П</w:t>
        </w:r>
      </w:hyperlink>
      <w:r>
        <w:t xml:space="preserve">, от 20.10.2017 </w:t>
      </w:r>
      <w:hyperlink r:id="rId547" w:history="1">
        <w:r>
          <w:rPr>
            <w:color w:val="0000FF"/>
          </w:rPr>
          <w:t>N 25/512-П</w:t>
        </w:r>
      </w:hyperlink>
      <w:r>
        <w:t>,</w:t>
      </w:r>
    </w:p>
    <w:p w:rsidR="007327F1" w:rsidRDefault="007327F1">
      <w:pPr>
        <w:pStyle w:val="ConsPlusNormal"/>
        <w:jc w:val="center"/>
      </w:pPr>
      <w:r>
        <w:t xml:space="preserve">от 02.03.2018 </w:t>
      </w:r>
      <w:hyperlink r:id="rId548" w:history="1">
        <w:r>
          <w:rPr>
            <w:color w:val="0000FF"/>
          </w:rPr>
          <w:t>N 5/103-П</w:t>
        </w:r>
      </w:hyperlink>
      <w:r>
        <w:t>)</w:t>
      </w:r>
    </w:p>
    <w:p w:rsidR="007327F1" w:rsidRDefault="007327F1">
      <w:pPr>
        <w:pStyle w:val="ConsPlusNormal"/>
        <w:jc w:val="center"/>
      </w:pPr>
      <w:r>
        <w:t xml:space="preserve">(введена </w:t>
      </w:r>
      <w:hyperlink r:id="rId549" w:history="1">
        <w:r>
          <w:rPr>
            <w:color w:val="0000FF"/>
          </w:rPr>
          <w:t>постановлением</w:t>
        </w:r>
      </w:hyperlink>
      <w:r>
        <w:t xml:space="preserve"> Правительства Ульяновской области</w:t>
      </w:r>
    </w:p>
    <w:p w:rsidR="007327F1" w:rsidRDefault="007327F1">
      <w:pPr>
        <w:pStyle w:val="ConsPlusNormal"/>
        <w:jc w:val="center"/>
      </w:pPr>
      <w:r>
        <w:t>от 08.09.2014 N 22/405-П)</w:t>
      </w:r>
    </w:p>
    <w:p w:rsidR="007327F1" w:rsidRDefault="007327F1">
      <w:pPr>
        <w:pStyle w:val="ConsPlusNormal"/>
        <w:jc w:val="both"/>
      </w:pPr>
    </w:p>
    <w:p w:rsidR="007327F1" w:rsidRDefault="007327F1">
      <w:pPr>
        <w:pStyle w:val="ConsPlusNormal"/>
        <w:jc w:val="center"/>
        <w:outlineLvl w:val="2"/>
      </w:pPr>
      <w:r>
        <w:t>Паспорт подпрограммы</w:t>
      </w:r>
    </w:p>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60"/>
        <w:gridCol w:w="6633"/>
      </w:tblGrid>
      <w:tr w:rsidR="007327F1">
        <w:tc>
          <w:tcPr>
            <w:tcW w:w="2041" w:type="dxa"/>
            <w:tcBorders>
              <w:top w:val="nil"/>
              <w:left w:val="nil"/>
              <w:bottom w:val="nil"/>
              <w:right w:val="nil"/>
            </w:tcBorders>
          </w:tcPr>
          <w:p w:rsidR="007327F1" w:rsidRDefault="007327F1">
            <w:pPr>
              <w:pStyle w:val="ConsPlusNormal"/>
            </w:pPr>
            <w:r>
              <w:t>Наименование подпрограммы</w:t>
            </w:r>
          </w:p>
        </w:tc>
        <w:tc>
          <w:tcPr>
            <w:tcW w:w="36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"Реструктуризация и стимулирование развития промышленности в Ульяновской области" на 2015 - 2020 годы" (далее - подпрограмма).</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21.10.2016 </w:t>
            </w:r>
            <w:hyperlink r:id="rId550" w:history="1">
              <w:r>
                <w:rPr>
                  <w:color w:val="0000FF"/>
                </w:rPr>
                <w:t>N 24/489-П</w:t>
              </w:r>
            </w:hyperlink>
            <w:r>
              <w:t xml:space="preserve">, от 20.10.2017 </w:t>
            </w:r>
            <w:hyperlink r:id="rId551" w:history="1">
              <w:r>
                <w:rPr>
                  <w:color w:val="0000FF"/>
                </w:rPr>
                <w:t>N 25/512-П</w:t>
              </w:r>
            </w:hyperlink>
            <w:r>
              <w:t xml:space="preserve">, от 02.03.2018 </w:t>
            </w:r>
            <w:hyperlink r:id="rId552" w:history="1">
              <w:r>
                <w:rPr>
                  <w:color w:val="0000FF"/>
                </w:rPr>
                <w:t>N 5/103-П</w:t>
              </w:r>
            </w:hyperlink>
            <w:r>
              <w:t>)</w:t>
            </w:r>
          </w:p>
        </w:tc>
      </w:tr>
      <w:tr w:rsidR="007327F1">
        <w:tc>
          <w:tcPr>
            <w:tcW w:w="2041" w:type="dxa"/>
            <w:tcBorders>
              <w:top w:val="nil"/>
              <w:left w:val="nil"/>
              <w:bottom w:val="nil"/>
              <w:right w:val="nil"/>
            </w:tcBorders>
          </w:tcPr>
          <w:p w:rsidR="007327F1" w:rsidRDefault="007327F1">
            <w:pPr>
              <w:pStyle w:val="ConsPlusNormal"/>
            </w:pPr>
            <w:r>
              <w:t>Государственный заказчик подпрограммы (государственный заказчик - координатор подпрограммы)</w:t>
            </w:r>
          </w:p>
        </w:tc>
        <w:tc>
          <w:tcPr>
            <w:tcW w:w="36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Министерство промышленности, строительства, жилищно-коммунального комплекса и транспорта Ульяновской области.</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w:t>
            </w:r>
            <w:hyperlink r:id="rId553" w:history="1">
              <w:r>
                <w:rPr>
                  <w:color w:val="0000FF"/>
                </w:rPr>
                <w:t>постановления</w:t>
              </w:r>
            </w:hyperlink>
            <w:r>
              <w:t xml:space="preserve"> Правительства Ульяновской области от 04.05.2016 N 11/192-П)</w:t>
            </w:r>
          </w:p>
        </w:tc>
      </w:tr>
      <w:tr w:rsidR="007327F1">
        <w:tc>
          <w:tcPr>
            <w:tcW w:w="2041" w:type="dxa"/>
            <w:vMerge w:val="restart"/>
            <w:tcBorders>
              <w:top w:val="nil"/>
              <w:left w:val="nil"/>
              <w:bottom w:val="nil"/>
              <w:right w:val="nil"/>
            </w:tcBorders>
          </w:tcPr>
          <w:p w:rsidR="007327F1" w:rsidRDefault="007327F1">
            <w:pPr>
              <w:pStyle w:val="ConsPlusNormal"/>
            </w:pPr>
            <w:r>
              <w:t>Цель и задачи подпрограммы</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цель - создание условий для устойчивого роста промышленного производства в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задачи: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повышение эффективности промышленного производства, увеличение производительности труда;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создание и модернизация высокопроизводительных рабочих мест;</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внедрение энергосберегающих технологий и систем;</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формирование производственной инфраструктуры (создание индустриальных (промышленных) парков, технопарков и пр.);</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интеграция промышленного потенциала уголовно-исполнительной системы в экономику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поддержка организаций,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w:t>
            </w:r>
          </w:p>
        </w:tc>
      </w:tr>
      <w:tr w:rsidR="007327F1">
        <w:tc>
          <w:tcPr>
            <w:tcW w:w="9034" w:type="dxa"/>
            <w:gridSpan w:val="3"/>
            <w:tcBorders>
              <w:top w:val="nil"/>
              <w:left w:val="nil"/>
              <w:bottom w:val="nil"/>
              <w:right w:val="nil"/>
            </w:tcBorders>
          </w:tcPr>
          <w:p w:rsidR="007327F1" w:rsidRDefault="007327F1">
            <w:pPr>
              <w:pStyle w:val="ConsPlusNormal"/>
              <w:jc w:val="both"/>
            </w:pPr>
            <w:r>
              <w:lastRenderedPageBreak/>
              <w:t xml:space="preserve">(в ред. </w:t>
            </w:r>
            <w:hyperlink r:id="rId554" w:history="1">
              <w:r>
                <w:rPr>
                  <w:color w:val="0000FF"/>
                </w:rPr>
                <w:t>постановления</w:t>
              </w:r>
            </w:hyperlink>
            <w:r>
              <w:t xml:space="preserve"> Правительства Ульяновской области от 12.12.2016 N 28/599-П)</w:t>
            </w:r>
          </w:p>
        </w:tc>
      </w:tr>
      <w:tr w:rsidR="007327F1">
        <w:tc>
          <w:tcPr>
            <w:tcW w:w="2041" w:type="dxa"/>
            <w:vMerge w:val="restart"/>
            <w:tcBorders>
              <w:top w:val="nil"/>
              <w:left w:val="nil"/>
              <w:bottom w:val="nil"/>
              <w:right w:val="nil"/>
            </w:tcBorders>
          </w:tcPr>
          <w:p w:rsidR="007327F1" w:rsidRDefault="007327F1">
            <w:pPr>
              <w:pStyle w:val="ConsPlusNormal"/>
            </w:pPr>
            <w:r>
              <w:t>Целевые индикаторы подпрограммы</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количество индустриальных (промышленных) парков, технопарков, технополисов;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производительность труда в хозяйствующих субъектах, осуществляющих на территории Ульяновской области деятельность в сфере обрабатывающих производств,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энергоемкость обрабатывающих производств на территории Ульяновской области,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объем производства новой продукции (номенклатура продукции, не производившейся в году, предшествующем отчетному году) субъектом деятельности в сфере промышленности на территории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доля юридических лиц и индивидуальных предпринимателей, обеспечивших сертификацию и стандартизацию производимой ими продукции, в общей численности юридических лиц и индивидуальных предпринимателей, зарегистрированных на территории Ульяновской области и осуществляющих производственную деятельность;</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индекс объема производства продукции учреждениями УФСИН России по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доли уплаченных учреждениями УФСИН России по Ульяновской области налогов в налоговых доходах консолидированного бюджета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 xml:space="preserve">темп роста объема производства продукции организаций, осуществляющих виды экономической деятельности, классифицируемые в соответствии с группировкой 17.30 Общероссийского </w:t>
            </w:r>
            <w:hyperlink r:id="rId555" w:history="1">
              <w:r>
                <w:rPr>
                  <w:color w:val="0000FF"/>
                </w:rPr>
                <w:t>классификатора</w:t>
              </w:r>
            </w:hyperlink>
            <w:r>
              <w:t xml:space="preserve"> видов экономической деятельности ОК 029-2001 (КДЕС Ред. 1);</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сохранение рабочих мест для инвалидов в организациях,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темп роста объема производства продукции учреждениями Управления Федеральной службы исполнения наказаний по Ульяновской области;</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темп роста объема уплаченных учреждениями Управления Федеральной службы исполнения наказаний по Ульяновской области налогов в консолидированный бюджет Ульяновской области.</w:t>
            </w:r>
          </w:p>
        </w:tc>
      </w:tr>
      <w:tr w:rsidR="007327F1">
        <w:tc>
          <w:tcPr>
            <w:tcW w:w="9034" w:type="dxa"/>
            <w:gridSpan w:val="3"/>
            <w:tcBorders>
              <w:top w:val="nil"/>
              <w:left w:val="nil"/>
              <w:bottom w:val="nil"/>
              <w:right w:val="nil"/>
            </w:tcBorders>
          </w:tcPr>
          <w:p w:rsidR="007327F1" w:rsidRDefault="007327F1">
            <w:pPr>
              <w:pStyle w:val="ConsPlusNormal"/>
              <w:jc w:val="both"/>
            </w:pPr>
            <w:r>
              <w:lastRenderedPageBreak/>
              <w:t xml:space="preserve">(в ред. постановлений Правительства Ульяновской области от 07.12.2015 </w:t>
            </w:r>
            <w:hyperlink r:id="rId556" w:history="1">
              <w:r>
                <w:rPr>
                  <w:color w:val="0000FF"/>
                </w:rPr>
                <w:t>N 25/636-П</w:t>
              </w:r>
            </w:hyperlink>
            <w:r>
              <w:t xml:space="preserve">, от 04.05.2016 </w:t>
            </w:r>
            <w:hyperlink r:id="rId557" w:history="1">
              <w:r>
                <w:rPr>
                  <w:color w:val="0000FF"/>
                </w:rPr>
                <w:t>N 11/192-П</w:t>
              </w:r>
            </w:hyperlink>
            <w:r>
              <w:t xml:space="preserve">, от 12.12.2016 </w:t>
            </w:r>
            <w:hyperlink r:id="rId558" w:history="1">
              <w:r>
                <w:rPr>
                  <w:color w:val="0000FF"/>
                </w:rPr>
                <w:t>N 28/599-П</w:t>
              </w:r>
            </w:hyperlink>
            <w:r>
              <w:t xml:space="preserve">, от 27.11.2017 </w:t>
            </w:r>
            <w:hyperlink r:id="rId559" w:history="1">
              <w:r>
                <w:rPr>
                  <w:color w:val="0000FF"/>
                </w:rPr>
                <w:t>N 30/592-П</w:t>
              </w:r>
            </w:hyperlink>
            <w:r>
              <w:t>)</w:t>
            </w:r>
          </w:p>
        </w:tc>
      </w:tr>
      <w:tr w:rsidR="007327F1">
        <w:tc>
          <w:tcPr>
            <w:tcW w:w="2041" w:type="dxa"/>
            <w:tcBorders>
              <w:top w:val="nil"/>
              <w:left w:val="nil"/>
              <w:bottom w:val="nil"/>
              <w:right w:val="nil"/>
            </w:tcBorders>
          </w:tcPr>
          <w:p w:rsidR="007327F1" w:rsidRDefault="007327F1">
            <w:pPr>
              <w:pStyle w:val="ConsPlusNormal"/>
            </w:pPr>
            <w:r>
              <w:t>Сроки и этапы реализации подпрограммы</w:t>
            </w:r>
          </w:p>
        </w:tc>
        <w:tc>
          <w:tcPr>
            <w:tcW w:w="36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2015 - 2020 годы (без разбивки на этапы).</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21.10.2016 </w:t>
            </w:r>
            <w:hyperlink r:id="rId560" w:history="1">
              <w:r>
                <w:rPr>
                  <w:color w:val="0000FF"/>
                </w:rPr>
                <w:t>N 24/489-П</w:t>
              </w:r>
            </w:hyperlink>
            <w:r>
              <w:t xml:space="preserve">, от 20.10.2017 </w:t>
            </w:r>
            <w:hyperlink r:id="rId561" w:history="1">
              <w:r>
                <w:rPr>
                  <w:color w:val="0000FF"/>
                </w:rPr>
                <w:t>N 25/512-П</w:t>
              </w:r>
            </w:hyperlink>
            <w:r>
              <w:t xml:space="preserve">, от 02.03.2018 </w:t>
            </w:r>
            <w:hyperlink r:id="rId562" w:history="1">
              <w:r>
                <w:rPr>
                  <w:color w:val="0000FF"/>
                </w:rPr>
                <w:t>N 5/103-П</w:t>
              </w:r>
            </w:hyperlink>
            <w:r>
              <w:t>)</w:t>
            </w:r>
          </w:p>
        </w:tc>
      </w:tr>
      <w:tr w:rsidR="007327F1">
        <w:tc>
          <w:tcPr>
            <w:tcW w:w="2041" w:type="dxa"/>
            <w:vMerge w:val="restart"/>
            <w:tcBorders>
              <w:top w:val="nil"/>
              <w:left w:val="nil"/>
              <w:bottom w:val="nil"/>
              <w:right w:val="nil"/>
            </w:tcBorders>
          </w:tcPr>
          <w:p w:rsidR="007327F1" w:rsidRDefault="007327F1">
            <w:pPr>
              <w:pStyle w:val="ConsPlusNormal"/>
            </w:pPr>
            <w:r>
              <w:t>Ресурсное обеспечение подпрограммы с разбивкой по годам реализации</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на финансовое обеспечение реализации подпрограммы составит 923716,7 тыс. рублей, в том числе по годам:</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2015 год - 1500,0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2016 год - 9695,2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2017 год - 7082,9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- 205438,6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- 300000,0 тыс. рублей;</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- 400000,0 тыс. рублей.</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02.03.2018 </w:t>
            </w:r>
            <w:hyperlink r:id="rId563" w:history="1">
              <w:r>
                <w:rPr>
                  <w:color w:val="0000FF"/>
                </w:rPr>
                <w:t>N 5/103-П</w:t>
              </w:r>
            </w:hyperlink>
            <w:r>
              <w:t xml:space="preserve">, от 30.03.2018 </w:t>
            </w:r>
            <w:hyperlink r:id="rId564" w:history="1">
              <w:r>
                <w:rPr>
                  <w:color w:val="0000FF"/>
                </w:rPr>
                <w:t>N 8/148-П</w:t>
              </w:r>
            </w:hyperlink>
            <w:r>
              <w:t>)</w:t>
            </w:r>
          </w:p>
        </w:tc>
      </w:tr>
      <w:tr w:rsidR="007327F1">
        <w:tc>
          <w:tcPr>
            <w:tcW w:w="2041" w:type="dxa"/>
            <w:vMerge w:val="restart"/>
            <w:tcBorders>
              <w:top w:val="nil"/>
              <w:left w:val="nil"/>
              <w:bottom w:val="nil"/>
              <w:right w:val="nil"/>
            </w:tcBorders>
          </w:tcPr>
          <w:p w:rsidR="007327F1" w:rsidRDefault="007327F1">
            <w:pPr>
              <w:pStyle w:val="ConsPlusNormal"/>
            </w:pPr>
            <w:r>
              <w:t>Ожидаемый эффект от реализации мероприятий подпрограммы</w:t>
            </w:r>
          </w:p>
        </w:tc>
        <w:tc>
          <w:tcPr>
            <w:tcW w:w="36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к 2020 году будут достигнуты следующие результаты:</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индекса промышленного производства до 104 процентов;</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среднего объема выручки от реализации товаров, работ, услуг, получаемой в результате использования одной единицы площади объектов, на которых осуществляется деятельность в сфере промышленности, до 21 тыс. руб./кв. м/год;</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размера среднемесячной заработной платы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до 109,5 процента;</w:t>
            </w:r>
          </w:p>
        </w:tc>
      </w:tr>
      <w:tr w:rsidR="007327F1">
        <w:tc>
          <w:tcPr>
            <w:tcW w:w="2041" w:type="dxa"/>
            <w:vMerge/>
            <w:tcBorders>
              <w:top w:val="nil"/>
              <w:left w:val="nil"/>
              <w:bottom w:val="nil"/>
              <w:right w:val="nil"/>
            </w:tcBorders>
          </w:tcPr>
          <w:p w:rsidR="007327F1" w:rsidRDefault="007327F1"/>
        </w:tc>
        <w:tc>
          <w:tcPr>
            <w:tcW w:w="36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доли уплаченных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 налогов в налоговых доходах консолидированного бюджета Ульяновской области до 105 процентов.</w:t>
            </w:r>
          </w:p>
        </w:tc>
      </w:tr>
      <w:tr w:rsidR="007327F1">
        <w:tc>
          <w:tcPr>
            <w:tcW w:w="9034" w:type="dxa"/>
            <w:gridSpan w:val="3"/>
            <w:tcBorders>
              <w:top w:val="nil"/>
              <w:left w:val="nil"/>
              <w:bottom w:val="nil"/>
              <w:right w:val="nil"/>
            </w:tcBorders>
          </w:tcPr>
          <w:p w:rsidR="007327F1" w:rsidRDefault="007327F1">
            <w:pPr>
              <w:pStyle w:val="ConsPlusNormal"/>
              <w:jc w:val="both"/>
            </w:pPr>
            <w:r>
              <w:t xml:space="preserve">(в ред. </w:t>
            </w:r>
            <w:hyperlink r:id="rId565" w:history="1">
              <w:r>
                <w:rPr>
                  <w:color w:val="0000FF"/>
                </w:rPr>
                <w:t>постановления</w:t>
              </w:r>
            </w:hyperlink>
            <w:r>
              <w:t xml:space="preserve"> Правительства Ульяновской области от 21.10.2016 N 24/489-П)</w:t>
            </w:r>
          </w:p>
        </w:tc>
      </w:tr>
    </w:tbl>
    <w:p w:rsidR="007327F1" w:rsidRDefault="007327F1">
      <w:pPr>
        <w:pStyle w:val="ConsPlusNormal"/>
        <w:jc w:val="both"/>
      </w:pPr>
    </w:p>
    <w:p w:rsidR="007327F1" w:rsidRDefault="007327F1">
      <w:pPr>
        <w:pStyle w:val="ConsPlusNormal"/>
        <w:jc w:val="center"/>
        <w:outlineLvl w:val="2"/>
      </w:pPr>
      <w:r>
        <w:t>1. Введение. Характеристика проблем,</w:t>
      </w:r>
    </w:p>
    <w:p w:rsidR="007327F1" w:rsidRDefault="007327F1">
      <w:pPr>
        <w:pStyle w:val="ConsPlusNormal"/>
        <w:jc w:val="center"/>
      </w:pPr>
      <w:r>
        <w:t>на решение которых направлена подпрограмма</w:t>
      </w:r>
    </w:p>
    <w:p w:rsidR="007327F1" w:rsidRDefault="007327F1">
      <w:pPr>
        <w:pStyle w:val="ConsPlusNormal"/>
        <w:jc w:val="both"/>
      </w:pPr>
    </w:p>
    <w:p w:rsidR="007327F1" w:rsidRDefault="007327F1">
      <w:pPr>
        <w:pStyle w:val="ConsPlusNormal"/>
        <w:ind w:firstLine="540"/>
        <w:jc w:val="both"/>
      </w:pPr>
      <w:r>
        <w:lastRenderedPageBreak/>
        <w:t>Ульяновская область - характерный представитель поволжских индустриальных регионов с преобладанием высокотехнологичного машиностроения и производств военно-промышленного комплекса. Обрабатывающая промышленность (прежде всего авиа-, автомобилестроение и производство автоагрегатов) является главной отраслью специализации Ульяновской области.</w:t>
      </w:r>
    </w:p>
    <w:p w:rsidR="007327F1" w:rsidRDefault="007327F1">
      <w:pPr>
        <w:pStyle w:val="ConsPlusNormal"/>
        <w:spacing w:before="220"/>
        <w:ind w:firstLine="540"/>
        <w:jc w:val="both"/>
      </w:pPr>
      <w:r>
        <w:t>За 2013 год полным кругом организаций-производителей отгружено товаров собственного производства, выполнено работ и услуг собственными силами на 196,7 млрд. рублей, по сравнению с 2012 годом рост составил 11,1 млрд. рублей или 105,9 процента, в том числе по обрабатывающим производствам - 161,3 млрд. рублей (103,5 процента к уровню прошлого года).</w:t>
      </w:r>
    </w:p>
    <w:p w:rsidR="007327F1" w:rsidRDefault="007327F1">
      <w:pPr>
        <w:pStyle w:val="ConsPlusNormal"/>
        <w:spacing w:before="220"/>
        <w:ind w:firstLine="540"/>
        <w:jc w:val="both"/>
      </w:pPr>
      <w:r>
        <w:t>В структуре отгруженной продукции обрабатывающих производств в 2013 году наибольший удельный вес имеют:</w:t>
      </w:r>
    </w:p>
    <w:p w:rsidR="007327F1" w:rsidRDefault="007327F1">
      <w:pPr>
        <w:pStyle w:val="ConsPlusNormal"/>
        <w:spacing w:before="220"/>
        <w:ind w:firstLine="540"/>
        <w:jc w:val="both"/>
      </w:pPr>
      <w:r>
        <w:t>производство транспортных средств и оборудования (52,7 процента), производство электрооборудования, электронного и оптического оборудования (17,4 процента);</w:t>
      </w:r>
    </w:p>
    <w:p w:rsidR="007327F1" w:rsidRDefault="007327F1">
      <w:pPr>
        <w:pStyle w:val="ConsPlusNormal"/>
        <w:spacing w:before="220"/>
        <w:ind w:firstLine="540"/>
        <w:jc w:val="both"/>
      </w:pPr>
      <w:r>
        <w:t>металлургическое производство и производство готовых металлических изделий (10,7 процента).</w:t>
      </w:r>
    </w:p>
    <w:p w:rsidR="007327F1" w:rsidRDefault="007327F1">
      <w:pPr>
        <w:pStyle w:val="ConsPlusNormal"/>
        <w:spacing w:before="220"/>
        <w:ind w:firstLine="540"/>
        <w:jc w:val="both"/>
      </w:pPr>
      <w:r>
        <w:t>Текстильное и швейное производство.</w:t>
      </w:r>
    </w:p>
    <w:p w:rsidR="007327F1" w:rsidRDefault="007327F1">
      <w:pPr>
        <w:pStyle w:val="ConsPlusNormal"/>
        <w:spacing w:before="220"/>
        <w:ind w:firstLine="540"/>
        <w:jc w:val="both"/>
      </w:pPr>
      <w:r>
        <w:t>Индекс объема производства, поставленный в качестве задачи на 2013 год, - 101 процент, фактически он составил 90,4 процента. По организациям отрасли по итогам 2013 года объем отгрузки составил 2,5 млрд. рублей. Уровень среднемесячной заработной платы - 13151 рубль. Налоговые отчисления в консолидированный бюджет - 72,2 млн. рублей.</w:t>
      </w:r>
    </w:p>
    <w:p w:rsidR="007327F1" w:rsidRDefault="007327F1">
      <w:pPr>
        <w:pStyle w:val="ConsPlusNormal"/>
        <w:spacing w:before="220"/>
        <w:ind w:firstLine="540"/>
        <w:jc w:val="both"/>
      </w:pPr>
      <w:r>
        <w:t>Целлюлозно-бумажное производство, издательская и полиграфическая деятельность.</w:t>
      </w:r>
    </w:p>
    <w:p w:rsidR="007327F1" w:rsidRDefault="007327F1">
      <w:pPr>
        <w:pStyle w:val="ConsPlusNormal"/>
        <w:spacing w:before="220"/>
        <w:ind w:firstLine="540"/>
        <w:jc w:val="both"/>
      </w:pPr>
      <w:r>
        <w:t>Индекс объема производства в 2013 году составил 93,1 процента при целевом значении 107 процентов. По организациям отрасли по итогам 2013 года объем отгрузки составил 2,7 млрд. рублей. Уровень среднемесячной заработной платы - 19239 рублей. Налоговые отчисления в консолидированный бюджет - 49,5 млн. рублей.</w:t>
      </w:r>
    </w:p>
    <w:p w:rsidR="007327F1" w:rsidRDefault="007327F1">
      <w:pPr>
        <w:pStyle w:val="ConsPlusNormal"/>
        <w:spacing w:before="220"/>
        <w:ind w:firstLine="540"/>
        <w:jc w:val="both"/>
      </w:pPr>
      <w:r>
        <w:t>Металлургическое производство и производство готовых металлических изделий.</w:t>
      </w:r>
    </w:p>
    <w:p w:rsidR="007327F1" w:rsidRDefault="007327F1">
      <w:pPr>
        <w:pStyle w:val="ConsPlusNormal"/>
        <w:spacing w:before="220"/>
        <w:ind w:firstLine="540"/>
        <w:jc w:val="both"/>
      </w:pPr>
      <w:r>
        <w:t>Индекс объема производства в 2013 году составил 98,4 процента при целевом значении 107 процентов. По организациям отрасли по итогам 2013 года объем отгрузки составил 11,2 млрд. рублей. Уровень среднемесячной заработной платы - 19322 рубля. Налоговые отчисления в консолидированный бюджет - 309,4 млн. рублей.</w:t>
      </w:r>
    </w:p>
    <w:p w:rsidR="007327F1" w:rsidRDefault="007327F1">
      <w:pPr>
        <w:pStyle w:val="ConsPlusNormal"/>
        <w:spacing w:before="220"/>
        <w:ind w:firstLine="540"/>
        <w:jc w:val="both"/>
      </w:pPr>
      <w:r>
        <w:t>Производство электрооборудования, электронного и оптического оборудования.</w:t>
      </w:r>
    </w:p>
    <w:p w:rsidR="007327F1" w:rsidRDefault="007327F1">
      <w:pPr>
        <w:pStyle w:val="ConsPlusNormal"/>
        <w:spacing w:before="220"/>
        <w:ind w:firstLine="540"/>
        <w:jc w:val="both"/>
      </w:pPr>
      <w:r>
        <w:t>Индекс объема производства в 2013 году составил 99,6 процента при целевом значении 105 процентов. По организациям отрасли по итогам 2013 года объем отгрузки составил 18,2 млрд. рублей. Уровень среднемесячной заработной платы - 30438 рублей. Налоговые отчисления в консолидированный бюджет - 1 млрд. 36 млн. рублей.</w:t>
      </w:r>
    </w:p>
    <w:p w:rsidR="007327F1" w:rsidRDefault="007327F1">
      <w:pPr>
        <w:pStyle w:val="ConsPlusNormal"/>
        <w:spacing w:before="220"/>
        <w:ind w:firstLine="540"/>
        <w:jc w:val="both"/>
      </w:pPr>
      <w:r>
        <w:t>Производство транспортных средств и оборудования.</w:t>
      </w:r>
    </w:p>
    <w:p w:rsidR="007327F1" w:rsidRDefault="007327F1">
      <w:pPr>
        <w:pStyle w:val="ConsPlusNormal"/>
        <w:spacing w:before="220"/>
        <w:ind w:firstLine="540"/>
        <w:jc w:val="both"/>
      </w:pPr>
      <w:r>
        <w:t>Индекс объема производства в 2013 году составил 100,7 процента при целевом значении 109,4 процента. По организациям отрасли по итогам 2013 года объем отгрузки составил 55,2 млрд. рублей. Уровень среднемесячной заработной платы - 21665 рублей. Налоговые отчисления в консолидированный бюджет - 1 млрд. 532 млн. рублей.</w:t>
      </w:r>
    </w:p>
    <w:p w:rsidR="007327F1" w:rsidRDefault="007327F1">
      <w:pPr>
        <w:pStyle w:val="ConsPlusNormal"/>
        <w:spacing w:before="220"/>
        <w:ind w:firstLine="540"/>
        <w:jc w:val="both"/>
      </w:pPr>
      <w:r>
        <w:t>Производство машин и оборудования.</w:t>
      </w:r>
    </w:p>
    <w:p w:rsidR="007327F1" w:rsidRDefault="007327F1">
      <w:pPr>
        <w:pStyle w:val="ConsPlusNormal"/>
        <w:spacing w:before="220"/>
        <w:ind w:firstLine="540"/>
        <w:jc w:val="both"/>
      </w:pPr>
      <w:r>
        <w:t xml:space="preserve">По организациям отрасли по итогам 2013 года объем отгрузки составил 8,6 млрд. рублей. </w:t>
      </w:r>
      <w:r>
        <w:lastRenderedPageBreak/>
        <w:t>Уровень среднемесячной заработной платы - 22039 рублей. Налоговые отчисления в консолидированный бюджет - 268 млн. рублей.</w:t>
      </w:r>
    </w:p>
    <w:p w:rsidR="007327F1" w:rsidRDefault="007327F1">
      <w:pPr>
        <w:pStyle w:val="ConsPlusNormal"/>
        <w:spacing w:before="220"/>
        <w:ind w:firstLine="540"/>
        <w:jc w:val="both"/>
      </w:pPr>
      <w:r>
        <w:t>Выпуск продукции обрабатывающих производств сконцентрирован в двух городах - городе Ульяновске и городе Димитровграде. Среди районов лидерами по объемам продукции обрабатывающих производств являются Чердаклинский, Мелекесский, Барышский, Инзенский.</w:t>
      </w:r>
    </w:p>
    <w:p w:rsidR="007327F1" w:rsidRDefault="007327F1">
      <w:pPr>
        <w:pStyle w:val="ConsPlusNormal"/>
        <w:spacing w:before="220"/>
        <w:ind w:firstLine="540"/>
        <w:jc w:val="both"/>
      </w:pPr>
      <w:r>
        <w:t>УФСИН России по Ульяновской области.</w:t>
      </w:r>
    </w:p>
    <w:p w:rsidR="007327F1" w:rsidRDefault="007327F1">
      <w:pPr>
        <w:pStyle w:val="ConsPlusNormal"/>
        <w:spacing w:before="220"/>
        <w:ind w:firstLine="540"/>
        <w:jc w:val="both"/>
      </w:pPr>
      <w:r>
        <w:t>За 2013 год объем выпуска товарной продукции, выполненных работ и оказанных услуг составил на сумму 350,3 млн. рублей или 108,7 процента.</w:t>
      </w:r>
    </w:p>
    <w:p w:rsidR="007327F1" w:rsidRDefault="007327F1">
      <w:pPr>
        <w:pStyle w:val="ConsPlusNormal"/>
        <w:spacing w:before="220"/>
        <w:ind w:firstLine="540"/>
        <w:jc w:val="both"/>
      </w:pPr>
      <w:r>
        <w:t>Объем производства продукции для внутрисистемных нужд составил 221,6 млн. рублей (63,3 процента к общему объему выпуска товарной продукции), что соответствует 105,1 процента.</w:t>
      </w:r>
    </w:p>
    <w:p w:rsidR="007327F1" w:rsidRDefault="007327F1">
      <w:pPr>
        <w:pStyle w:val="ConsPlusNormal"/>
        <w:spacing w:before="220"/>
        <w:ind w:firstLine="540"/>
        <w:jc w:val="both"/>
      </w:pPr>
      <w:r>
        <w:t>От приносящей доход деятельности получена прибыль в размере 18,85 млн. рублей. Налоговые отчисления в консолидированный бюджет - 193,1 млн. рублей.</w:t>
      </w:r>
    </w:p>
    <w:p w:rsidR="007327F1" w:rsidRDefault="007327F1">
      <w:pPr>
        <w:pStyle w:val="ConsPlusNormal"/>
        <w:spacing w:before="220"/>
        <w:ind w:firstLine="540"/>
        <w:jc w:val="both"/>
      </w:pPr>
      <w:r>
        <w:t>В УФСИН России по Ульяновской области функционирует 7 профессиональных училищ, 3 их филиала, которые осуществляют начальное профессиональное образование осужденных по 43 профессиям.</w:t>
      </w:r>
    </w:p>
    <w:p w:rsidR="007327F1" w:rsidRDefault="007327F1">
      <w:pPr>
        <w:pStyle w:val="ConsPlusNormal"/>
        <w:spacing w:before="220"/>
        <w:ind w:firstLine="540"/>
        <w:jc w:val="both"/>
      </w:pPr>
      <w:r>
        <w:t>За 2013 - 2014 учебный год обучено 2879 осужденных.</w:t>
      </w:r>
    </w:p>
    <w:p w:rsidR="007327F1" w:rsidRDefault="007327F1">
      <w:pPr>
        <w:pStyle w:val="ConsPlusNormal"/>
        <w:spacing w:before="220"/>
        <w:ind w:firstLine="540"/>
        <w:jc w:val="both"/>
      </w:pPr>
      <w:r>
        <w:t>Общее количество осужденных, получивших профессию и специальность, составило 2924 человека.</w:t>
      </w:r>
    </w:p>
    <w:p w:rsidR="007327F1" w:rsidRDefault="007327F1">
      <w:pPr>
        <w:pStyle w:val="ConsPlusNormal"/>
        <w:spacing w:before="220"/>
        <w:ind w:firstLine="540"/>
        <w:jc w:val="both"/>
      </w:pPr>
      <w:r>
        <w:t>Правительством Ульяновской области была разработана и частично реализована областная целевая программа "Содействие профессиональному образованию осужденных к лишению свободы, модернизации и техническому перевооружению производственного сектора исправительных учреждений на 2012 и 2013 годы". Программа предусматривала не только приобретение технологического оборудования, но и проведение профессионального обучения, повышение квалификации осужденных к лишению свободы. Реализация программы предусматривала приобретение оборудования в 2012 - 2013 годах в два этапа:</w:t>
      </w:r>
    </w:p>
    <w:p w:rsidR="007327F1" w:rsidRDefault="007327F1">
      <w:pPr>
        <w:pStyle w:val="ConsPlusNormal"/>
        <w:spacing w:before="220"/>
        <w:ind w:firstLine="540"/>
        <w:jc w:val="both"/>
      </w:pPr>
      <w:r>
        <w:t>первый этап - 2012 г., общий объем средств на реализацию - 1485,0 тыс. рублей из областного бюджета Ульяновской области (приобретено технологическое оборудование для сушки овощей и фруктов, создано 124 рабочих места, из них 120 из числа осужденных к лишению свободы, 4 - гражданский персонал);</w:t>
      </w:r>
    </w:p>
    <w:p w:rsidR="007327F1" w:rsidRDefault="007327F1">
      <w:pPr>
        <w:pStyle w:val="ConsPlusNormal"/>
        <w:spacing w:before="220"/>
        <w:ind w:firstLine="540"/>
        <w:jc w:val="both"/>
      </w:pPr>
      <w:r>
        <w:t>второй этап - 2013 г., общий объем средств - 3616,0 тыс. рублей из областного бюджета Ульяновской области.</w:t>
      </w:r>
    </w:p>
    <w:p w:rsidR="007327F1" w:rsidRDefault="007327F1">
      <w:pPr>
        <w:pStyle w:val="ConsPlusNormal"/>
        <w:spacing w:before="220"/>
        <w:ind w:firstLine="540"/>
        <w:jc w:val="both"/>
      </w:pPr>
      <w:r>
        <w:t>В 2013 году мероприятия по модернизации и техническому перевооружению производственных секторов планировалось провести в ФКУ "Исправительная колония N 3 УФСИН России по Ульяновской области", которая расположена на территории муниципального образования "город Димитровград", путем приобретения металлообрабатывающего и швейного оборудования, но в связи с отсутствием финансирования областная целевая программа по итогам 2013 года прекратила свое действие.</w:t>
      </w:r>
    </w:p>
    <w:p w:rsidR="007327F1" w:rsidRDefault="007327F1">
      <w:pPr>
        <w:pStyle w:val="ConsPlusNormal"/>
        <w:spacing w:before="220"/>
        <w:ind w:firstLine="540"/>
        <w:jc w:val="both"/>
      </w:pPr>
      <w:r>
        <w:t>Значительный износ основных фондов и быстрое их старение являются одним из факторов снижения конкурентоспособности выпускаемой продукции.</w:t>
      </w:r>
    </w:p>
    <w:p w:rsidR="007327F1" w:rsidRDefault="007327F1">
      <w:pPr>
        <w:pStyle w:val="ConsPlusNormal"/>
        <w:spacing w:before="220"/>
        <w:ind w:firstLine="540"/>
        <w:jc w:val="both"/>
      </w:pPr>
      <w:r>
        <w:t xml:space="preserve">Еще одна проблема - недозагрузка производственных мощностей, вследствие чего основные средства затрачиваются не на модернизацию и расширение производства, а на поддержание производственных мощностей на существующем уровне. Поддержание </w:t>
      </w:r>
      <w:r>
        <w:lastRenderedPageBreak/>
        <w:t>незагруженных производственных площадей организаций создает большие затраты на единицу произведенной продукции.</w:t>
      </w:r>
    </w:p>
    <w:p w:rsidR="007327F1" w:rsidRDefault="007327F1">
      <w:pPr>
        <w:pStyle w:val="ConsPlusNormal"/>
        <w:spacing w:before="220"/>
        <w:ind w:firstLine="540"/>
        <w:jc w:val="both"/>
      </w:pPr>
      <w:r>
        <w:t>Проблемой также является дефицит квалифицированных работников, умеющих работать в современных условиях.</w:t>
      </w:r>
    </w:p>
    <w:p w:rsidR="007327F1" w:rsidRDefault="007327F1">
      <w:pPr>
        <w:pStyle w:val="ConsPlusNormal"/>
        <w:spacing w:before="220"/>
        <w:ind w:firstLine="540"/>
        <w:jc w:val="both"/>
      </w:pPr>
      <w:r>
        <w:t>Анализ промышленного потенциала Ульяновской области также позволил выявить следующие основные проблемы:</w:t>
      </w:r>
    </w:p>
    <w:p w:rsidR="007327F1" w:rsidRDefault="007327F1">
      <w:pPr>
        <w:pStyle w:val="ConsPlusNormal"/>
        <w:spacing w:before="220"/>
        <w:ind w:firstLine="540"/>
        <w:jc w:val="both"/>
      </w:pPr>
      <w:r>
        <w:t>технологическая отсталость ряда организаций Ульяновской области, низкая производительность труда в обрабатывающем секторе промышленности, что обусловлено высокой степенью физического и морального износа основных фондов и использованием устаревших технологий и оборудования;</w:t>
      </w:r>
    </w:p>
    <w:p w:rsidR="007327F1" w:rsidRDefault="007327F1">
      <w:pPr>
        <w:pStyle w:val="ConsPlusNormal"/>
        <w:spacing w:before="220"/>
        <w:ind w:firstLine="540"/>
        <w:jc w:val="both"/>
      </w:pPr>
      <w:r>
        <w:t>высокая доля использования в организациях машиностроительной отрасли покупных комплектующих изделий производителей других субъектов Российской Федерации и импортного производства, что приводит к зависимости организаций Ульяновской области от действий снабжающих организаций и снижает рентабельность производства;</w:t>
      </w:r>
    </w:p>
    <w:p w:rsidR="007327F1" w:rsidRDefault="007327F1">
      <w:pPr>
        <w:pStyle w:val="ConsPlusNormal"/>
        <w:spacing w:before="220"/>
        <w:ind w:firstLine="540"/>
        <w:jc w:val="both"/>
      </w:pPr>
      <w:r>
        <w:t>увеличивающийся дефицит квалифицированных работников в отдельных отраслях промышленности, отсутствие структурированного и открытого рынка трудовых ресурсов и несбалансированная структура рабочей силы. Решение данной проблемы имеет особое значение для долгосрочного развития промышленности в Ульяновской области. В условиях современной экономики, с учетом тенденции сокращения численности трудоспособного населения повышение квалификации персонала, подготовка новых инженерных работников, совершенствование системы мотивации сотрудников становятся одними из основных факторов обеспечения стратегической конкурентоспособности организаций;</w:t>
      </w:r>
    </w:p>
    <w:p w:rsidR="007327F1" w:rsidRDefault="007327F1">
      <w:pPr>
        <w:pStyle w:val="ConsPlusNormal"/>
        <w:spacing w:before="220"/>
        <w:ind w:firstLine="540"/>
        <w:jc w:val="both"/>
      </w:pPr>
      <w:r>
        <w:t>низкий уровень взаимодействия между организациями Ульяновской области, высшими учебными заведениями и научным сообществом, а также субъектами малого и среднего предпринимательства, осуществляющими свою деятельность в сфере промышленного производства и научных исследований. Повышение уровня кооперации будет способствовать созданию на территории Ульяновской области производственных кластеров, выпускающих востребованную конкурентоспособную продукцию;</w:t>
      </w:r>
    </w:p>
    <w:p w:rsidR="007327F1" w:rsidRDefault="007327F1">
      <w:pPr>
        <w:pStyle w:val="ConsPlusNormal"/>
        <w:spacing w:before="220"/>
        <w:ind w:firstLine="540"/>
        <w:jc w:val="both"/>
      </w:pPr>
      <w:r>
        <w:t>высокий уровень энергоемкости промышленного производства. Причинами низкой энергоэффективности в промышленном комплексе Ульяновской области стали: моральный и физический износ оборудования в организациях промышленности Ульяновской области; большие потери тепловой и электрической энергии при транспортировке от источника к потребителю; большие потери при потреблении энергоносителей; отсутствие энергосберегающих действий; значительные затраты организаций, осуществляющих текстильное и швейное производство, на оплату услуг по передаче электрической энергии, что способствует увеличению себестоимости продукции и снижению ее конкурентных преимуществ;</w:t>
      </w:r>
    </w:p>
    <w:p w:rsidR="007327F1" w:rsidRDefault="007327F1">
      <w:pPr>
        <w:pStyle w:val="ConsPlusNormal"/>
        <w:jc w:val="both"/>
      </w:pPr>
      <w:r>
        <w:t xml:space="preserve">(в ред. </w:t>
      </w:r>
      <w:hyperlink r:id="rId566"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низкий уровень информированности организаций Ульяновской области бюджетной сферы о возможностях промышленных организаций Ульяновской области;</w:t>
      </w:r>
    </w:p>
    <w:p w:rsidR="007327F1" w:rsidRDefault="007327F1">
      <w:pPr>
        <w:pStyle w:val="ConsPlusNormal"/>
        <w:spacing w:before="220"/>
        <w:ind w:firstLine="540"/>
        <w:jc w:val="both"/>
      </w:pPr>
      <w:r>
        <w:t>низкая конкурентоспособность изделий, выпускаемых организациями,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 вследствие применения низкопроизводительного ручного труда инвалидов в условиях сокращенного рабочего времени;</w:t>
      </w:r>
    </w:p>
    <w:p w:rsidR="007327F1" w:rsidRDefault="007327F1">
      <w:pPr>
        <w:pStyle w:val="ConsPlusNormal"/>
        <w:jc w:val="both"/>
      </w:pPr>
      <w:r>
        <w:t xml:space="preserve">(абзац введен </w:t>
      </w:r>
      <w:hyperlink r:id="rId567" w:history="1">
        <w:r>
          <w:rPr>
            <w:color w:val="0000FF"/>
          </w:rPr>
          <w:t>постановлением</w:t>
        </w:r>
      </w:hyperlink>
      <w:r>
        <w:t xml:space="preserve"> Правительства Ульяновской области от 12.12.2016 N 28/599-П)</w:t>
      </w:r>
    </w:p>
    <w:p w:rsidR="007327F1" w:rsidRDefault="007327F1">
      <w:pPr>
        <w:pStyle w:val="ConsPlusNormal"/>
        <w:spacing w:before="220"/>
        <w:ind w:firstLine="540"/>
        <w:jc w:val="both"/>
      </w:pPr>
      <w:r>
        <w:t xml:space="preserve">низкий уровень освоения новых видов наукоемкой конкурентоспособной продукции, незначительная доля инновационно активных организаций. Сохраняется низкий уровень </w:t>
      </w:r>
      <w:r>
        <w:lastRenderedPageBreak/>
        <w:t>освоения новых видов наукоемкой и конкурентоспособной продукции, в том числе из-за отсутствия взаимодействия между субъектами инновационной деятельности. Такая ситуация обуславливает неспособность компаний платить высокую заработную плату и определяет неэффективную структуру занятости населения.</w:t>
      </w:r>
    </w:p>
    <w:p w:rsidR="007327F1" w:rsidRDefault="007327F1">
      <w:pPr>
        <w:pStyle w:val="ConsPlusNormal"/>
        <w:spacing w:before="220"/>
        <w:ind w:firstLine="540"/>
        <w:jc w:val="both"/>
      </w:pPr>
      <w:r>
        <w:t>Решение выявленных проблем возможно только при условии эффективного использования ресурсов субъектов промышленной деятельности и государственной поддержки со стороны исполнительных органов государственной власти Ульяновской области и федеральных органов исполнительной власти.</w:t>
      </w:r>
    </w:p>
    <w:p w:rsidR="007327F1" w:rsidRDefault="007327F1">
      <w:pPr>
        <w:pStyle w:val="ConsPlusNormal"/>
        <w:jc w:val="both"/>
      </w:pPr>
    </w:p>
    <w:p w:rsidR="007327F1" w:rsidRDefault="007327F1">
      <w:pPr>
        <w:pStyle w:val="ConsPlusNormal"/>
        <w:jc w:val="center"/>
        <w:outlineLvl w:val="2"/>
      </w:pPr>
      <w:r>
        <w:t>2. Цель, задачи и целевые индикаторы подпрограммы</w:t>
      </w:r>
    </w:p>
    <w:p w:rsidR="007327F1" w:rsidRDefault="007327F1">
      <w:pPr>
        <w:pStyle w:val="ConsPlusNormal"/>
        <w:jc w:val="both"/>
      </w:pPr>
    </w:p>
    <w:p w:rsidR="007327F1" w:rsidRDefault="007327F1">
      <w:pPr>
        <w:pStyle w:val="ConsPlusNormal"/>
        <w:ind w:firstLine="540"/>
        <w:jc w:val="both"/>
      </w:pPr>
      <w:r>
        <w:t>Целью подпрограммы является создание условий для устойчивого роста промышленного производства в Ульяновской области.</w:t>
      </w:r>
    </w:p>
    <w:p w:rsidR="007327F1" w:rsidRDefault="007327F1">
      <w:pPr>
        <w:pStyle w:val="ConsPlusNormal"/>
        <w:spacing w:before="220"/>
        <w:ind w:firstLine="540"/>
        <w:jc w:val="both"/>
      </w:pPr>
      <w:r>
        <w:t>Достижение указанной цели обеспечивается за счет решения следующих задач:</w:t>
      </w:r>
    </w:p>
    <w:p w:rsidR="007327F1" w:rsidRDefault="007327F1">
      <w:pPr>
        <w:pStyle w:val="ConsPlusNormal"/>
        <w:spacing w:before="220"/>
        <w:ind w:firstLine="540"/>
        <w:jc w:val="both"/>
      </w:pPr>
      <w:r>
        <w:t>повышение эффективности промышленного производства, увеличение производительности труда;</w:t>
      </w:r>
    </w:p>
    <w:p w:rsidR="007327F1" w:rsidRDefault="007327F1">
      <w:pPr>
        <w:pStyle w:val="ConsPlusNormal"/>
        <w:spacing w:before="220"/>
        <w:ind w:firstLine="540"/>
        <w:jc w:val="both"/>
      </w:pPr>
      <w:r>
        <w:t>создание и модернизация высокопроизводительных рабочих мест;</w:t>
      </w:r>
    </w:p>
    <w:p w:rsidR="007327F1" w:rsidRDefault="007327F1">
      <w:pPr>
        <w:pStyle w:val="ConsPlusNormal"/>
        <w:spacing w:before="220"/>
        <w:ind w:firstLine="540"/>
        <w:jc w:val="both"/>
      </w:pPr>
      <w:r>
        <w:t>внедрение энергосберегающих технологий и систем;</w:t>
      </w:r>
    </w:p>
    <w:p w:rsidR="007327F1" w:rsidRDefault="007327F1">
      <w:pPr>
        <w:pStyle w:val="ConsPlusNormal"/>
        <w:spacing w:before="220"/>
        <w:ind w:firstLine="540"/>
        <w:jc w:val="both"/>
      </w:pPr>
      <w:r>
        <w:t>формирование производственной инфраструктуры (создание индустриальных (промышленных) парков, технопарков и пр.);</w:t>
      </w:r>
    </w:p>
    <w:p w:rsidR="007327F1" w:rsidRDefault="007327F1">
      <w:pPr>
        <w:pStyle w:val="ConsPlusNormal"/>
        <w:spacing w:before="220"/>
        <w:ind w:firstLine="540"/>
        <w:jc w:val="both"/>
      </w:pPr>
      <w:r>
        <w:t>интеграция промышленного потенциала уголовно-исполнительной системы в экономику Ульяновской области.</w:t>
      </w:r>
    </w:p>
    <w:p w:rsidR="007327F1" w:rsidRDefault="007327F1">
      <w:pPr>
        <w:pStyle w:val="ConsPlusNormal"/>
        <w:spacing w:before="220"/>
        <w:ind w:firstLine="540"/>
        <w:jc w:val="both"/>
      </w:pPr>
      <w:r>
        <w:t>Решение задач, предусмотренных подпрограммой, с учетом прогнозируемых финансовых возможностей будет осуществляться путем концентрации финансовых и иных ресурсов на приоритетных направлениях развития промышленного комплекса Ульяновской области.</w:t>
      </w:r>
    </w:p>
    <w:p w:rsidR="007327F1" w:rsidRDefault="007327F1">
      <w:pPr>
        <w:pStyle w:val="ConsPlusNormal"/>
        <w:spacing w:before="220"/>
        <w:ind w:firstLine="540"/>
        <w:jc w:val="both"/>
      </w:pPr>
      <w:r>
        <w:t xml:space="preserve">Целевые </w:t>
      </w:r>
      <w:hyperlink w:anchor="P2301" w:history="1">
        <w:r>
          <w:rPr>
            <w:color w:val="0000FF"/>
          </w:rPr>
          <w:t>индикаторы</w:t>
        </w:r>
      </w:hyperlink>
      <w:r>
        <w:t xml:space="preserve"> подпрограммы и их значения по годам представлены в приложении N 1 к государственной программе.</w:t>
      </w:r>
    </w:p>
    <w:p w:rsidR="007327F1" w:rsidRDefault="007327F1">
      <w:pPr>
        <w:pStyle w:val="ConsPlusNormal"/>
        <w:jc w:val="both"/>
      </w:pPr>
      <w:r>
        <w:t xml:space="preserve">(в ред. </w:t>
      </w:r>
      <w:hyperlink r:id="rId568"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jc w:val="both"/>
      </w:pPr>
    </w:p>
    <w:p w:rsidR="007327F1" w:rsidRDefault="007327F1">
      <w:pPr>
        <w:pStyle w:val="ConsPlusNormal"/>
        <w:jc w:val="center"/>
        <w:outlineLvl w:val="2"/>
      </w:pPr>
      <w:r>
        <w:t>3. Сроки и этапы реализации подпрограммы</w:t>
      </w:r>
    </w:p>
    <w:p w:rsidR="007327F1" w:rsidRDefault="007327F1">
      <w:pPr>
        <w:pStyle w:val="ConsPlusNormal"/>
        <w:jc w:val="both"/>
      </w:pPr>
    </w:p>
    <w:p w:rsidR="007327F1" w:rsidRDefault="007327F1">
      <w:pPr>
        <w:pStyle w:val="ConsPlusNormal"/>
        <w:ind w:firstLine="540"/>
        <w:jc w:val="both"/>
      </w:pPr>
      <w:r>
        <w:t>Реализация подпрограммы предусматривается в период с 2015 по 2020 год без разбивки на этапы.</w:t>
      </w:r>
    </w:p>
    <w:p w:rsidR="007327F1" w:rsidRDefault="007327F1">
      <w:pPr>
        <w:pStyle w:val="ConsPlusNormal"/>
        <w:jc w:val="both"/>
      </w:pPr>
      <w:r>
        <w:t xml:space="preserve">(в ред. постановлений Правительства Ульяновской области от 21.10.2016 </w:t>
      </w:r>
      <w:hyperlink r:id="rId569" w:history="1">
        <w:r>
          <w:rPr>
            <w:color w:val="0000FF"/>
          </w:rPr>
          <w:t>N 24/489-П</w:t>
        </w:r>
      </w:hyperlink>
      <w:r>
        <w:t xml:space="preserve">, от 20.10.2017 </w:t>
      </w:r>
      <w:hyperlink r:id="rId570" w:history="1">
        <w:r>
          <w:rPr>
            <w:color w:val="0000FF"/>
          </w:rPr>
          <w:t>N 25/512-П</w:t>
        </w:r>
      </w:hyperlink>
      <w:r>
        <w:t xml:space="preserve">, от 02.03.2018 </w:t>
      </w:r>
      <w:hyperlink r:id="rId571" w:history="1">
        <w:r>
          <w:rPr>
            <w:color w:val="0000FF"/>
          </w:rPr>
          <w:t>N 5/103-П</w:t>
        </w:r>
      </w:hyperlink>
      <w:r>
        <w:t>)</w:t>
      </w:r>
    </w:p>
    <w:p w:rsidR="007327F1" w:rsidRDefault="007327F1">
      <w:pPr>
        <w:pStyle w:val="ConsPlusNormal"/>
        <w:jc w:val="both"/>
      </w:pPr>
    </w:p>
    <w:p w:rsidR="007327F1" w:rsidRDefault="007327F1">
      <w:pPr>
        <w:pStyle w:val="ConsPlusNormal"/>
        <w:jc w:val="center"/>
        <w:outlineLvl w:val="2"/>
      </w:pPr>
      <w:r>
        <w:t>4. Система мероприятий подпрограммы</w:t>
      </w:r>
    </w:p>
    <w:p w:rsidR="007327F1" w:rsidRDefault="007327F1">
      <w:pPr>
        <w:pStyle w:val="ConsPlusNormal"/>
        <w:jc w:val="both"/>
      </w:pPr>
    </w:p>
    <w:p w:rsidR="007327F1" w:rsidRDefault="007327F1">
      <w:pPr>
        <w:pStyle w:val="ConsPlusNormal"/>
        <w:ind w:firstLine="540"/>
        <w:jc w:val="both"/>
      </w:pPr>
      <w:r>
        <w:t>В ходе реализации подпрограммы предполагается осуществление следующих мероприятий:</w:t>
      </w:r>
    </w:p>
    <w:p w:rsidR="007327F1" w:rsidRDefault="007327F1">
      <w:pPr>
        <w:pStyle w:val="ConsPlusNormal"/>
        <w:spacing w:before="220"/>
        <w:ind w:firstLine="540"/>
        <w:jc w:val="both"/>
      </w:pPr>
      <w:r>
        <w:t>предоставление субсидий на компенсацию части затрат, связанных с выполнением мероприятий по техническому перевооружению и модернизации производства;</w:t>
      </w:r>
    </w:p>
    <w:p w:rsidR="007327F1" w:rsidRDefault="007327F1">
      <w:pPr>
        <w:pStyle w:val="ConsPlusNormal"/>
        <w:spacing w:before="220"/>
        <w:ind w:firstLine="540"/>
        <w:jc w:val="both"/>
      </w:pPr>
      <w:r>
        <w:t>субсидирование процентной ставки по кредитам, полученным на создание или развитие имущественного комплекса, в том числе инфраструктуры, технопарка или индустриального парка;</w:t>
      </w:r>
    </w:p>
    <w:p w:rsidR="007327F1" w:rsidRDefault="007327F1">
      <w:pPr>
        <w:pStyle w:val="ConsPlusNormal"/>
        <w:spacing w:before="220"/>
        <w:ind w:firstLine="540"/>
        <w:jc w:val="both"/>
      </w:pPr>
      <w:r>
        <w:t>субсидирование расходов, связанных с уплатой первого взноса по договорам лизинга;</w:t>
      </w:r>
    </w:p>
    <w:p w:rsidR="007327F1" w:rsidRDefault="007327F1">
      <w:pPr>
        <w:pStyle w:val="ConsPlusNormal"/>
        <w:spacing w:before="220"/>
        <w:ind w:firstLine="540"/>
        <w:jc w:val="both"/>
      </w:pPr>
      <w:r>
        <w:lastRenderedPageBreak/>
        <w:t>субсидирование части расходов, связанных с обучением, профессиональной подготовкой и переподготовкой работников субъектов промышленной деятельности;</w:t>
      </w:r>
    </w:p>
    <w:p w:rsidR="007327F1" w:rsidRDefault="007327F1">
      <w:pPr>
        <w:pStyle w:val="ConsPlusNormal"/>
        <w:spacing w:before="220"/>
        <w:ind w:firstLine="540"/>
        <w:jc w:val="both"/>
      </w:pPr>
      <w:r>
        <w:t>субсидирование части расходов, связанных со стандартизацией и сертификацией продукции;</w:t>
      </w:r>
    </w:p>
    <w:p w:rsidR="007327F1" w:rsidRDefault="007327F1">
      <w:pPr>
        <w:pStyle w:val="ConsPlusNormal"/>
        <w:spacing w:before="220"/>
        <w:ind w:firstLine="540"/>
        <w:jc w:val="both"/>
      </w:pPr>
      <w:r>
        <w:t>субсидирование части расходов, связанных с формированием информационной базы данных, содержащей в себе информацию о выпускаемой продукции, об имеющихся в резерве технологических мощностях, о возможностях по выпуску того или иного продукта, о заказах на комплектующие, о работах и услугах организаций и индивидуальных предпринимателей Ульяновской области;</w:t>
      </w:r>
    </w:p>
    <w:p w:rsidR="007327F1" w:rsidRDefault="007327F1">
      <w:pPr>
        <w:pStyle w:val="ConsPlusNormal"/>
        <w:spacing w:before="220"/>
        <w:ind w:firstLine="540"/>
        <w:jc w:val="both"/>
      </w:pPr>
      <w:r>
        <w:t>создание условий для модернизации и технического перевооружения производственного сектора исправительных учреждений УФСИН России по Ульяновской области в результате приобретения оборудования;</w:t>
      </w:r>
    </w:p>
    <w:p w:rsidR="007327F1" w:rsidRDefault="007327F1">
      <w:pPr>
        <w:pStyle w:val="ConsPlusNormal"/>
        <w:jc w:val="both"/>
      </w:pPr>
      <w:r>
        <w:t xml:space="preserve">(в ред. </w:t>
      </w:r>
      <w:hyperlink r:id="rId572" w:history="1">
        <w:r>
          <w:rPr>
            <w:color w:val="0000FF"/>
          </w:rPr>
          <w:t>постановления</w:t>
        </w:r>
      </w:hyperlink>
      <w:r>
        <w:t xml:space="preserve"> Правительства Ульяновской области от 12.12.2016 N 28/599-П)</w:t>
      </w:r>
    </w:p>
    <w:p w:rsidR="007327F1" w:rsidRDefault="007327F1">
      <w:pPr>
        <w:pStyle w:val="ConsPlusNormal"/>
        <w:spacing w:before="220"/>
        <w:ind w:firstLine="540"/>
        <w:jc w:val="both"/>
      </w:pPr>
      <w:r>
        <w:t>предоставление субсидий юридическим лицам, зарегистрированным на территории Ульяновской области и осуществляющим производство и обработку трикотажного или вязаного полотна, в целях возмещения части затрат на оплату услуг по передаче электрической энергии;</w:t>
      </w:r>
    </w:p>
    <w:p w:rsidR="007327F1" w:rsidRDefault="007327F1">
      <w:pPr>
        <w:pStyle w:val="ConsPlusNormal"/>
        <w:jc w:val="both"/>
      </w:pPr>
      <w:r>
        <w:t xml:space="preserve">(в ред. </w:t>
      </w:r>
      <w:hyperlink r:id="rId573" w:history="1">
        <w:r>
          <w:rPr>
            <w:color w:val="0000FF"/>
          </w:rPr>
          <w:t>постановления</w:t>
        </w:r>
      </w:hyperlink>
      <w:r>
        <w:t xml:space="preserve"> Правительства Ульяновской области от 12.12.2016 N 28/599-П)</w:t>
      </w:r>
    </w:p>
    <w:p w:rsidR="007327F1" w:rsidRDefault="007327F1">
      <w:pPr>
        <w:pStyle w:val="ConsPlusNormal"/>
        <w:spacing w:before="220"/>
        <w:ind w:firstLine="540"/>
        <w:jc w:val="both"/>
      </w:pPr>
      <w:r>
        <w:t>предоставление субсидий организациям,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организаций, на возмещение части затрат таких организаций, связанных с оплатой услуг теплоснабжения, электроснабжения, водоснабжения и водоотведения;</w:t>
      </w:r>
    </w:p>
    <w:p w:rsidR="007327F1" w:rsidRDefault="007327F1">
      <w:pPr>
        <w:pStyle w:val="ConsPlusNormal"/>
        <w:jc w:val="both"/>
      </w:pPr>
      <w:r>
        <w:t xml:space="preserve">(абзац введен </w:t>
      </w:r>
      <w:hyperlink r:id="rId574" w:history="1">
        <w:r>
          <w:rPr>
            <w:color w:val="0000FF"/>
          </w:rPr>
          <w:t>постановлением</w:t>
        </w:r>
      </w:hyperlink>
      <w:r>
        <w:t xml:space="preserve"> Правительства Ульяновской области от 12.12.2016 N 28/599-П)</w:t>
      </w:r>
    </w:p>
    <w:p w:rsidR="007327F1" w:rsidRDefault="007327F1">
      <w:pPr>
        <w:pStyle w:val="ConsPlusNormal"/>
        <w:spacing w:before="220"/>
        <w:ind w:firstLine="540"/>
        <w:jc w:val="both"/>
      </w:pPr>
      <w:r>
        <w:t>предоставление субсидий Микрокредитной компании фонду "Фонд Развития и Финансирования предпринимательства" в целях предоставления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p>
    <w:p w:rsidR="007327F1" w:rsidRDefault="007327F1">
      <w:pPr>
        <w:pStyle w:val="ConsPlusNormal"/>
        <w:jc w:val="both"/>
      </w:pPr>
      <w:r>
        <w:t xml:space="preserve">(абзац введен </w:t>
      </w:r>
      <w:hyperlink r:id="rId575"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jc w:val="both"/>
      </w:pPr>
    </w:p>
    <w:p w:rsidR="007327F1" w:rsidRDefault="007327F1">
      <w:pPr>
        <w:pStyle w:val="ConsPlusNormal"/>
        <w:jc w:val="center"/>
        <w:outlineLvl w:val="2"/>
      </w:pPr>
      <w:r>
        <w:t>5. Ресурсное обеспечение подпрограммы</w:t>
      </w:r>
    </w:p>
    <w:p w:rsidR="007327F1" w:rsidRDefault="007327F1">
      <w:pPr>
        <w:pStyle w:val="ConsPlusNormal"/>
        <w:jc w:val="center"/>
      </w:pPr>
      <w:r>
        <w:t xml:space="preserve">(в ред. </w:t>
      </w:r>
      <w:hyperlink r:id="rId576"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02.03.2018 N 5/103-П)</w:t>
      </w:r>
    </w:p>
    <w:p w:rsidR="007327F1" w:rsidRDefault="007327F1">
      <w:pPr>
        <w:pStyle w:val="ConsPlusNormal"/>
        <w:jc w:val="both"/>
      </w:pPr>
    </w:p>
    <w:p w:rsidR="007327F1" w:rsidRDefault="007327F1">
      <w:pPr>
        <w:pStyle w:val="ConsPlusNormal"/>
        <w:ind w:firstLine="540"/>
        <w:jc w:val="both"/>
      </w:pPr>
      <w:r>
        <w:t>Объем бюджетных ассигнований областного бюджета Ульяновской области на финансовое обеспечение реализации подпрограммы составит 923716,7 тыс. рублей, в том числе по годам:</w:t>
      </w:r>
    </w:p>
    <w:p w:rsidR="007327F1" w:rsidRDefault="007327F1">
      <w:pPr>
        <w:pStyle w:val="ConsPlusNormal"/>
        <w:jc w:val="both"/>
      </w:pPr>
      <w:r>
        <w:t xml:space="preserve">(в ред. </w:t>
      </w:r>
      <w:hyperlink r:id="rId577" w:history="1">
        <w:r>
          <w:rPr>
            <w:color w:val="0000FF"/>
          </w:rPr>
          <w:t>постановления</w:t>
        </w:r>
      </w:hyperlink>
      <w:r>
        <w:t xml:space="preserve"> Правительства Ульяновской области от 30.03.2018 N 8/148-П)</w:t>
      </w:r>
    </w:p>
    <w:p w:rsidR="007327F1" w:rsidRDefault="007327F1">
      <w:pPr>
        <w:pStyle w:val="ConsPlusNormal"/>
        <w:spacing w:before="220"/>
        <w:ind w:firstLine="540"/>
        <w:jc w:val="both"/>
      </w:pPr>
      <w:r>
        <w:t>2015 год - 1500,0 тыс. рублей;</w:t>
      </w:r>
    </w:p>
    <w:p w:rsidR="007327F1" w:rsidRDefault="007327F1">
      <w:pPr>
        <w:pStyle w:val="ConsPlusNormal"/>
        <w:spacing w:before="220"/>
        <w:ind w:firstLine="540"/>
        <w:jc w:val="both"/>
      </w:pPr>
      <w:r>
        <w:t>2016 год - 9695,2 тыс. рублей;</w:t>
      </w:r>
    </w:p>
    <w:p w:rsidR="007327F1" w:rsidRDefault="007327F1">
      <w:pPr>
        <w:pStyle w:val="ConsPlusNormal"/>
        <w:spacing w:before="220"/>
        <w:ind w:firstLine="540"/>
        <w:jc w:val="both"/>
      </w:pPr>
      <w:r>
        <w:t>2017 год - 7082,9 тыс. рублей;</w:t>
      </w:r>
    </w:p>
    <w:p w:rsidR="007327F1" w:rsidRDefault="007327F1">
      <w:pPr>
        <w:pStyle w:val="ConsPlusNormal"/>
        <w:spacing w:before="220"/>
        <w:ind w:firstLine="540"/>
        <w:jc w:val="both"/>
      </w:pPr>
      <w:r>
        <w:t>2018 год - 205438,6 тыс. рублей;</w:t>
      </w:r>
    </w:p>
    <w:p w:rsidR="007327F1" w:rsidRDefault="007327F1">
      <w:pPr>
        <w:pStyle w:val="ConsPlusNormal"/>
        <w:jc w:val="both"/>
      </w:pPr>
      <w:r>
        <w:t xml:space="preserve">(в ред. </w:t>
      </w:r>
      <w:hyperlink r:id="rId578" w:history="1">
        <w:r>
          <w:rPr>
            <w:color w:val="0000FF"/>
          </w:rPr>
          <w:t>постановления</w:t>
        </w:r>
      </w:hyperlink>
      <w:r>
        <w:t xml:space="preserve"> Правительства Ульяновской области от 30.03.2018 N 8/148-П)</w:t>
      </w:r>
    </w:p>
    <w:p w:rsidR="007327F1" w:rsidRDefault="007327F1">
      <w:pPr>
        <w:pStyle w:val="ConsPlusNormal"/>
        <w:spacing w:before="220"/>
        <w:ind w:firstLine="540"/>
        <w:jc w:val="both"/>
      </w:pPr>
      <w:r>
        <w:t>2019 год - 300000,0 тыс. рублей;</w:t>
      </w:r>
    </w:p>
    <w:p w:rsidR="007327F1" w:rsidRDefault="007327F1">
      <w:pPr>
        <w:pStyle w:val="ConsPlusNormal"/>
        <w:spacing w:before="220"/>
        <w:ind w:firstLine="540"/>
        <w:jc w:val="both"/>
      </w:pPr>
      <w:r>
        <w:t>2020 год - 400000,0 тыс. рублей.</w:t>
      </w:r>
    </w:p>
    <w:p w:rsidR="007327F1" w:rsidRDefault="007327F1">
      <w:pPr>
        <w:pStyle w:val="ConsPlusNormal"/>
        <w:spacing w:before="220"/>
        <w:ind w:firstLine="540"/>
        <w:jc w:val="both"/>
      </w:pPr>
      <w:r>
        <w:lastRenderedPageBreak/>
        <w:t>Объем бюджетных ассигнований областного бюджета Ульяновской области на финансовое обеспечение реализации мероприятий подпрограммы подлежит ежегодному уточнению при составлении проекта областного бюджета Ульяновской области на очередной финансовый год и плановый период.</w:t>
      </w:r>
    </w:p>
    <w:p w:rsidR="007327F1" w:rsidRDefault="007327F1">
      <w:pPr>
        <w:pStyle w:val="ConsPlusNormal"/>
        <w:spacing w:before="220"/>
        <w:ind w:firstLine="540"/>
        <w:jc w:val="both"/>
      </w:pPr>
      <w:r>
        <w:t xml:space="preserve">Распределение бюджетных ассигнований областного бюджета Ульяновской области на финансовое обеспечение реализации подпрограммы между главными распорядителями средств областного бюджета Ульяновской области отражено в </w:t>
      </w:r>
      <w:hyperlink w:anchor="P3187" w:history="1">
        <w:r>
          <w:rPr>
            <w:color w:val="0000FF"/>
          </w:rPr>
          <w:t>приложениях N 2</w:t>
        </w:r>
      </w:hyperlink>
      <w:r>
        <w:t xml:space="preserve">, </w:t>
      </w:r>
      <w:hyperlink w:anchor="P3694" w:history="1">
        <w:r>
          <w:rPr>
            <w:color w:val="0000FF"/>
          </w:rPr>
          <w:t>2.1</w:t>
        </w:r>
      </w:hyperlink>
      <w:r>
        <w:t xml:space="preserve"> - </w:t>
      </w:r>
      <w:hyperlink w:anchor="P4694" w:history="1">
        <w:r>
          <w:rPr>
            <w:color w:val="0000FF"/>
          </w:rPr>
          <w:t>2.4</w:t>
        </w:r>
      </w:hyperlink>
      <w:r>
        <w:t xml:space="preserve"> к государственной программе.</w:t>
      </w:r>
    </w:p>
    <w:p w:rsidR="007327F1" w:rsidRDefault="007327F1">
      <w:pPr>
        <w:pStyle w:val="ConsPlusNormal"/>
        <w:jc w:val="both"/>
      </w:pPr>
    </w:p>
    <w:p w:rsidR="007327F1" w:rsidRDefault="007327F1">
      <w:pPr>
        <w:pStyle w:val="ConsPlusNormal"/>
        <w:jc w:val="center"/>
        <w:outlineLvl w:val="2"/>
      </w:pPr>
      <w:r>
        <w:t>6. Ожидаемый эффект от реализации мероприятий подпрограммы</w:t>
      </w:r>
    </w:p>
    <w:p w:rsidR="007327F1" w:rsidRDefault="007327F1">
      <w:pPr>
        <w:pStyle w:val="ConsPlusNormal"/>
        <w:jc w:val="center"/>
      </w:pPr>
      <w:r>
        <w:t xml:space="preserve">(в ред. </w:t>
      </w:r>
      <w:hyperlink r:id="rId579"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ind w:firstLine="540"/>
        <w:jc w:val="both"/>
      </w:pPr>
      <w:r>
        <w:t>К 2020 году будут достигнуты следующие результаты:</w:t>
      </w:r>
    </w:p>
    <w:p w:rsidR="007327F1" w:rsidRDefault="007327F1">
      <w:pPr>
        <w:pStyle w:val="ConsPlusNormal"/>
        <w:jc w:val="both"/>
      </w:pPr>
      <w:r>
        <w:t xml:space="preserve">(в ред. постановлений Правительства Ульяновской области от 20.10.2017 </w:t>
      </w:r>
      <w:hyperlink r:id="rId580" w:history="1">
        <w:r>
          <w:rPr>
            <w:color w:val="0000FF"/>
          </w:rPr>
          <w:t>N 25/512-П</w:t>
        </w:r>
      </w:hyperlink>
      <w:r>
        <w:t xml:space="preserve">, от 02.03.2018 </w:t>
      </w:r>
      <w:hyperlink r:id="rId581" w:history="1">
        <w:r>
          <w:rPr>
            <w:color w:val="0000FF"/>
          </w:rPr>
          <w:t>N 5/103-П</w:t>
        </w:r>
      </w:hyperlink>
      <w:r>
        <w:t>)</w:t>
      </w:r>
    </w:p>
    <w:p w:rsidR="007327F1" w:rsidRDefault="007327F1">
      <w:pPr>
        <w:pStyle w:val="ConsPlusNormal"/>
        <w:spacing w:before="220"/>
        <w:ind w:firstLine="540"/>
        <w:jc w:val="both"/>
      </w:pPr>
      <w:r>
        <w:t>увеличение индекса промышленного производства до 104 процентов;</w:t>
      </w:r>
    </w:p>
    <w:p w:rsidR="007327F1" w:rsidRDefault="007327F1">
      <w:pPr>
        <w:pStyle w:val="ConsPlusNormal"/>
        <w:spacing w:before="220"/>
        <w:ind w:firstLine="540"/>
        <w:jc w:val="both"/>
      </w:pPr>
      <w:r>
        <w:t>увеличение среднего объема выручки от реализации товаров, работ, услуг, получаемой в результате использования одной единицы площади объектов, на которых осуществляется деятельность в сфере промышленности, до 21 тыс. руб./кв. м/год;</w:t>
      </w:r>
    </w:p>
    <w:p w:rsidR="007327F1" w:rsidRDefault="007327F1">
      <w:pPr>
        <w:pStyle w:val="ConsPlusNormal"/>
        <w:spacing w:before="220"/>
        <w:ind w:firstLine="540"/>
        <w:jc w:val="both"/>
      </w:pPr>
      <w:r>
        <w:t>увеличение объема налоговых доходов консолидированного бюджета Ульяновской области от налога на доходы физических лиц, уплачиваемого субъектами деятельности в сфере промышленности и агропромышленного комплекса, получившими государственную поддержку, до 200 процентов;</w:t>
      </w:r>
    </w:p>
    <w:p w:rsidR="007327F1" w:rsidRDefault="007327F1">
      <w:pPr>
        <w:pStyle w:val="ConsPlusNormal"/>
        <w:jc w:val="both"/>
      </w:pPr>
      <w:r>
        <w:t xml:space="preserve">(абзац введен </w:t>
      </w:r>
      <w:hyperlink r:id="rId582" w:history="1">
        <w:r>
          <w:rPr>
            <w:color w:val="0000FF"/>
          </w:rPr>
          <w:t>постановлением</w:t>
        </w:r>
      </w:hyperlink>
      <w:r>
        <w:t xml:space="preserve"> Правительства Ульяновской области от 02.03.2018 N 5/103-П)</w:t>
      </w:r>
    </w:p>
    <w:p w:rsidR="007327F1" w:rsidRDefault="007327F1">
      <w:pPr>
        <w:pStyle w:val="ConsPlusNormal"/>
        <w:spacing w:before="220"/>
        <w:ind w:firstLine="540"/>
        <w:jc w:val="both"/>
      </w:pPr>
      <w:r>
        <w:t>увеличение размера среднемесячной заработной платы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до 109,5 процента;</w:t>
      </w:r>
    </w:p>
    <w:p w:rsidR="007327F1" w:rsidRDefault="007327F1">
      <w:pPr>
        <w:pStyle w:val="ConsPlusNormal"/>
        <w:spacing w:before="220"/>
        <w:ind w:firstLine="540"/>
        <w:jc w:val="both"/>
      </w:pPr>
      <w:r>
        <w:t>увеличение доли уплаченных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 налогов в налоговых доходах консолидированного бюджета Ульяновской области до 105 процентов.</w:t>
      </w:r>
    </w:p>
    <w:p w:rsidR="007327F1" w:rsidRDefault="007327F1">
      <w:pPr>
        <w:pStyle w:val="ConsPlusNormal"/>
        <w:spacing w:before="220"/>
        <w:ind w:firstLine="540"/>
        <w:jc w:val="both"/>
      </w:pPr>
      <w:hyperlink w:anchor="P5265" w:history="1">
        <w:r>
          <w:rPr>
            <w:color w:val="0000FF"/>
          </w:rPr>
          <w:t>Ожидаемый эффект</w:t>
        </w:r>
      </w:hyperlink>
      <w:r>
        <w:t xml:space="preserve"> от реализации подпрограммы в разрезе каждого года реализации приведен в приложении N 5 к государственной программе.</w:t>
      </w:r>
    </w:p>
    <w:p w:rsidR="007327F1" w:rsidRDefault="007327F1">
      <w:pPr>
        <w:pStyle w:val="ConsPlusNormal"/>
        <w:jc w:val="both"/>
      </w:pPr>
    </w:p>
    <w:p w:rsidR="007327F1" w:rsidRDefault="007327F1">
      <w:pPr>
        <w:pStyle w:val="ConsPlusNormal"/>
        <w:jc w:val="center"/>
        <w:outlineLvl w:val="2"/>
      </w:pPr>
      <w:r>
        <w:t>7. Организация управления подпрограммой</w:t>
      </w:r>
    </w:p>
    <w:p w:rsidR="007327F1" w:rsidRDefault="007327F1">
      <w:pPr>
        <w:pStyle w:val="ConsPlusNormal"/>
        <w:jc w:val="both"/>
      </w:pPr>
    </w:p>
    <w:p w:rsidR="007327F1" w:rsidRDefault="007327F1">
      <w:pPr>
        <w:pStyle w:val="ConsPlusNormal"/>
        <w:ind w:firstLine="540"/>
        <w:jc w:val="both"/>
      </w:pPr>
      <w:r>
        <w:t>Механизм управления подпрограммой представляет собой скоординированные по срокам и направлениям действия соисполнителей конкретных мероприятий, ведущие к достижению намеченных целей.</w:t>
      </w:r>
    </w:p>
    <w:p w:rsidR="007327F1" w:rsidRDefault="007327F1">
      <w:pPr>
        <w:pStyle w:val="ConsPlusNormal"/>
        <w:spacing w:before="220"/>
        <w:ind w:firstLine="540"/>
        <w:jc w:val="both"/>
      </w:pPr>
      <w:r>
        <w:t>Оперативное управление и координацию работ по выполнению мероприятий подпрограммы осуществляет государственный заказчик подпрограммы - Министерство промышленности, строительства, жилищно-коммунального комплекса и транспорта Ульяновской области в соответствии с Порядком разработки, реализации и оценки эффективности реализации государственных программ Ульяновской области, утвержденным Правительством Ульяновской области.</w:t>
      </w:r>
    </w:p>
    <w:p w:rsidR="007327F1" w:rsidRDefault="007327F1">
      <w:pPr>
        <w:pStyle w:val="ConsPlusNormal"/>
        <w:jc w:val="both"/>
      </w:pPr>
      <w:r>
        <w:t xml:space="preserve">(в ред. </w:t>
      </w:r>
      <w:hyperlink r:id="rId583"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lastRenderedPageBreak/>
        <w:t>Государственный заказчик подпрограммы самостоятельно определяет формы и методы управления реализацией подпрограммы.</w:t>
      </w:r>
    </w:p>
    <w:p w:rsidR="007327F1" w:rsidRDefault="007327F1">
      <w:pPr>
        <w:pStyle w:val="ConsPlusNormal"/>
        <w:spacing w:before="220"/>
        <w:ind w:firstLine="540"/>
        <w:jc w:val="both"/>
      </w:pPr>
      <w:r>
        <w:t>Государственный заказчик подпрограммы осуществляет управление реализацией подпрограммы в соответствии с утвержденным ежегодным планом-графиком реализации государственной программы.</w:t>
      </w:r>
    </w:p>
    <w:p w:rsidR="007327F1" w:rsidRDefault="007327F1">
      <w:pPr>
        <w:pStyle w:val="ConsPlusNormal"/>
        <w:spacing w:before="220"/>
        <w:ind w:firstLine="540"/>
        <w:jc w:val="both"/>
      </w:pPr>
      <w:r>
        <w:t>Основным исполнителем подпрограммы является государственный заказчик подпрограммы.</w:t>
      </w:r>
    </w:p>
    <w:p w:rsidR="007327F1" w:rsidRDefault="007327F1">
      <w:pPr>
        <w:pStyle w:val="ConsPlusNormal"/>
        <w:jc w:val="both"/>
      </w:pPr>
      <w:r>
        <w:t xml:space="preserve">(в ред. </w:t>
      </w:r>
      <w:hyperlink r:id="rId584"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t>Государственный заказчик подпрограммы в целях достижения целевых индикаторов реализации мероприятий подпрограммы:</w:t>
      </w:r>
    </w:p>
    <w:p w:rsidR="007327F1" w:rsidRDefault="007327F1">
      <w:pPr>
        <w:pStyle w:val="ConsPlusNormal"/>
        <w:spacing w:before="220"/>
        <w:ind w:firstLine="540"/>
        <w:jc w:val="both"/>
      </w:pPr>
      <w:r>
        <w:t>а) обеспечивает разработку нормативных правовых актов Ульяновской области, ведомственных актов, плана-графика реализации подпрограммы;</w:t>
      </w:r>
    </w:p>
    <w:p w:rsidR="007327F1" w:rsidRDefault="007327F1">
      <w:pPr>
        <w:pStyle w:val="ConsPlusNormal"/>
        <w:spacing w:before="220"/>
        <w:ind w:firstLine="540"/>
        <w:jc w:val="both"/>
      </w:pPr>
      <w:r>
        <w:t>б) распределяет задачи по реализации подпрограммы и обеспечивает взаимодействие с заинтересованными исполнительными органами государственной власти Ульяновской области по вопросам реализации подпрограммы;</w:t>
      </w:r>
    </w:p>
    <w:p w:rsidR="007327F1" w:rsidRDefault="007327F1">
      <w:pPr>
        <w:pStyle w:val="ConsPlusNormal"/>
        <w:spacing w:before="220"/>
        <w:ind w:firstLine="540"/>
        <w:jc w:val="both"/>
      </w:pPr>
      <w:r>
        <w:t>в) обеспечивает формирование и представление необходимой документации для осуществления финансирования за счет средств областного бюджета Ульяновской области;</w:t>
      </w:r>
    </w:p>
    <w:p w:rsidR="007327F1" w:rsidRDefault="007327F1">
      <w:pPr>
        <w:pStyle w:val="ConsPlusNormal"/>
        <w:spacing w:before="220"/>
        <w:ind w:firstLine="540"/>
        <w:jc w:val="both"/>
      </w:pPr>
      <w:r>
        <w:t>г) проводит при необходимости рабочие совещания по решению задач подпрограммы и текущему выполнению мероприятий подпрограммы;</w:t>
      </w:r>
    </w:p>
    <w:p w:rsidR="007327F1" w:rsidRDefault="007327F1">
      <w:pPr>
        <w:pStyle w:val="ConsPlusNormal"/>
        <w:spacing w:before="220"/>
        <w:ind w:firstLine="540"/>
        <w:jc w:val="both"/>
      </w:pPr>
      <w:r>
        <w:t>д) подготавливает отчетные сведения по реализации подпрограммы.</w:t>
      </w:r>
    </w:p>
    <w:p w:rsidR="007327F1" w:rsidRDefault="007327F1">
      <w:pPr>
        <w:pStyle w:val="ConsPlusNormal"/>
        <w:spacing w:before="220"/>
        <w:ind w:firstLine="540"/>
        <w:jc w:val="both"/>
      </w:pPr>
      <w:r>
        <w:t>В течение всего периода реализации подпрограммы:</w:t>
      </w:r>
    </w:p>
    <w:p w:rsidR="007327F1" w:rsidRDefault="007327F1">
      <w:pPr>
        <w:pStyle w:val="ConsPlusNormal"/>
        <w:spacing w:before="220"/>
        <w:ind w:firstLine="540"/>
        <w:jc w:val="both"/>
      </w:pPr>
      <w:r>
        <w:t>а) расходы на реализацию подпрограммы подлежат включению в закон Ульяновской области об областном бюджете Ульяновской области на соответствующий финансовый год и плановый период в объеме, предусмотренном на соответствующие финансовые годы;</w:t>
      </w:r>
    </w:p>
    <w:p w:rsidR="007327F1" w:rsidRDefault="007327F1">
      <w:pPr>
        <w:pStyle w:val="ConsPlusNormal"/>
        <w:spacing w:before="220"/>
        <w:ind w:firstLine="540"/>
        <w:jc w:val="both"/>
      </w:pPr>
      <w:r>
        <w:t>б) результаты реализации подпрограммы за отчетный финансовый год учитываются при подготовке ежегодных отчетов о реализации государственной программы за отчетный финансовый год.</w:t>
      </w:r>
    </w:p>
    <w:p w:rsidR="007327F1" w:rsidRDefault="007327F1">
      <w:pPr>
        <w:pStyle w:val="ConsPlusNormal"/>
        <w:spacing w:before="220"/>
        <w:ind w:firstLine="540"/>
        <w:jc w:val="both"/>
      </w:pPr>
      <w:r>
        <w:t>Подпрограммой предусматривается предоставление субсидий из областного бюджета Ульяновской области юридическим лицам в порядке, установленном постановлением Правительства Ульяновской области.</w:t>
      </w:r>
    </w:p>
    <w:p w:rsidR="007327F1" w:rsidRDefault="007327F1">
      <w:pPr>
        <w:pStyle w:val="ConsPlusNormal"/>
        <w:spacing w:before="220"/>
        <w:ind w:firstLine="540"/>
        <w:jc w:val="both"/>
      </w:pPr>
      <w:r>
        <w:t>Государственный заказчик подпрограммы производит закупку оборудования исходя из объема финансирования из областного бюджета Ульяновской области. Агентство государственного имущества и земельных отношений Ульяновской области в установленном порядке включает оборудование в казну Ульяновской области, вносит в Реестр государственного имущества Ульяновской области и передает в безвозмездное пользование УФСИН России по Ульяновской области.</w:t>
      </w:r>
    </w:p>
    <w:p w:rsidR="007327F1" w:rsidRDefault="007327F1">
      <w:pPr>
        <w:pStyle w:val="ConsPlusNormal"/>
        <w:jc w:val="both"/>
      </w:pPr>
      <w:r>
        <w:t xml:space="preserve">(в ред. постановлений Правительства Ульяновской области от 04.05.2016 </w:t>
      </w:r>
      <w:hyperlink r:id="rId585" w:history="1">
        <w:r>
          <w:rPr>
            <w:color w:val="0000FF"/>
          </w:rPr>
          <w:t>N 11/192-П</w:t>
        </w:r>
      </w:hyperlink>
      <w:r>
        <w:t xml:space="preserve">, от 02.02.2017 </w:t>
      </w:r>
      <w:hyperlink r:id="rId586" w:history="1">
        <w:r>
          <w:rPr>
            <w:color w:val="0000FF"/>
          </w:rPr>
          <w:t>N 2/51-П</w:t>
        </w:r>
      </w:hyperlink>
      <w:r>
        <w:t>)</w:t>
      </w:r>
    </w:p>
    <w:p w:rsidR="007327F1" w:rsidRDefault="007327F1">
      <w:pPr>
        <w:pStyle w:val="ConsPlusNormal"/>
        <w:spacing w:before="220"/>
        <w:ind w:firstLine="540"/>
        <w:jc w:val="both"/>
      </w:pPr>
      <w:r>
        <w:t>Координация выполнения подпрограммы между государственным заказчиком подпрограммы и УФСИН России по Ульяновской области осуществляется на основании заключаемых соглашений.</w:t>
      </w:r>
    </w:p>
    <w:p w:rsidR="007327F1" w:rsidRDefault="007327F1">
      <w:pPr>
        <w:pStyle w:val="ConsPlusNormal"/>
        <w:jc w:val="both"/>
      </w:pPr>
      <w:r>
        <w:t xml:space="preserve">(в ред. </w:t>
      </w:r>
      <w:hyperlink r:id="rId587"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spacing w:before="220"/>
        <w:ind w:firstLine="540"/>
        <w:jc w:val="both"/>
      </w:pPr>
      <w:r>
        <w:lastRenderedPageBreak/>
        <w:t>Ответственность за целевое и эффективное использование средств, выделяемых на выполнение мероприятий подпрограммы, несет государственный заказчик подпрограммы.</w:t>
      </w:r>
    </w:p>
    <w:p w:rsidR="007327F1" w:rsidRDefault="007327F1">
      <w:pPr>
        <w:pStyle w:val="ConsPlusNormal"/>
        <w:jc w:val="both"/>
      </w:pPr>
      <w:r>
        <w:t xml:space="preserve">(в ред. </w:t>
      </w:r>
      <w:hyperlink r:id="rId588" w:history="1">
        <w:r>
          <w:rPr>
            <w:color w:val="0000FF"/>
          </w:rPr>
          <w:t>постановления</w:t>
        </w:r>
      </w:hyperlink>
      <w:r>
        <w:t xml:space="preserve"> Правительства Ульяновской области от 04.05.2016 N 11/192-П)</w:t>
      </w:r>
    </w:p>
    <w:p w:rsidR="007327F1" w:rsidRDefault="007327F1">
      <w:pPr>
        <w:pStyle w:val="ConsPlusNormal"/>
        <w:jc w:val="both"/>
      </w:pPr>
    </w:p>
    <w:p w:rsidR="007327F1" w:rsidRDefault="007327F1">
      <w:pPr>
        <w:pStyle w:val="ConsPlusNormal"/>
        <w:jc w:val="center"/>
        <w:outlineLvl w:val="1"/>
      </w:pPr>
      <w:bookmarkStart w:id="6" w:name="P1724"/>
      <w:bookmarkEnd w:id="6"/>
      <w:r>
        <w:t>Подпрограмма</w:t>
      </w:r>
    </w:p>
    <w:p w:rsidR="007327F1" w:rsidRDefault="007327F1">
      <w:pPr>
        <w:pStyle w:val="ConsPlusNormal"/>
        <w:jc w:val="center"/>
      </w:pPr>
      <w:r>
        <w:t>"Обеспечение реализации государственной</w:t>
      </w:r>
    </w:p>
    <w:p w:rsidR="007327F1" w:rsidRDefault="007327F1">
      <w:pPr>
        <w:pStyle w:val="ConsPlusNormal"/>
        <w:jc w:val="center"/>
      </w:pPr>
      <w:r>
        <w:t>программы Ульяновской области "Формирование благоприятного</w:t>
      </w:r>
    </w:p>
    <w:p w:rsidR="007327F1" w:rsidRDefault="007327F1">
      <w:pPr>
        <w:pStyle w:val="ConsPlusNormal"/>
        <w:jc w:val="center"/>
      </w:pPr>
      <w:r>
        <w:t>инвестиционного климата в Ульяновской области"</w:t>
      </w:r>
    </w:p>
    <w:p w:rsidR="007327F1" w:rsidRDefault="007327F1">
      <w:pPr>
        <w:pStyle w:val="ConsPlusNormal"/>
        <w:jc w:val="center"/>
      </w:pPr>
      <w:r>
        <w:t>на 2014 - 2020 годы" на 2015 - 2020 годы</w:t>
      </w:r>
    </w:p>
    <w:p w:rsidR="007327F1" w:rsidRDefault="007327F1">
      <w:pPr>
        <w:pStyle w:val="ConsPlusNormal"/>
        <w:jc w:val="center"/>
      </w:pPr>
      <w:r>
        <w:t xml:space="preserve">(в ред. </w:t>
      </w:r>
      <w:hyperlink r:id="rId589"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center"/>
      </w:pPr>
      <w:r>
        <w:t xml:space="preserve">(введена </w:t>
      </w:r>
      <w:hyperlink r:id="rId590" w:history="1">
        <w:r>
          <w:rPr>
            <w:color w:val="0000FF"/>
          </w:rPr>
          <w:t>постановлением</w:t>
        </w:r>
      </w:hyperlink>
      <w:r>
        <w:t xml:space="preserve"> Правительства Ульяновской области</w:t>
      </w:r>
    </w:p>
    <w:p w:rsidR="007327F1" w:rsidRDefault="007327F1">
      <w:pPr>
        <w:pStyle w:val="ConsPlusNormal"/>
        <w:jc w:val="center"/>
      </w:pPr>
      <w:r>
        <w:t>от 08.09.2014 N 22/405-П)</w:t>
      </w:r>
    </w:p>
    <w:p w:rsidR="007327F1" w:rsidRDefault="007327F1">
      <w:pPr>
        <w:pStyle w:val="ConsPlusNormal"/>
        <w:jc w:val="both"/>
      </w:pPr>
    </w:p>
    <w:p w:rsidR="007327F1" w:rsidRDefault="007327F1">
      <w:pPr>
        <w:pStyle w:val="ConsPlusNormal"/>
        <w:jc w:val="center"/>
        <w:outlineLvl w:val="2"/>
      </w:pPr>
      <w:r>
        <w:t>Паспорт подпрограммы</w:t>
      </w:r>
    </w:p>
    <w:p w:rsidR="007327F1" w:rsidRDefault="007327F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40"/>
        <w:gridCol w:w="6633"/>
      </w:tblGrid>
      <w:tr w:rsidR="007327F1">
        <w:tc>
          <w:tcPr>
            <w:tcW w:w="2041" w:type="dxa"/>
            <w:tcBorders>
              <w:top w:val="nil"/>
              <w:left w:val="nil"/>
              <w:bottom w:val="nil"/>
              <w:right w:val="nil"/>
            </w:tcBorders>
          </w:tcPr>
          <w:p w:rsidR="007327F1" w:rsidRDefault="007327F1">
            <w:pPr>
              <w:pStyle w:val="ConsPlusNormal"/>
            </w:pPr>
            <w:r>
              <w:t>Наименование подпрограммы</w:t>
            </w:r>
          </w:p>
        </w:tc>
        <w:tc>
          <w:tcPr>
            <w:tcW w:w="34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(далее - подпрограмма).</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591" w:history="1">
              <w:r>
                <w:rPr>
                  <w:color w:val="0000FF"/>
                </w:rPr>
                <w:t>постановления</w:t>
              </w:r>
            </w:hyperlink>
            <w:r>
              <w:t xml:space="preserve"> Правительства Ульяновской области от 21.10.2016 N 24/489-П)</w:t>
            </w:r>
          </w:p>
        </w:tc>
      </w:tr>
      <w:tr w:rsidR="007327F1">
        <w:tc>
          <w:tcPr>
            <w:tcW w:w="2041" w:type="dxa"/>
            <w:tcBorders>
              <w:top w:val="nil"/>
              <w:left w:val="nil"/>
              <w:bottom w:val="nil"/>
              <w:right w:val="nil"/>
            </w:tcBorders>
          </w:tcPr>
          <w:p w:rsidR="007327F1" w:rsidRDefault="007327F1">
            <w:pPr>
              <w:pStyle w:val="ConsPlusNormal"/>
            </w:pPr>
            <w:r>
              <w:t>Государственный заказчик подпрограммы (государственный заказчик - координатор подпрограммы)</w:t>
            </w:r>
          </w:p>
        </w:tc>
        <w:tc>
          <w:tcPr>
            <w:tcW w:w="34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Министерство развития конкуренции и экономики Ульяновской области (далее - Министерство).</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592" w:history="1">
              <w:r>
                <w:rPr>
                  <w:color w:val="0000FF"/>
                </w:rPr>
                <w:t>постановления</w:t>
              </w:r>
            </w:hyperlink>
            <w:r>
              <w:t xml:space="preserve"> Правительства Ульяновской области от 04.05.2016 N 11/192-П)</w:t>
            </w:r>
          </w:p>
        </w:tc>
      </w:tr>
      <w:tr w:rsidR="007327F1">
        <w:tc>
          <w:tcPr>
            <w:tcW w:w="2041" w:type="dxa"/>
            <w:vMerge w:val="restart"/>
            <w:tcBorders>
              <w:top w:val="nil"/>
              <w:left w:val="nil"/>
              <w:bottom w:val="nil"/>
              <w:right w:val="nil"/>
            </w:tcBorders>
          </w:tcPr>
          <w:p w:rsidR="007327F1" w:rsidRDefault="007327F1">
            <w:pPr>
              <w:pStyle w:val="ConsPlusNormal"/>
            </w:pPr>
            <w:r>
              <w:t>Цели и задачи подпрограммы</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цель - обеспечение эффективной деятельности Министерства в сфере экономического развития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задачи: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обеспечение реализации единой государственной политики в сфере стратегического планирования, в том числе прогнозирования, осуществление мониторинга социально-экономического развития в Ульяновской области и оценки экономической эффективности управления в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государственное регулирование цен (тарифов) в соответствии с законодательством, установление нормативов потребления коммунальных услуг населением,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осуществление государственного контроля (надзора) за регулируемыми государством ценами (тарифами) в пределах предоставленных полномочий, контроль за соблюдением требований к стандартам раскрытия информации;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 xml:space="preserve">абзац утратил силу. - </w:t>
            </w:r>
            <w:hyperlink r:id="rId593" w:history="1">
              <w:r>
                <w:rPr>
                  <w:color w:val="0000FF"/>
                </w:rPr>
                <w:t>Постановление</w:t>
              </w:r>
            </w:hyperlink>
            <w:r>
              <w:t xml:space="preserve"> Правительства Ульяновской </w:t>
            </w:r>
            <w:r>
              <w:lastRenderedPageBreak/>
              <w:t>области от 04.05.2016 N 11/192-П;</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обеспечение реализации государственной политики в сфере закупок для обеспечения государственных нужд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создание условий для формирования и реализации инвестиционной и инновационной политики в Ульяновской области, а также развития предпринимательства в Ульяновской области.</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594" w:history="1">
              <w:r>
                <w:rPr>
                  <w:color w:val="0000FF"/>
                </w:rPr>
                <w:t>постановления</w:t>
              </w:r>
            </w:hyperlink>
            <w:r>
              <w:t xml:space="preserve"> Правительства Ульяновской области от 04.05.2016 N 11/192-П)</w:t>
            </w:r>
          </w:p>
        </w:tc>
      </w:tr>
      <w:tr w:rsidR="007327F1">
        <w:tc>
          <w:tcPr>
            <w:tcW w:w="2041" w:type="dxa"/>
            <w:vMerge w:val="restart"/>
            <w:tcBorders>
              <w:top w:val="nil"/>
              <w:left w:val="nil"/>
              <w:bottom w:val="nil"/>
              <w:right w:val="nil"/>
            </w:tcBorders>
          </w:tcPr>
          <w:p w:rsidR="007327F1" w:rsidRDefault="007327F1">
            <w:pPr>
              <w:pStyle w:val="ConsPlusNormal"/>
            </w:pPr>
            <w:r>
              <w:t>Целевые индикаторы подпрограммы</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предельно допустимые отклонения фактических значений от основных прогнозных параметров социально-экономического развития Ульяновской области;</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удельный вес закупок (в стоимостном выражении), осуществленный у субъектов малого и среднего предпринимательства;</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доля организаций, для которых установлены долгосрочные тарифы, в общем количестве организаций, соответствующих критериям, обязательным при установлении долгосрочных тарифов;</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количество юридических лиц и индивидуальных предпринимателей, получивших поддержку в результате реализации мероприятий государственной программы, в том числе реализующих инвестиционные проекты, включенные в областной реестр инвестиционных проектов и бизнес-планов.</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595" w:history="1">
              <w:r>
                <w:rPr>
                  <w:color w:val="0000FF"/>
                </w:rPr>
                <w:t>постановления</w:t>
              </w:r>
            </w:hyperlink>
            <w:r>
              <w:t xml:space="preserve"> Правительства Ульяновской области от 07.12.2015 N 25/636-П)</w:t>
            </w:r>
          </w:p>
        </w:tc>
      </w:tr>
      <w:tr w:rsidR="007327F1">
        <w:tc>
          <w:tcPr>
            <w:tcW w:w="2041" w:type="dxa"/>
            <w:tcBorders>
              <w:top w:val="nil"/>
              <w:left w:val="nil"/>
              <w:bottom w:val="nil"/>
              <w:right w:val="nil"/>
            </w:tcBorders>
          </w:tcPr>
          <w:p w:rsidR="007327F1" w:rsidRDefault="007327F1">
            <w:pPr>
              <w:pStyle w:val="ConsPlusNormal"/>
            </w:pPr>
            <w:r>
              <w:t>Сроки и этапы реализации подпрограммы</w:t>
            </w:r>
          </w:p>
        </w:tc>
        <w:tc>
          <w:tcPr>
            <w:tcW w:w="340" w:type="dxa"/>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2015 - 2020 годы, в один этап.</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596" w:history="1">
              <w:r>
                <w:rPr>
                  <w:color w:val="0000FF"/>
                </w:rPr>
                <w:t>постановления</w:t>
              </w:r>
            </w:hyperlink>
            <w:r>
              <w:t xml:space="preserve"> Правительства Ульяновской области от 21.10.2016 N 24/489-П)</w:t>
            </w:r>
          </w:p>
        </w:tc>
      </w:tr>
      <w:tr w:rsidR="007327F1">
        <w:tc>
          <w:tcPr>
            <w:tcW w:w="2041" w:type="dxa"/>
            <w:vMerge w:val="restart"/>
            <w:tcBorders>
              <w:top w:val="nil"/>
              <w:left w:val="nil"/>
              <w:bottom w:val="nil"/>
              <w:right w:val="nil"/>
            </w:tcBorders>
          </w:tcPr>
          <w:p w:rsidR="007327F1" w:rsidRDefault="007327F1">
            <w:pPr>
              <w:pStyle w:val="ConsPlusNormal"/>
            </w:pPr>
            <w:r>
              <w:t>Ресурсное обеспечение подпрограммы с разбивкой по этапам и годам реализации</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объем бюджетных ассигнований областного бюджета Ульяновской области на финансовое обеспечение реализации подпрограммы составит 657798,9 тыс. рублей, в том числе по годам:</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2015 год - 116384,9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2016 год - 107409,3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2017 год - 103950,9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2018 год - 114534,6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2019 год - 107759,6 тыс. рублей;</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2020 год - 107759,6 тыс. рублей.</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постановлений Правительства Ульяновской области от 25.02.2015 </w:t>
            </w:r>
            <w:hyperlink r:id="rId597" w:history="1">
              <w:r>
                <w:rPr>
                  <w:color w:val="0000FF"/>
                </w:rPr>
                <w:t>N 4/66-П</w:t>
              </w:r>
            </w:hyperlink>
            <w:r>
              <w:t xml:space="preserve">, от 06.05.2015 </w:t>
            </w:r>
            <w:hyperlink r:id="rId598" w:history="1">
              <w:r>
                <w:rPr>
                  <w:color w:val="0000FF"/>
                </w:rPr>
                <w:t>N 10/184-П</w:t>
              </w:r>
            </w:hyperlink>
            <w:r>
              <w:t xml:space="preserve">, от 17.08.2015 </w:t>
            </w:r>
            <w:hyperlink r:id="rId599" w:history="1">
              <w:r>
                <w:rPr>
                  <w:color w:val="0000FF"/>
                </w:rPr>
                <w:t>N 18/400-П</w:t>
              </w:r>
            </w:hyperlink>
            <w:r>
              <w:t xml:space="preserve">, от 26.10.2015 </w:t>
            </w:r>
            <w:hyperlink r:id="rId600" w:history="1">
              <w:r>
                <w:rPr>
                  <w:color w:val="0000FF"/>
                </w:rPr>
                <w:t>N 22/538-П</w:t>
              </w:r>
            </w:hyperlink>
            <w:r>
              <w:t xml:space="preserve">, от 07.12.2015 </w:t>
            </w:r>
            <w:hyperlink r:id="rId601" w:history="1">
              <w:r>
                <w:rPr>
                  <w:color w:val="0000FF"/>
                </w:rPr>
                <w:t>N 25/635-П</w:t>
              </w:r>
            </w:hyperlink>
            <w:r>
              <w:t xml:space="preserve">, от 07.12.2015 </w:t>
            </w:r>
            <w:hyperlink r:id="rId602" w:history="1">
              <w:r>
                <w:rPr>
                  <w:color w:val="0000FF"/>
                </w:rPr>
                <w:t>N 25/636-П</w:t>
              </w:r>
            </w:hyperlink>
            <w:r>
              <w:t xml:space="preserve">, от 20.06.2016 </w:t>
            </w:r>
            <w:hyperlink r:id="rId603" w:history="1">
              <w:r>
                <w:rPr>
                  <w:color w:val="0000FF"/>
                </w:rPr>
                <w:t>N 14/284-П</w:t>
              </w:r>
            </w:hyperlink>
            <w:r>
              <w:t xml:space="preserve">, от 21.10.2016 </w:t>
            </w:r>
            <w:hyperlink r:id="rId604" w:history="1">
              <w:r>
                <w:rPr>
                  <w:color w:val="0000FF"/>
                </w:rPr>
                <w:t>N 24/489-П</w:t>
              </w:r>
            </w:hyperlink>
            <w:r>
              <w:t xml:space="preserve">, от 12.12.2016 </w:t>
            </w:r>
            <w:hyperlink r:id="rId605" w:history="1">
              <w:r>
                <w:rPr>
                  <w:color w:val="0000FF"/>
                </w:rPr>
                <w:t>N 28/599-П</w:t>
              </w:r>
            </w:hyperlink>
            <w:r>
              <w:t xml:space="preserve">, от 02.02.2017 </w:t>
            </w:r>
            <w:hyperlink r:id="rId606" w:history="1">
              <w:r>
                <w:rPr>
                  <w:color w:val="0000FF"/>
                </w:rPr>
                <w:t>N 2/51-П</w:t>
              </w:r>
            </w:hyperlink>
            <w:r>
              <w:t xml:space="preserve">, от 18.05.2017 </w:t>
            </w:r>
            <w:hyperlink r:id="rId607" w:history="1">
              <w:r>
                <w:rPr>
                  <w:color w:val="0000FF"/>
                </w:rPr>
                <w:t>N 11/240-П</w:t>
              </w:r>
            </w:hyperlink>
            <w:r>
              <w:t xml:space="preserve">, от 22.05.2017 </w:t>
            </w:r>
            <w:hyperlink r:id="rId608" w:history="1">
              <w:r>
                <w:rPr>
                  <w:color w:val="0000FF"/>
                </w:rPr>
                <w:t xml:space="preserve">N </w:t>
              </w:r>
              <w:r>
                <w:rPr>
                  <w:color w:val="0000FF"/>
                </w:rPr>
                <w:lastRenderedPageBreak/>
                <w:t>12/251-П</w:t>
              </w:r>
            </w:hyperlink>
            <w:r>
              <w:t xml:space="preserve">, от 20.10.2017 </w:t>
            </w:r>
            <w:hyperlink r:id="rId609" w:history="1">
              <w:r>
                <w:rPr>
                  <w:color w:val="0000FF"/>
                </w:rPr>
                <w:t>N 25/501-П</w:t>
              </w:r>
            </w:hyperlink>
            <w:r>
              <w:t xml:space="preserve">, от 20.10.2017 </w:t>
            </w:r>
            <w:hyperlink r:id="rId610" w:history="1">
              <w:r>
                <w:rPr>
                  <w:color w:val="0000FF"/>
                </w:rPr>
                <w:t>N 25/512-П</w:t>
              </w:r>
            </w:hyperlink>
            <w:r>
              <w:t xml:space="preserve"> (ред. 27.11.2017), от 27.11.2017 </w:t>
            </w:r>
            <w:hyperlink r:id="rId611" w:history="1">
              <w:r>
                <w:rPr>
                  <w:color w:val="0000FF"/>
                </w:rPr>
                <w:t>N 30/592-П</w:t>
              </w:r>
            </w:hyperlink>
            <w:r>
              <w:t xml:space="preserve">, от 22.01.2018 </w:t>
            </w:r>
            <w:hyperlink r:id="rId612" w:history="1">
              <w:r>
                <w:rPr>
                  <w:color w:val="0000FF"/>
                </w:rPr>
                <w:t>N 2/33-П</w:t>
              </w:r>
            </w:hyperlink>
            <w:r>
              <w:t>)</w:t>
            </w:r>
          </w:p>
        </w:tc>
      </w:tr>
      <w:tr w:rsidR="007327F1">
        <w:tc>
          <w:tcPr>
            <w:tcW w:w="2041" w:type="dxa"/>
            <w:vMerge w:val="restart"/>
            <w:tcBorders>
              <w:top w:val="nil"/>
              <w:left w:val="nil"/>
              <w:bottom w:val="nil"/>
              <w:right w:val="nil"/>
            </w:tcBorders>
          </w:tcPr>
          <w:p w:rsidR="007327F1" w:rsidRDefault="007327F1">
            <w:pPr>
              <w:pStyle w:val="ConsPlusNormal"/>
            </w:pPr>
            <w:r>
              <w:lastRenderedPageBreak/>
              <w:t>Ожидаемый эффект от реализации подпрограммы</w:t>
            </w:r>
          </w:p>
        </w:tc>
        <w:tc>
          <w:tcPr>
            <w:tcW w:w="340" w:type="dxa"/>
            <w:vMerge w:val="restart"/>
            <w:tcBorders>
              <w:top w:val="nil"/>
              <w:left w:val="nil"/>
              <w:bottom w:val="nil"/>
              <w:right w:val="nil"/>
            </w:tcBorders>
          </w:tcPr>
          <w:p w:rsidR="007327F1" w:rsidRDefault="007327F1">
            <w:pPr>
              <w:pStyle w:val="ConsPlusNormal"/>
              <w:jc w:val="both"/>
            </w:pPr>
            <w:r>
              <w:t>-</w:t>
            </w:r>
          </w:p>
        </w:tc>
        <w:tc>
          <w:tcPr>
            <w:tcW w:w="6633" w:type="dxa"/>
            <w:tcBorders>
              <w:top w:val="nil"/>
              <w:left w:val="nil"/>
              <w:bottom w:val="nil"/>
              <w:right w:val="nil"/>
            </w:tcBorders>
          </w:tcPr>
          <w:p w:rsidR="007327F1" w:rsidRDefault="007327F1">
            <w:pPr>
              <w:pStyle w:val="ConsPlusNormal"/>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 - не ниже 7-го места;</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сумма, сложившаяся в результате снижения начальных (максимальных) цен контрактов при проведении конкурентных способов определения поставщиков (подрядчиков, исполнителей) от общей суммы начальных (максимальных) цен контрактов, заключенных по результатам определения поставщиков (подрядчиков, исполнителей), не менее 5,4 процента;</w:t>
            </w:r>
          </w:p>
        </w:tc>
      </w:tr>
      <w:tr w:rsidR="007327F1">
        <w:tc>
          <w:tcPr>
            <w:tcW w:w="2041" w:type="dxa"/>
            <w:vMerge/>
            <w:tcBorders>
              <w:top w:val="nil"/>
              <w:left w:val="nil"/>
              <w:bottom w:val="nil"/>
              <w:right w:val="nil"/>
            </w:tcBorders>
          </w:tcPr>
          <w:p w:rsidR="007327F1" w:rsidRDefault="007327F1"/>
        </w:tc>
        <w:tc>
          <w:tcPr>
            <w:tcW w:w="340" w:type="dxa"/>
            <w:vMerge/>
            <w:tcBorders>
              <w:top w:val="nil"/>
              <w:left w:val="nil"/>
              <w:bottom w:val="nil"/>
              <w:right w:val="nil"/>
            </w:tcBorders>
          </w:tcPr>
          <w:p w:rsidR="007327F1" w:rsidRDefault="007327F1"/>
        </w:tc>
        <w:tc>
          <w:tcPr>
            <w:tcW w:w="6633" w:type="dxa"/>
            <w:tcBorders>
              <w:top w:val="nil"/>
              <w:left w:val="nil"/>
              <w:bottom w:val="nil"/>
              <w:right w:val="nil"/>
            </w:tcBorders>
          </w:tcPr>
          <w:p w:rsidR="007327F1" w:rsidRDefault="007327F1">
            <w:pPr>
              <w:pStyle w:val="ConsPlusNormal"/>
              <w:jc w:val="both"/>
            </w:pPr>
            <w:r>
              <w:t>увеличение объема инвестиций в основной капитал на душу населения Ульяновской области по сравнению с предыдущим годом.</w:t>
            </w:r>
          </w:p>
        </w:tc>
      </w:tr>
      <w:tr w:rsidR="007327F1">
        <w:tc>
          <w:tcPr>
            <w:tcW w:w="9014" w:type="dxa"/>
            <w:gridSpan w:val="3"/>
            <w:tcBorders>
              <w:top w:val="nil"/>
              <w:left w:val="nil"/>
              <w:bottom w:val="nil"/>
              <w:right w:val="nil"/>
            </w:tcBorders>
          </w:tcPr>
          <w:p w:rsidR="007327F1" w:rsidRDefault="007327F1">
            <w:pPr>
              <w:pStyle w:val="ConsPlusNormal"/>
              <w:jc w:val="both"/>
            </w:pPr>
            <w:r>
              <w:t xml:space="preserve">(в ред. </w:t>
            </w:r>
            <w:hyperlink r:id="rId613" w:history="1">
              <w:r>
                <w:rPr>
                  <w:color w:val="0000FF"/>
                </w:rPr>
                <w:t>постановления</w:t>
              </w:r>
            </w:hyperlink>
            <w:r>
              <w:t xml:space="preserve"> Правительства Ульяновской области от 07.12.2015 N 25/636-П)</w:t>
            </w:r>
          </w:p>
        </w:tc>
      </w:tr>
    </w:tbl>
    <w:p w:rsidR="007327F1" w:rsidRDefault="007327F1">
      <w:pPr>
        <w:pStyle w:val="ConsPlusNormal"/>
        <w:jc w:val="both"/>
      </w:pPr>
    </w:p>
    <w:p w:rsidR="007327F1" w:rsidRDefault="007327F1">
      <w:pPr>
        <w:pStyle w:val="ConsPlusNormal"/>
        <w:jc w:val="center"/>
        <w:outlineLvl w:val="2"/>
      </w:pPr>
      <w:r>
        <w:t>1. Введение. Характеристика проблем,</w:t>
      </w:r>
    </w:p>
    <w:p w:rsidR="007327F1" w:rsidRDefault="007327F1">
      <w:pPr>
        <w:pStyle w:val="ConsPlusNormal"/>
        <w:jc w:val="center"/>
      </w:pPr>
      <w:r>
        <w:t>на решение которых направлена подпрограмма</w:t>
      </w:r>
    </w:p>
    <w:p w:rsidR="007327F1" w:rsidRDefault="007327F1">
      <w:pPr>
        <w:pStyle w:val="ConsPlusNormal"/>
        <w:jc w:val="both"/>
      </w:pPr>
    </w:p>
    <w:p w:rsidR="007327F1" w:rsidRDefault="007327F1">
      <w:pPr>
        <w:pStyle w:val="ConsPlusNormal"/>
        <w:ind w:firstLine="540"/>
        <w:jc w:val="both"/>
      </w:pPr>
      <w:r>
        <w:t>Выделение подпрограммы предусматривается в целях обеспечения реализации мероприятий государственной программы.</w:t>
      </w:r>
    </w:p>
    <w:p w:rsidR="007327F1" w:rsidRDefault="007327F1">
      <w:pPr>
        <w:pStyle w:val="ConsPlusNormal"/>
        <w:spacing w:before="220"/>
        <w:ind w:firstLine="540"/>
        <w:jc w:val="both"/>
      </w:pPr>
      <w:r>
        <w:t>Сферой осуществления подпрограммы является реализация управленческой и организационной деятельности Министерства.</w:t>
      </w:r>
    </w:p>
    <w:p w:rsidR="007327F1" w:rsidRDefault="007327F1">
      <w:pPr>
        <w:pStyle w:val="ConsPlusNormal"/>
        <w:spacing w:before="220"/>
        <w:ind w:firstLine="540"/>
        <w:jc w:val="both"/>
      </w:pPr>
      <w:r>
        <w:t>Министерство осуществляет свою деятельность во взаимодействии с отдельными подразделениями, образуемыми в Правительстве Ульяновской области, и исполнительными органами государственной власти Ульяновской области, федеральными органами исполнительной власти и их территориальными органами, органами местного самоуправления муниципальных образований Ульяновской области и иными организациями.</w:t>
      </w:r>
    </w:p>
    <w:p w:rsidR="007327F1" w:rsidRDefault="007327F1">
      <w:pPr>
        <w:pStyle w:val="ConsPlusNormal"/>
        <w:spacing w:before="220"/>
        <w:ind w:firstLine="540"/>
        <w:jc w:val="both"/>
      </w:pPr>
      <w:r>
        <w:t>Обеспечение эффективного исполнения подпрограммы Министерством в рамках своих полномочий является залогом успешного достижения целей и решения задач государственной программы.</w:t>
      </w:r>
    </w:p>
    <w:p w:rsidR="007327F1" w:rsidRDefault="007327F1">
      <w:pPr>
        <w:pStyle w:val="ConsPlusNormal"/>
        <w:spacing w:before="220"/>
        <w:ind w:firstLine="540"/>
        <w:jc w:val="both"/>
      </w:pPr>
      <w:r>
        <w:t>В связи с этим требуется эффективное распределение бюджетных ассигнований областного бюджета Ульяновской области на финансовое обеспечение Министерства.</w:t>
      </w:r>
    </w:p>
    <w:p w:rsidR="007327F1" w:rsidRDefault="007327F1">
      <w:pPr>
        <w:pStyle w:val="ConsPlusNormal"/>
        <w:spacing w:before="220"/>
        <w:ind w:firstLine="540"/>
        <w:jc w:val="both"/>
      </w:pPr>
      <w:r>
        <w:t>Риски по влиянию на достижение цели подпрограммы идентифицируются на внешние и внутренние риски.</w:t>
      </w:r>
    </w:p>
    <w:p w:rsidR="007327F1" w:rsidRDefault="007327F1">
      <w:pPr>
        <w:pStyle w:val="ConsPlusNormal"/>
        <w:spacing w:before="220"/>
        <w:ind w:firstLine="540"/>
        <w:jc w:val="both"/>
      </w:pPr>
      <w:r>
        <w:t>К внешним рискам относятся события (условия), связанные с изменениями внешней среды, влияющие на достижение цели государственной программы, и которыми невозможно управлять в рамках реализации государственной подпрограммы.</w:t>
      </w:r>
    </w:p>
    <w:p w:rsidR="007327F1" w:rsidRDefault="007327F1">
      <w:pPr>
        <w:pStyle w:val="ConsPlusNormal"/>
        <w:spacing w:before="220"/>
        <w:ind w:firstLine="540"/>
        <w:jc w:val="both"/>
      </w:pPr>
      <w:r>
        <w:t>К внешним рискам, влияющим на достижение цели государственной программы, относятся:</w:t>
      </w:r>
    </w:p>
    <w:p w:rsidR="007327F1" w:rsidRDefault="007327F1">
      <w:pPr>
        <w:pStyle w:val="ConsPlusNormal"/>
        <w:spacing w:before="220"/>
        <w:ind w:firstLine="540"/>
        <w:jc w:val="both"/>
      </w:pPr>
      <w:r>
        <w:t>а) ухудшение экономической ситуации в Ульяновской области (степень риска средняя);</w:t>
      </w:r>
    </w:p>
    <w:p w:rsidR="007327F1" w:rsidRDefault="007327F1">
      <w:pPr>
        <w:pStyle w:val="ConsPlusNormal"/>
        <w:spacing w:before="220"/>
        <w:ind w:firstLine="540"/>
        <w:jc w:val="both"/>
      </w:pPr>
      <w:r>
        <w:t>б) смещение запланированных сроков разработки и принятия федеральных нормативных правовых актов (степень риска низкая).</w:t>
      </w:r>
    </w:p>
    <w:p w:rsidR="007327F1" w:rsidRDefault="007327F1">
      <w:pPr>
        <w:pStyle w:val="ConsPlusNormal"/>
        <w:spacing w:before="220"/>
        <w:ind w:firstLine="540"/>
        <w:jc w:val="both"/>
      </w:pPr>
      <w:r>
        <w:lastRenderedPageBreak/>
        <w:t>К внутренним рискам относятся события (условия), связанные с изменениями в сфере реализации государственной программы, влияющие на достижение цели государственной программы, и которыми можно управлять в рамках реализации подпрограммы.</w:t>
      </w:r>
    </w:p>
    <w:p w:rsidR="007327F1" w:rsidRDefault="007327F1">
      <w:pPr>
        <w:pStyle w:val="ConsPlusNormal"/>
        <w:spacing w:before="220"/>
        <w:ind w:firstLine="540"/>
        <w:jc w:val="both"/>
      </w:pPr>
      <w:r>
        <w:t>К внутренним рискам, влияющим на достижение цели государственной программы, относятся:</w:t>
      </w:r>
    </w:p>
    <w:p w:rsidR="007327F1" w:rsidRDefault="007327F1">
      <w:pPr>
        <w:pStyle w:val="ConsPlusNormal"/>
        <w:spacing w:before="220"/>
        <w:ind w:firstLine="540"/>
        <w:jc w:val="both"/>
      </w:pPr>
      <w:r>
        <w:t>а) недостаточное материально-техническое и кадровое обеспечение деятельности соисполнителей государственной программы;</w:t>
      </w:r>
    </w:p>
    <w:p w:rsidR="007327F1" w:rsidRDefault="007327F1">
      <w:pPr>
        <w:pStyle w:val="ConsPlusNormal"/>
        <w:spacing w:before="220"/>
        <w:ind w:firstLine="540"/>
        <w:jc w:val="both"/>
      </w:pPr>
      <w:r>
        <w:t>б) проведение организационно-штатных мероприятий в исполнительных органах государственной власти Ульяновской области;</w:t>
      </w:r>
    </w:p>
    <w:p w:rsidR="007327F1" w:rsidRDefault="007327F1">
      <w:pPr>
        <w:pStyle w:val="ConsPlusNormal"/>
        <w:spacing w:before="220"/>
        <w:ind w:firstLine="540"/>
        <w:jc w:val="both"/>
      </w:pPr>
      <w:r>
        <w:t>в) неэффективное управление реализацией государственной программы.</w:t>
      </w:r>
    </w:p>
    <w:p w:rsidR="007327F1" w:rsidRDefault="007327F1">
      <w:pPr>
        <w:pStyle w:val="ConsPlusNormal"/>
        <w:spacing w:before="220"/>
        <w:ind w:firstLine="540"/>
        <w:jc w:val="both"/>
      </w:pPr>
      <w:r>
        <w:t>Мерами по преодолению негативных последствий являются:</w:t>
      </w:r>
    </w:p>
    <w:p w:rsidR="007327F1" w:rsidRDefault="007327F1">
      <w:pPr>
        <w:pStyle w:val="ConsPlusNormal"/>
        <w:spacing w:before="220"/>
        <w:ind w:firstLine="540"/>
        <w:jc w:val="both"/>
      </w:pPr>
      <w:r>
        <w:t>а) проведение регулярного анализа и прогнозирования экономической ситуации в Ульяновской области;</w:t>
      </w:r>
    </w:p>
    <w:p w:rsidR="007327F1" w:rsidRDefault="007327F1">
      <w:pPr>
        <w:pStyle w:val="ConsPlusNormal"/>
        <w:spacing w:before="220"/>
        <w:ind w:firstLine="540"/>
        <w:jc w:val="both"/>
      </w:pPr>
      <w:r>
        <w:t>б) осуществление мониторинга и анализа изменений федеральных нормативных правовых актов;</w:t>
      </w:r>
    </w:p>
    <w:p w:rsidR="007327F1" w:rsidRDefault="007327F1">
      <w:pPr>
        <w:pStyle w:val="ConsPlusNormal"/>
        <w:spacing w:before="220"/>
        <w:ind w:firstLine="540"/>
        <w:jc w:val="both"/>
      </w:pPr>
      <w:r>
        <w:t>в) проведение оценки эффективности предоставления налоговых льгот по региональным налогам;</w:t>
      </w:r>
    </w:p>
    <w:p w:rsidR="007327F1" w:rsidRDefault="007327F1">
      <w:pPr>
        <w:pStyle w:val="ConsPlusNormal"/>
        <w:spacing w:before="220"/>
        <w:ind w:firstLine="540"/>
        <w:jc w:val="both"/>
      </w:pPr>
      <w:r>
        <w:t>г) актуализация плана реализации государственной программы по результатам мониторинга изменения внешней среды в части, касающейся внешних рисков;</w:t>
      </w:r>
    </w:p>
    <w:p w:rsidR="007327F1" w:rsidRDefault="007327F1">
      <w:pPr>
        <w:pStyle w:val="ConsPlusNormal"/>
        <w:spacing w:before="220"/>
        <w:ind w:firstLine="540"/>
        <w:jc w:val="both"/>
      </w:pPr>
      <w:r>
        <w:t>д) оценка выполнения плана реализации государственной программы;</w:t>
      </w:r>
    </w:p>
    <w:p w:rsidR="007327F1" w:rsidRDefault="007327F1">
      <w:pPr>
        <w:pStyle w:val="ConsPlusNormal"/>
        <w:spacing w:before="220"/>
        <w:ind w:firstLine="540"/>
        <w:jc w:val="both"/>
      </w:pPr>
      <w:r>
        <w:t>е) своевременное внесение изменений в государственную программу, предусматривающих снижение последствий внешних рисков;</w:t>
      </w:r>
    </w:p>
    <w:p w:rsidR="007327F1" w:rsidRDefault="007327F1">
      <w:pPr>
        <w:pStyle w:val="ConsPlusNormal"/>
        <w:spacing w:before="220"/>
        <w:ind w:firstLine="540"/>
        <w:jc w:val="both"/>
      </w:pPr>
      <w:r>
        <w:t>ж) своевременная актуализация планов-графиков реализации государственной программы, в том числе корректировка состава и сроков исполнения мероприятий с сохранением предельных сроков реализации мероприятий государственной программы;</w:t>
      </w:r>
    </w:p>
    <w:p w:rsidR="007327F1" w:rsidRDefault="007327F1">
      <w:pPr>
        <w:pStyle w:val="ConsPlusNormal"/>
        <w:spacing w:before="220"/>
        <w:ind w:firstLine="540"/>
        <w:jc w:val="both"/>
      </w:pPr>
      <w:r>
        <w:t>з) оперативное принятие решений и обеспечение согласованности взаимодействия всех структурных подразделений Министерства;</w:t>
      </w:r>
    </w:p>
    <w:p w:rsidR="007327F1" w:rsidRDefault="007327F1">
      <w:pPr>
        <w:pStyle w:val="ConsPlusNormal"/>
        <w:spacing w:before="220"/>
        <w:ind w:firstLine="540"/>
        <w:jc w:val="both"/>
      </w:pPr>
      <w:r>
        <w:t>и) обобщение опыта работы, анализ предложений и инициатив в сфере реализации государственной программы.</w:t>
      </w:r>
    </w:p>
    <w:p w:rsidR="007327F1" w:rsidRDefault="007327F1">
      <w:pPr>
        <w:pStyle w:val="ConsPlusNormal"/>
        <w:jc w:val="both"/>
      </w:pPr>
    </w:p>
    <w:p w:rsidR="007327F1" w:rsidRDefault="007327F1">
      <w:pPr>
        <w:pStyle w:val="ConsPlusNormal"/>
        <w:jc w:val="center"/>
        <w:outlineLvl w:val="2"/>
      </w:pPr>
      <w:r>
        <w:t>2. Цели, задачи и целевые индикаторы подпрограммы</w:t>
      </w:r>
    </w:p>
    <w:p w:rsidR="007327F1" w:rsidRDefault="007327F1">
      <w:pPr>
        <w:pStyle w:val="ConsPlusNormal"/>
        <w:jc w:val="both"/>
      </w:pPr>
    </w:p>
    <w:p w:rsidR="007327F1" w:rsidRDefault="007327F1">
      <w:pPr>
        <w:pStyle w:val="ConsPlusNormal"/>
        <w:ind w:firstLine="540"/>
        <w:jc w:val="both"/>
      </w:pPr>
      <w:r>
        <w:t>Целью подпрограммы является обеспечение эффективной деятельности Министерства в сфере экономического развития Ульяновской области.</w:t>
      </w:r>
    </w:p>
    <w:p w:rsidR="007327F1" w:rsidRDefault="007327F1">
      <w:pPr>
        <w:pStyle w:val="ConsPlusNormal"/>
        <w:spacing w:before="220"/>
        <w:ind w:firstLine="540"/>
        <w:jc w:val="both"/>
      </w:pPr>
      <w:r>
        <w:t>Для достижения поставленной цели необходимо решить следующие задачи:</w:t>
      </w:r>
    </w:p>
    <w:p w:rsidR="007327F1" w:rsidRDefault="007327F1">
      <w:pPr>
        <w:pStyle w:val="ConsPlusNormal"/>
        <w:spacing w:before="220"/>
        <w:ind w:firstLine="540"/>
        <w:jc w:val="both"/>
      </w:pPr>
      <w:r>
        <w:t>обеспечение реализации единой государственной политики в сфере стратегического планирования, в том числе прогнозирования, осуществление мониторинга социально-экономического развития Ульяновской области и оценки экономической эффективности управления в Ульяновской области;</w:t>
      </w:r>
    </w:p>
    <w:p w:rsidR="007327F1" w:rsidRDefault="007327F1">
      <w:pPr>
        <w:pStyle w:val="ConsPlusNormal"/>
        <w:spacing w:before="220"/>
        <w:ind w:firstLine="540"/>
        <w:jc w:val="both"/>
      </w:pPr>
      <w:r>
        <w:t xml:space="preserve">государственное регулирование цен (тарифов) в соответствии с законодательством, </w:t>
      </w:r>
      <w:r>
        <w:lastRenderedPageBreak/>
        <w:t>установление нормативов потребления коммунальных услуг населением,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осуществление государственного контроля (надзора) за регулируемыми государством ценами (тарифами) в пределах предоставленных полномочий, контроль за соблюдением требований к стандартам раскрытия информации;</w:t>
      </w:r>
    </w:p>
    <w:p w:rsidR="007327F1" w:rsidRDefault="007327F1">
      <w:pPr>
        <w:pStyle w:val="ConsPlusNormal"/>
        <w:spacing w:before="220"/>
        <w:ind w:firstLine="540"/>
        <w:jc w:val="both"/>
      </w:pPr>
      <w:r>
        <w:t xml:space="preserve">абзац утратил силу. - </w:t>
      </w:r>
      <w:hyperlink r:id="rId614" w:history="1">
        <w:r>
          <w:rPr>
            <w:color w:val="0000FF"/>
          </w:rPr>
          <w:t>Постановление</w:t>
        </w:r>
      </w:hyperlink>
      <w:r>
        <w:t xml:space="preserve"> Правительства Ульяновской области от 04.05.2016 N 11/192-П;</w:t>
      </w:r>
    </w:p>
    <w:p w:rsidR="007327F1" w:rsidRDefault="007327F1">
      <w:pPr>
        <w:pStyle w:val="ConsPlusNormal"/>
        <w:spacing w:before="220"/>
        <w:ind w:firstLine="540"/>
        <w:jc w:val="both"/>
      </w:pPr>
      <w:r>
        <w:t>обеспечение реализации государственной политики в сфере закупок для обеспечения государственных нужд Ульяновской области;</w:t>
      </w:r>
    </w:p>
    <w:p w:rsidR="007327F1" w:rsidRDefault="007327F1">
      <w:pPr>
        <w:pStyle w:val="ConsPlusNormal"/>
        <w:spacing w:before="220"/>
        <w:ind w:firstLine="540"/>
        <w:jc w:val="both"/>
      </w:pPr>
      <w:r>
        <w:t>создание условий для формирования и реализации инвестиционной и инновационной политики в Ульяновской области, а также развития предпринимательства в Ульяновской области.</w:t>
      </w:r>
    </w:p>
    <w:p w:rsidR="007327F1" w:rsidRDefault="007327F1">
      <w:pPr>
        <w:pStyle w:val="ConsPlusNormal"/>
        <w:spacing w:before="220"/>
        <w:ind w:firstLine="540"/>
        <w:jc w:val="both"/>
      </w:pPr>
      <w:r>
        <w:t xml:space="preserve">Реализация подпрограммы позволит обеспечить выполнение задач государственной программы и достижение предусмотренных государственной программой и входящими в ее состав подпрограммами целевых индикаторов. Перечень целевых </w:t>
      </w:r>
      <w:hyperlink w:anchor="P2472" w:history="1">
        <w:r>
          <w:rPr>
            <w:color w:val="0000FF"/>
          </w:rPr>
          <w:t>индикаторов</w:t>
        </w:r>
      </w:hyperlink>
      <w:r>
        <w:t xml:space="preserve"> приведен в приложении N 1 к государственной программе.</w:t>
      </w:r>
    </w:p>
    <w:p w:rsidR="007327F1" w:rsidRDefault="007327F1">
      <w:pPr>
        <w:pStyle w:val="ConsPlusNormal"/>
        <w:jc w:val="both"/>
      </w:pPr>
    </w:p>
    <w:p w:rsidR="007327F1" w:rsidRDefault="007327F1">
      <w:pPr>
        <w:pStyle w:val="ConsPlusNormal"/>
        <w:jc w:val="center"/>
        <w:outlineLvl w:val="2"/>
      </w:pPr>
      <w:r>
        <w:t>3. Сроки и этапы реализации подпрограммы</w:t>
      </w:r>
    </w:p>
    <w:p w:rsidR="007327F1" w:rsidRDefault="007327F1">
      <w:pPr>
        <w:pStyle w:val="ConsPlusNormal"/>
        <w:jc w:val="both"/>
      </w:pPr>
    </w:p>
    <w:p w:rsidR="007327F1" w:rsidRDefault="007327F1">
      <w:pPr>
        <w:pStyle w:val="ConsPlusNormal"/>
        <w:ind w:firstLine="540"/>
        <w:jc w:val="both"/>
      </w:pPr>
      <w:r>
        <w:t>Подпрограмму предусматривается реализовать в 2015 - 2020 годах. Деление периода реализации подпрограммы на этапы не предусмотрено.</w:t>
      </w:r>
    </w:p>
    <w:p w:rsidR="007327F1" w:rsidRDefault="007327F1">
      <w:pPr>
        <w:pStyle w:val="ConsPlusNormal"/>
        <w:jc w:val="both"/>
      </w:pPr>
      <w:r>
        <w:t xml:space="preserve">(в ред. </w:t>
      </w:r>
      <w:hyperlink r:id="rId615" w:history="1">
        <w:r>
          <w:rPr>
            <w:color w:val="0000FF"/>
          </w:rPr>
          <w:t>постановления</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center"/>
        <w:outlineLvl w:val="2"/>
      </w:pPr>
      <w:r>
        <w:t>4. Система мероприятий подпрограммы</w:t>
      </w:r>
    </w:p>
    <w:p w:rsidR="007327F1" w:rsidRDefault="007327F1">
      <w:pPr>
        <w:pStyle w:val="ConsPlusNormal"/>
        <w:jc w:val="both"/>
      </w:pPr>
    </w:p>
    <w:p w:rsidR="007327F1" w:rsidRDefault="007327F1">
      <w:pPr>
        <w:pStyle w:val="ConsPlusNormal"/>
        <w:ind w:firstLine="540"/>
        <w:jc w:val="both"/>
      </w:pPr>
      <w:r>
        <w:t>Для достижения цели и решения задач подпрограммы необходимо реализовать следующие основные мероприятия:</w:t>
      </w:r>
    </w:p>
    <w:p w:rsidR="007327F1" w:rsidRDefault="007327F1">
      <w:pPr>
        <w:pStyle w:val="ConsPlusNormal"/>
        <w:spacing w:before="220"/>
        <w:ind w:firstLine="540"/>
        <w:jc w:val="both"/>
      </w:pPr>
      <w:r>
        <w:t>обеспечение деятельности Министерства с учетом реализации полномочий и выполнения функций в соответствии с Положением о Министерстве;</w:t>
      </w:r>
    </w:p>
    <w:p w:rsidR="007327F1" w:rsidRDefault="007327F1">
      <w:pPr>
        <w:pStyle w:val="ConsPlusNormal"/>
        <w:spacing w:before="220"/>
        <w:ind w:firstLine="540"/>
        <w:jc w:val="both"/>
      </w:pPr>
      <w:r>
        <w:t>обеспечение деятельности учреждений, подведомственных Министерству.</w:t>
      </w:r>
    </w:p>
    <w:p w:rsidR="007327F1" w:rsidRDefault="007327F1">
      <w:pPr>
        <w:pStyle w:val="ConsPlusNormal"/>
        <w:jc w:val="both"/>
      </w:pPr>
    </w:p>
    <w:p w:rsidR="007327F1" w:rsidRDefault="007327F1">
      <w:pPr>
        <w:pStyle w:val="ConsPlusNormal"/>
        <w:jc w:val="center"/>
        <w:outlineLvl w:val="2"/>
      </w:pPr>
      <w:r>
        <w:t>5. Ресурсное обеспечение подпрограммы</w:t>
      </w:r>
    </w:p>
    <w:p w:rsidR="007327F1" w:rsidRDefault="007327F1">
      <w:pPr>
        <w:pStyle w:val="ConsPlusNormal"/>
        <w:jc w:val="center"/>
      </w:pPr>
      <w:r>
        <w:t xml:space="preserve">(в ред. </w:t>
      </w:r>
      <w:hyperlink r:id="rId616" w:history="1">
        <w:r>
          <w:rPr>
            <w:color w:val="0000FF"/>
          </w:rPr>
          <w:t>постановления</w:t>
        </w:r>
      </w:hyperlink>
      <w:r>
        <w:t xml:space="preserve"> Правительства Ульяновской области</w:t>
      </w:r>
    </w:p>
    <w:p w:rsidR="007327F1" w:rsidRDefault="007327F1">
      <w:pPr>
        <w:pStyle w:val="ConsPlusNormal"/>
        <w:jc w:val="center"/>
      </w:pPr>
      <w:r>
        <w:t>от 21.10.2016 N 24/489-П)</w:t>
      </w:r>
    </w:p>
    <w:p w:rsidR="007327F1" w:rsidRDefault="007327F1">
      <w:pPr>
        <w:pStyle w:val="ConsPlusNormal"/>
        <w:jc w:val="both"/>
      </w:pPr>
    </w:p>
    <w:p w:rsidR="007327F1" w:rsidRDefault="007327F1">
      <w:pPr>
        <w:pStyle w:val="ConsPlusNormal"/>
        <w:ind w:firstLine="540"/>
        <w:jc w:val="both"/>
      </w:pPr>
      <w:r>
        <w:t>Объем бюджетных ассигнований областного бюджета Ульяновской области на финансовое обеспечение реализации подпрограммы составит 657798,9 тыс. рублей, в том числе по годам:</w:t>
      </w:r>
    </w:p>
    <w:p w:rsidR="007327F1" w:rsidRDefault="007327F1">
      <w:pPr>
        <w:pStyle w:val="ConsPlusNormal"/>
        <w:jc w:val="both"/>
      </w:pPr>
      <w:r>
        <w:t xml:space="preserve">(в ред. постановлений Правительства Ульяновской области от 12.12.2016 </w:t>
      </w:r>
      <w:hyperlink r:id="rId617" w:history="1">
        <w:r>
          <w:rPr>
            <w:color w:val="0000FF"/>
          </w:rPr>
          <w:t>N 28/599-П</w:t>
        </w:r>
      </w:hyperlink>
      <w:r>
        <w:t xml:space="preserve">, от 02.02.2017 </w:t>
      </w:r>
      <w:hyperlink r:id="rId618" w:history="1">
        <w:r>
          <w:rPr>
            <w:color w:val="0000FF"/>
          </w:rPr>
          <w:t>N 2/51-П</w:t>
        </w:r>
      </w:hyperlink>
      <w:r>
        <w:t xml:space="preserve">, от 18.05.2017 </w:t>
      </w:r>
      <w:hyperlink r:id="rId619" w:history="1">
        <w:r>
          <w:rPr>
            <w:color w:val="0000FF"/>
          </w:rPr>
          <w:t>N 11/240-П</w:t>
        </w:r>
      </w:hyperlink>
      <w:r>
        <w:t xml:space="preserve">, от 22.05.2017 </w:t>
      </w:r>
      <w:hyperlink r:id="rId620" w:history="1">
        <w:r>
          <w:rPr>
            <w:color w:val="0000FF"/>
          </w:rPr>
          <w:t>N 12/251-П</w:t>
        </w:r>
      </w:hyperlink>
      <w:r>
        <w:t xml:space="preserve">, от 20.10.2017 </w:t>
      </w:r>
      <w:hyperlink r:id="rId621" w:history="1">
        <w:r>
          <w:rPr>
            <w:color w:val="0000FF"/>
          </w:rPr>
          <w:t>N 25/501-П</w:t>
        </w:r>
      </w:hyperlink>
      <w:r>
        <w:t xml:space="preserve">, от 20.10.2017 </w:t>
      </w:r>
      <w:hyperlink r:id="rId622" w:history="1">
        <w:r>
          <w:rPr>
            <w:color w:val="0000FF"/>
          </w:rPr>
          <w:t>N 25/512-П</w:t>
        </w:r>
      </w:hyperlink>
      <w:r>
        <w:t xml:space="preserve"> (ред. 27.11.2017), от 22.01.2018 </w:t>
      </w:r>
      <w:hyperlink r:id="rId623" w:history="1">
        <w:r>
          <w:rPr>
            <w:color w:val="0000FF"/>
          </w:rPr>
          <w:t>N 2/33-П</w:t>
        </w:r>
      </w:hyperlink>
      <w:r>
        <w:t>)</w:t>
      </w:r>
    </w:p>
    <w:p w:rsidR="007327F1" w:rsidRDefault="007327F1">
      <w:pPr>
        <w:pStyle w:val="ConsPlusNormal"/>
        <w:spacing w:before="220"/>
        <w:ind w:firstLine="540"/>
        <w:jc w:val="both"/>
      </w:pPr>
      <w:r>
        <w:t>2015 год - 116384,9 тыс. рублей;</w:t>
      </w:r>
    </w:p>
    <w:p w:rsidR="007327F1" w:rsidRDefault="007327F1">
      <w:pPr>
        <w:pStyle w:val="ConsPlusNormal"/>
        <w:spacing w:before="220"/>
        <w:ind w:firstLine="540"/>
        <w:jc w:val="both"/>
      </w:pPr>
      <w:r>
        <w:t>2016 год - 107409,3 тыс. рублей;</w:t>
      </w:r>
    </w:p>
    <w:p w:rsidR="007327F1" w:rsidRDefault="007327F1">
      <w:pPr>
        <w:pStyle w:val="ConsPlusNormal"/>
        <w:jc w:val="both"/>
      </w:pPr>
      <w:r>
        <w:t xml:space="preserve">(в ред. </w:t>
      </w:r>
      <w:hyperlink r:id="rId624" w:history="1">
        <w:r>
          <w:rPr>
            <w:color w:val="0000FF"/>
          </w:rPr>
          <w:t>постановления</w:t>
        </w:r>
      </w:hyperlink>
      <w:r>
        <w:t xml:space="preserve"> Правительства Ульяновской области от 12.12.2016 N 28/599-П)</w:t>
      </w:r>
    </w:p>
    <w:p w:rsidR="007327F1" w:rsidRDefault="007327F1">
      <w:pPr>
        <w:pStyle w:val="ConsPlusNormal"/>
        <w:spacing w:before="220"/>
        <w:ind w:firstLine="540"/>
        <w:jc w:val="both"/>
      </w:pPr>
      <w:r>
        <w:t>2017 год - 102834,7 тыс. рублей;</w:t>
      </w:r>
    </w:p>
    <w:p w:rsidR="007327F1" w:rsidRDefault="007327F1">
      <w:pPr>
        <w:pStyle w:val="ConsPlusNormal"/>
        <w:jc w:val="both"/>
      </w:pPr>
      <w:r>
        <w:t xml:space="preserve">(в ред. постановлений Правительства Ульяновской области от 02.02.2017 </w:t>
      </w:r>
      <w:hyperlink r:id="rId625" w:history="1">
        <w:r>
          <w:rPr>
            <w:color w:val="0000FF"/>
          </w:rPr>
          <w:t>N 2/51-П</w:t>
        </w:r>
      </w:hyperlink>
      <w:r>
        <w:t xml:space="preserve">, от 18.05.2017 </w:t>
      </w:r>
      <w:hyperlink r:id="rId626" w:history="1">
        <w:r>
          <w:rPr>
            <w:color w:val="0000FF"/>
          </w:rPr>
          <w:t>N 11/240-П</w:t>
        </w:r>
      </w:hyperlink>
      <w:r>
        <w:t xml:space="preserve">, от 22.05.2017 </w:t>
      </w:r>
      <w:hyperlink r:id="rId627" w:history="1">
        <w:r>
          <w:rPr>
            <w:color w:val="0000FF"/>
          </w:rPr>
          <w:t>N 12/251-П</w:t>
        </w:r>
      </w:hyperlink>
      <w:r>
        <w:t xml:space="preserve">, от 20.10.2017 </w:t>
      </w:r>
      <w:hyperlink r:id="rId628" w:history="1">
        <w:r>
          <w:rPr>
            <w:color w:val="0000FF"/>
          </w:rPr>
          <w:t>N 25/501-П</w:t>
        </w:r>
      </w:hyperlink>
      <w:r>
        <w:t xml:space="preserve">, от 20.10.2017 </w:t>
      </w:r>
      <w:hyperlink r:id="rId629" w:history="1">
        <w:r>
          <w:rPr>
            <w:color w:val="0000FF"/>
          </w:rPr>
          <w:t>N 25/512-П</w:t>
        </w:r>
      </w:hyperlink>
      <w:r>
        <w:t>)</w:t>
      </w:r>
    </w:p>
    <w:p w:rsidR="007327F1" w:rsidRDefault="007327F1">
      <w:pPr>
        <w:pStyle w:val="ConsPlusNormal"/>
        <w:spacing w:before="220"/>
        <w:ind w:firstLine="540"/>
        <w:jc w:val="both"/>
      </w:pPr>
      <w:r>
        <w:lastRenderedPageBreak/>
        <w:t>2018 год - 114534,6 тыс. рублей;</w:t>
      </w:r>
    </w:p>
    <w:p w:rsidR="007327F1" w:rsidRDefault="007327F1">
      <w:pPr>
        <w:pStyle w:val="ConsPlusNormal"/>
        <w:jc w:val="both"/>
      </w:pPr>
      <w:r>
        <w:t xml:space="preserve">(в ред. постановлений Правительства Ульяновской области от 20.10.2017 </w:t>
      </w:r>
      <w:hyperlink r:id="rId630" w:history="1">
        <w:r>
          <w:rPr>
            <w:color w:val="0000FF"/>
          </w:rPr>
          <w:t>N 25/512-П</w:t>
        </w:r>
      </w:hyperlink>
      <w:r>
        <w:t xml:space="preserve">, от 22.01.2018 </w:t>
      </w:r>
      <w:hyperlink r:id="rId631" w:history="1">
        <w:r>
          <w:rPr>
            <w:color w:val="0000FF"/>
          </w:rPr>
          <w:t>N 2/33-П</w:t>
        </w:r>
      </w:hyperlink>
      <w:r>
        <w:t>)</w:t>
      </w:r>
    </w:p>
    <w:p w:rsidR="007327F1" w:rsidRDefault="007327F1">
      <w:pPr>
        <w:pStyle w:val="ConsPlusNormal"/>
        <w:spacing w:before="220"/>
        <w:ind w:firstLine="540"/>
        <w:jc w:val="both"/>
      </w:pPr>
      <w:r>
        <w:t>2019 год - 107759,6 тыс. рублей;</w:t>
      </w:r>
    </w:p>
    <w:p w:rsidR="007327F1" w:rsidRDefault="007327F1">
      <w:pPr>
        <w:pStyle w:val="ConsPlusNormal"/>
        <w:jc w:val="both"/>
      </w:pPr>
      <w:r>
        <w:t xml:space="preserve">(в ред. </w:t>
      </w:r>
      <w:hyperlink r:id="rId632"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spacing w:before="220"/>
        <w:ind w:firstLine="540"/>
        <w:jc w:val="both"/>
      </w:pPr>
      <w:r>
        <w:t>2020 год - 107759,6 тыс. рублей.</w:t>
      </w:r>
    </w:p>
    <w:p w:rsidR="007327F1" w:rsidRDefault="007327F1">
      <w:pPr>
        <w:pStyle w:val="ConsPlusNormal"/>
        <w:jc w:val="both"/>
      </w:pPr>
      <w:r>
        <w:t xml:space="preserve">(в ред. </w:t>
      </w:r>
      <w:hyperlink r:id="rId633" w:history="1">
        <w:r>
          <w:rPr>
            <w:color w:val="0000FF"/>
          </w:rPr>
          <w:t>постановления</w:t>
        </w:r>
      </w:hyperlink>
      <w:r>
        <w:t xml:space="preserve"> Правительства Ульяновской области от 20.10.2017 N 25/512-П)</w:t>
      </w:r>
    </w:p>
    <w:p w:rsidR="007327F1" w:rsidRDefault="007327F1">
      <w:pPr>
        <w:pStyle w:val="ConsPlusNormal"/>
        <w:spacing w:before="220"/>
        <w:ind w:firstLine="540"/>
        <w:jc w:val="both"/>
      </w:pPr>
      <w:r>
        <w:t xml:space="preserve">Объем бюджетных ассигнований областного бюджета Ульяновской области на финансовое обеспечение деятельности государственного заказчика государственной программы по годам реализации государственной программы приведен в </w:t>
      </w:r>
      <w:hyperlink w:anchor="P3234" w:history="1">
        <w:r>
          <w:rPr>
            <w:color w:val="0000FF"/>
          </w:rPr>
          <w:t>приложениях N 2</w:t>
        </w:r>
      </w:hyperlink>
      <w:r>
        <w:t xml:space="preserve">, </w:t>
      </w:r>
      <w:hyperlink w:anchor="P3733" w:history="1">
        <w:r>
          <w:rPr>
            <w:color w:val="0000FF"/>
          </w:rPr>
          <w:t>2.1</w:t>
        </w:r>
      </w:hyperlink>
      <w:r>
        <w:t xml:space="preserve"> - </w:t>
      </w:r>
      <w:hyperlink w:anchor="P4711" w:history="1">
        <w:r>
          <w:rPr>
            <w:color w:val="0000FF"/>
          </w:rPr>
          <w:t>2.4</w:t>
        </w:r>
      </w:hyperlink>
      <w:r>
        <w:t xml:space="preserve"> к государственной программе.</w:t>
      </w:r>
    </w:p>
    <w:p w:rsidR="007327F1" w:rsidRDefault="007327F1">
      <w:pPr>
        <w:pStyle w:val="ConsPlusNormal"/>
        <w:jc w:val="both"/>
      </w:pPr>
    </w:p>
    <w:p w:rsidR="007327F1" w:rsidRDefault="007327F1">
      <w:pPr>
        <w:pStyle w:val="ConsPlusNormal"/>
        <w:jc w:val="center"/>
        <w:outlineLvl w:val="2"/>
      </w:pPr>
      <w:r>
        <w:t>6. Ожидаемый эффект от реализации подпрограммы</w:t>
      </w:r>
    </w:p>
    <w:p w:rsidR="007327F1" w:rsidRDefault="007327F1">
      <w:pPr>
        <w:pStyle w:val="ConsPlusNormal"/>
        <w:jc w:val="both"/>
      </w:pPr>
    </w:p>
    <w:p w:rsidR="007327F1" w:rsidRDefault="007327F1">
      <w:pPr>
        <w:pStyle w:val="ConsPlusNormal"/>
        <w:ind w:firstLine="540"/>
        <w:jc w:val="both"/>
      </w:pPr>
      <w:r>
        <w:t>Для оценки эффективности реализации государственной программы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областном бюджете Ульяновской области на текущий год объемов финансирования.</w:t>
      </w:r>
    </w:p>
    <w:p w:rsidR="007327F1" w:rsidRDefault="007327F1">
      <w:pPr>
        <w:pStyle w:val="ConsPlusNormal"/>
        <w:spacing w:before="220"/>
        <w:ind w:firstLine="540"/>
        <w:jc w:val="both"/>
      </w:pPr>
      <w:r>
        <w:t>Эффект от реализации мероприятий подпрограммы можно оценить при помощи следующих показателей:</w:t>
      </w:r>
    </w:p>
    <w:p w:rsidR="007327F1" w:rsidRDefault="007327F1">
      <w:pPr>
        <w:pStyle w:val="ConsPlusNormal"/>
        <w:spacing w:before="220"/>
        <w:ind w:firstLine="540"/>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 - не ниже 7-го места;</w:t>
      </w:r>
    </w:p>
    <w:p w:rsidR="007327F1" w:rsidRDefault="007327F1">
      <w:pPr>
        <w:pStyle w:val="ConsPlusNormal"/>
        <w:jc w:val="both"/>
      </w:pPr>
      <w:r>
        <w:t xml:space="preserve">(в ред. </w:t>
      </w:r>
      <w:hyperlink r:id="rId634"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сумма, сложившаяся в результате снижения начальных (максимальных) цен контрактов при проведении конкурентных способов определения поставщиков (подрядчиков, исполнителей) от общей суммы начальных (максимальных) цен контрактов, заключенных по результатам определения поставщиков (подрядчиков, исполнителей), не менее 5,4 процента;</w:t>
      </w:r>
    </w:p>
    <w:p w:rsidR="007327F1" w:rsidRDefault="007327F1">
      <w:pPr>
        <w:pStyle w:val="ConsPlusNormal"/>
        <w:jc w:val="both"/>
      </w:pPr>
      <w:r>
        <w:t xml:space="preserve">(в ред. </w:t>
      </w:r>
      <w:hyperlink r:id="rId635"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увеличение объема инвестиций в основной капитал на душу населения Ульяновской области по сравнению с предыдущим годом.</w:t>
      </w:r>
    </w:p>
    <w:p w:rsidR="007327F1" w:rsidRDefault="007327F1">
      <w:pPr>
        <w:pStyle w:val="ConsPlusNormal"/>
        <w:jc w:val="both"/>
      </w:pPr>
      <w:r>
        <w:t xml:space="preserve">(в ред. </w:t>
      </w:r>
      <w:hyperlink r:id="rId636" w:history="1">
        <w:r>
          <w:rPr>
            <w:color w:val="0000FF"/>
          </w:rPr>
          <w:t>постановления</w:t>
        </w:r>
      </w:hyperlink>
      <w:r>
        <w:t xml:space="preserve"> Правительства Ульяновской области от 07.12.2015 N 25/636-П)</w:t>
      </w:r>
    </w:p>
    <w:p w:rsidR="007327F1" w:rsidRDefault="007327F1">
      <w:pPr>
        <w:pStyle w:val="ConsPlusNormal"/>
        <w:spacing w:before="220"/>
        <w:ind w:firstLine="540"/>
        <w:jc w:val="both"/>
      </w:pPr>
      <w:r>
        <w:t xml:space="preserve">абзацы шестой - восьмой утратили силу. - </w:t>
      </w:r>
      <w:hyperlink r:id="rId637" w:history="1">
        <w:r>
          <w:rPr>
            <w:color w:val="0000FF"/>
          </w:rPr>
          <w:t>Постановление</w:t>
        </w:r>
      </w:hyperlink>
      <w:r>
        <w:t xml:space="preserve"> Правительства Ульяновской области от 07.12.2015 N 25/636-П.</w:t>
      </w:r>
    </w:p>
    <w:p w:rsidR="007327F1" w:rsidRDefault="007327F1">
      <w:pPr>
        <w:pStyle w:val="ConsPlusNormal"/>
        <w:jc w:val="both"/>
      </w:pPr>
    </w:p>
    <w:p w:rsidR="007327F1" w:rsidRDefault="007327F1">
      <w:pPr>
        <w:pStyle w:val="ConsPlusNormal"/>
        <w:jc w:val="center"/>
        <w:outlineLvl w:val="2"/>
      </w:pPr>
      <w:r>
        <w:t>7. Организация управления подпрограммой</w:t>
      </w:r>
    </w:p>
    <w:p w:rsidR="007327F1" w:rsidRDefault="007327F1">
      <w:pPr>
        <w:pStyle w:val="ConsPlusNormal"/>
        <w:jc w:val="both"/>
      </w:pPr>
    </w:p>
    <w:p w:rsidR="007327F1" w:rsidRDefault="007327F1">
      <w:pPr>
        <w:pStyle w:val="ConsPlusNormal"/>
        <w:ind w:firstLine="540"/>
        <w:jc w:val="both"/>
      </w:pPr>
      <w:r>
        <w:t>Механизм управления подпрограммой представляет собой скоординированные по срокам и направлениям действия соисполнителей конкретных мероприятий, ведущие к достижению намеченных целей.</w:t>
      </w:r>
    </w:p>
    <w:p w:rsidR="007327F1" w:rsidRDefault="007327F1">
      <w:pPr>
        <w:pStyle w:val="ConsPlusNormal"/>
        <w:spacing w:before="220"/>
        <w:ind w:firstLine="540"/>
        <w:jc w:val="both"/>
      </w:pPr>
      <w:r>
        <w:t>Оперативное управление и координацию работ по выполнению мероприятий подпрограммы осуществляет государственный заказчик подпрограммы - Министерство в соответствии с Порядком разработки, реализации и оценки эффективности реализации государственных программ Ульяновской области, утвержденным Правительством Ульяновской области.</w:t>
      </w:r>
    </w:p>
    <w:p w:rsidR="007327F1" w:rsidRDefault="007327F1">
      <w:pPr>
        <w:pStyle w:val="ConsPlusNormal"/>
        <w:spacing w:before="220"/>
        <w:ind w:firstLine="540"/>
        <w:jc w:val="both"/>
      </w:pPr>
      <w:r>
        <w:t xml:space="preserve">Государственный заказчик подпрограммы самостоятельно определяет формы и методы </w:t>
      </w:r>
      <w:r>
        <w:lastRenderedPageBreak/>
        <w:t>управления реализацией подпрограммы.</w:t>
      </w:r>
    </w:p>
    <w:p w:rsidR="007327F1" w:rsidRDefault="007327F1">
      <w:pPr>
        <w:pStyle w:val="ConsPlusNormal"/>
        <w:spacing w:before="220"/>
        <w:ind w:firstLine="540"/>
        <w:jc w:val="both"/>
      </w:pPr>
      <w:r>
        <w:t>Государственный заказчик подпрограммы осуществляет управление реализацией подпрограммы в соответствии с утвержденными ежегодными планами-графиками реализации государственной программы.</w:t>
      </w:r>
    </w:p>
    <w:p w:rsidR="007327F1" w:rsidRDefault="007327F1">
      <w:pPr>
        <w:pStyle w:val="ConsPlusNormal"/>
        <w:spacing w:before="220"/>
        <w:ind w:firstLine="540"/>
        <w:jc w:val="both"/>
      </w:pPr>
      <w:r>
        <w:t>Основными исполнителями подпрограммы являются структурные подразделения Министерства.</w:t>
      </w:r>
    </w:p>
    <w:p w:rsidR="007327F1" w:rsidRDefault="007327F1">
      <w:pPr>
        <w:pStyle w:val="ConsPlusNormal"/>
        <w:spacing w:before="220"/>
        <w:ind w:firstLine="540"/>
        <w:jc w:val="both"/>
      </w:pPr>
      <w:r>
        <w:t>Государственный заказчик подпрограммы в целях достижения целевых индикаторов и показателей реализации мероприятий подпрограммы:</w:t>
      </w:r>
    </w:p>
    <w:p w:rsidR="007327F1" w:rsidRDefault="007327F1">
      <w:pPr>
        <w:pStyle w:val="ConsPlusNormal"/>
        <w:spacing w:before="220"/>
        <w:ind w:firstLine="540"/>
        <w:jc w:val="both"/>
      </w:pPr>
      <w:r>
        <w:t>а) обеспечивает разработку нормативных правовых актов Ульяновской области, ведомственных нормативных правовых актов, планов-графиков реализации государственной программы;</w:t>
      </w:r>
    </w:p>
    <w:p w:rsidR="007327F1" w:rsidRDefault="007327F1">
      <w:pPr>
        <w:pStyle w:val="ConsPlusNormal"/>
        <w:spacing w:before="220"/>
        <w:ind w:firstLine="540"/>
        <w:jc w:val="both"/>
      </w:pPr>
      <w:r>
        <w:t>б) распределяет задачи по реализации подпрограммы и обеспечивает взаимодействие с заинтересованными исполнительными органами государственной власти Ульяновской области по вопросам реализации подпрограммы;</w:t>
      </w:r>
    </w:p>
    <w:p w:rsidR="007327F1" w:rsidRDefault="007327F1">
      <w:pPr>
        <w:pStyle w:val="ConsPlusNormal"/>
        <w:spacing w:before="220"/>
        <w:ind w:firstLine="540"/>
        <w:jc w:val="both"/>
      </w:pPr>
      <w:r>
        <w:t>в) обеспечивает формирование и представление необходимой документации для осуществления финансирования за счет средств областного бюджета Ульяновской области;</w:t>
      </w:r>
    </w:p>
    <w:p w:rsidR="007327F1" w:rsidRDefault="007327F1">
      <w:pPr>
        <w:pStyle w:val="ConsPlusNormal"/>
        <w:spacing w:before="220"/>
        <w:ind w:firstLine="540"/>
        <w:jc w:val="both"/>
      </w:pPr>
      <w:r>
        <w:t>г) проводит при необходимости рабочие совещания по решению задач подпрограммы и текущему выполнению мероприятий подпрограммы;</w:t>
      </w:r>
    </w:p>
    <w:p w:rsidR="007327F1" w:rsidRDefault="007327F1">
      <w:pPr>
        <w:pStyle w:val="ConsPlusNormal"/>
        <w:spacing w:before="220"/>
        <w:ind w:firstLine="540"/>
        <w:jc w:val="both"/>
      </w:pPr>
      <w:r>
        <w:t>д) подготавливает отчетные сведения по реализации подпрограммы.</w:t>
      </w:r>
    </w:p>
    <w:p w:rsidR="007327F1" w:rsidRDefault="007327F1">
      <w:pPr>
        <w:pStyle w:val="ConsPlusNormal"/>
        <w:spacing w:before="220"/>
        <w:ind w:firstLine="540"/>
        <w:jc w:val="both"/>
      </w:pPr>
      <w:r>
        <w:t>В течение всего периода реализации подпрограммы:</w:t>
      </w:r>
    </w:p>
    <w:p w:rsidR="007327F1" w:rsidRDefault="007327F1">
      <w:pPr>
        <w:pStyle w:val="ConsPlusNormal"/>
        <w:spacing w:before="220"/>
        <w:ind w:firstLine="540"/>
        <w:jc w:val="both"/>
      </w:pPr>
      <w:r>
        <w:t>а) объем бюджетных ассигнований областного бюджета Ульяновской области на финансовое обеспечение реализации подпрограммы подлежит включению в закон Ульяновской области об областном бюджете Ульяновской области на соответствующий финансовый год и плановый период в объеме, предусмотренном на соответствующие финансовые годы;</w:t>
      </w:r>
    </w:p>
    <w:p w:rsidR="007327F1" w:rsidRDefault="007327F1">
      <w:pPr>
        <w:pStyle w:val="ConsPlusNormal"/>
        <w:spacing w:before="220"/>
        <w:ind w:firstLine="540"/>
        <w:jc w:val="both"/>
      </w:pPr>
      <w:r>
        <w:t>б) результаты реализации подпрограммы за отчетный финансовый год учитываются при подготовке ежегодных отчетов о реализации государственной программы за отчетный финансовый год.</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sectPr w:rsidR="007327F1" w:rsidSect="001E0BEE">
          <w:pgSz w:w="11906" w:h="16838"/>
          <w:pgMar w:top="1134" w:right="850" w:bottom="1134" w:left="1701" w:header="708" w:footer="708" w:gutter="0"/>
          <w:cols w:space="708"/>
          <w:docGrid w:linePitch="360"/>
        </w:sectPr>
      </w:pPr>
    </w:p>
    <w:p w:rsidR="007327F1" w:rsidRDefault="007327F1">
      <w:pPr>
        <w:pStyle w:val="ConsPlusNormal"/>
        <w:jc w:val="right"/>
        <w:outlineLvl w:val="1"/>
      </w:pPr>
      <w:r>
        <w:lastRenderedPageBreak/>
        <w:t>Приложение N 1</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bookmarkStart w:id="7" w:name="P1888"/>
      <w:bookmarkEnd w:id="7"/>
      <w:r>
        <w:t>ПЕРЕЧЕНЬ</w:t>
      </w:r>
    </w:p>
    <w:p w:rsidR="007327F1" w:rsidRDefault="007327F1">
      <w:pPr>
        <w:pStyle w:val="ConsPlusTitle"/>
        <w:jc w:val="center"/>
      </w:pPr>
      <w:r>
        <w:t>ЦЕЛЕВЫХ ИНДИКАТОРОВ ГОСУДАРСТВЕННОЙ ПРОГРАММЫ УЛЬЯНОВСКОЙ</w:t>
      </w:r>
    </w:p>
    <w:p w:rsidR="007327F1" w:rsidRDefault="007327F1">
      <w:pPr>
        <w:pStyle w:val="ConsPlusTitle"/>
        <w:jc w:val="center"/>
      </w:pPr>
      <w:r>
        <w:t>ОБЛАСТИ "ФОРМИРОВАНИЕ БЛАГОПРИЯТНОГО ИНВЕСТИЦИОННОГО</w:t>
      </w:r>
    </w:p>
    <w:p w:rsidR="007327F1" w:rsidRDefault="007327F1">
      <w:pPr>
        <w:pStyle w:val="ConsPlusTitle"/>
        <w:jc w:val="center"/>
      </w:pPr>
      <w:r>
        <w:t>КЛИМАТА В УЛЬЯНОВСКОЙ ОБЛАСТИ" НА 2014 - 2020 ГОДЫ</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21.10.2016 </w:t>
            </w:r>
            <w:hyperlink r:id="rId638" w:history="1">
              <w:r>
                <w:rPr>
                  <w:color w:val="0000FF"/>
                </w:rPr>
                <w:t>N 24/489-П</w:t>
              </w:r>
            </w:hyperlink>
            <w:r>
              <w:rPr>
                <w:color w:val="392C69"/>
              </w:rPr>
              <w:t xml:space="preserve">, от 12.12.2016 </w:t>
            </w:r>
            <w:hyperlink r:id="rId639" w:history="1">
              <w:r>
                <w:rPr>
                  <w:color w:val="0000FF"/>
                </w:rPr>
                <w:t>N 28/599-П</w:t>
              </w:r>
            </w:hyperlink>
            <w:r>
              <w:rPr>
                <w:color w:val="392C69"/>
              </w:rPr>
              <w:t>,</w:t>
            </w:r>
          </w:p>
          <w:p w:rsidR="007327F1" w:rsidRDefault="007327F1">
            <w:pPr>
              <w:pStyle w:val="ConsPlusNormal"/>
              <w:jc w:val="center"/>
            </w:pPr>
            <w:r>
              <w:rPr>
                <w:color w:val="392C69"/>
              </w:rPr>
              <w:t xml:space="preserve">от 18.05.2017 </w:t>
            </w:r>
            <w:hyperlink r:id="rId640" w:history="1">
              <w:r>
                <w:rPr>
                  <w:color w:val="0000FF"/>
                </w:rPr>
                <w:t>N 11/240-П</w:t>
              </w:r>
            </w:hyperlink>
            <w:r>
              <w:rPr>
                <w:color w:val="392C69"/>
              </w:rPr>
              <w:t xml:space="preserve">, от 22.05.2017 </w:t>
            </w:r>
            <w:hyperlink r:id="rId641" w:history="1">
              <w:r>
                <w:rPr>
                  <w:color w:val="0000FF"/>
                </w:rPr>
                <w:t>N 12/251-П</w:t>
              </w:r>
            </w:hyperlink>
            <w:r>
              <w:rPr>
                <w:color w:val="392C69"/>
              </w:rPr>
              <w:t>,</w:t>
            </w:r>
          </w:p>
          <w:p w:rsidR="007327F1" w:rsidRDefault="007327F1">
            <w:pPr>
              <w:pStyle w:val="ConsPlusNormal"/>
              <w:jc w:val="center"/>
            </w:pPr>
            <w:r>
              <w:rPr>
                <w:color w:val="392C69"/>
              </w:rPr>
              <w:t xml:space="preserve">от 20.10.2017 </w:t>
            </w:r>
            <w:hyperlink r:id="rId642" w:history="1">
              <w:r>
                <w:rPr>
                  <w:color w:val="0000FF"/>
                </w:rPr>
                <w:t>N 25/501-П</w:t>
              </w:r>
            </w:hyperlink>
            <w:r>
              <w:rPr>
                <w:color w:val="392C69"/>
              </w:rPr>
              <w:t xml:space="preserve">, от 20.10.2017 </w:t>
            </w:r>
            <w:hyperlink r:id="rId643" w:history="1">
              <w:r>
                <w:rPr>
                  <w:color w:val="0000FF"/>
                </w:rPr>
                <w:t>N 25/512-П</w:t>
              </w:r>
            </w:hyperlink>
            <w:r>
              <w:rPr>
                <w:color w:val="392C69"/>
              </w:rPr>
              <w:t>,</w:t>
            </w:r>
          </w:p>
          <w:p w:rsidR="007327F1" w:rsidRDefault="007327F1">
            <w:pPr>
              <w:pStyle w:val="ConsPlusNormal"/>
              <w:jc w:val="center"/>
            </w:pPr>
            <w:r>
              <w:rPr>
                <w:color w:val="392C69"/>
              </w:rPr>
              <w:t xml:space="preserve">от 27.11.2017 </w:t>
            </w:r>
            <w:hyperlink r:id="rId644" w:history="1">
              <w:r>
                <w:rPr>
                  <w:color w:val="0000FF"/>
                </w:rPr>
                <w:t>N 30/592-П</w:t>
              </w:r>
            </w:hyperlink>
            <w:r>
              <w:rPr>
                <w:color w:val="392C69"/>
              </w:rPr>
              <w:t xml:space="preserve">, от 02.03.2018 </w:t>
            </w:r>
            <w:hyperlink r:id="rId645" w:history="1">
              <w:r>
                <w:rPr>
                  <w:color w:val="0000FF"/>
                </w:rPr>
                <w:t>N 5/103-П</w:t>
              </w:r>
            </w:hyperlink>
            <w:r>
              <w:rPr>
                <w:color w:val="392C69"/>
              </w:rPr>
              <w:t xml:space="preserve">, от 30.03.2018 </w:t>
            </w:r>
            <w:hyperlink r:id="rId646" w:history="1">
              <w:r>
                <w:rPr>
                  <w:color w:val="0000FF"/>
                </w:rPr>
                <w:t>N 8/148-П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82"/>
        <w:gridCol w:w="1304"/>
        <w:gridCol w:w="1644"/>
        <w:gridCol w:w="850"/>
        <w:gridCol w:w="850"/>
        <w:gridCol w:w="850"/>
        <w:gridCol w:w="850"/>
        <w:gridCol w:w="850"/>
        <w:gridCol w:w="850"/>
        <w:gridCol w:w="850"/>
      </w:tblGrid>
      <w:tr w:rsidR="007327F1">
        <w:tc>
          <w:tcPr>
            <w:tcW w:w="624" w:type="dxa"/>
            <w:vMerge w:val="restart"/>
            <w:vAlign w:val="center"/>
          </w:tcPr>
          <w:p w:rsidR="007327F1" w:rsidRDefault="007327F1">
            <w:pPr>
              <w:pStyle w:val="ConsPlusNormal"/>
              <w:jc w:val="center"/>
            </w:pPr>
            <w:r>
              <w:t>N п/п</w:t>
            </w:r>
          </w:p>
        </w:tc>
        <w:tc>
          <w:tcPr>
            <w:tcW w:w="4082" w:type="dxa"/>
            <w:vMerge w:val="restart"/>
            <w:vAlign w:val="center"/>
          </w:tcPr>
          <w:p w:rsidR="007327F1" w:rsidRDefault="007327F1">
            <w:pPr>
              <w:pStyle w:val="ConsPlusNormal"/>
              <w:jc w:val="center"/>
            </w:pPr>
            <w:r>
              <w:t>Наименование целевого индикатора</w:t>
            </w:r>
          </w:p>
        </w:tc>
        <w:tc>
          <w:tcPr>
            <w:tcW w:w="1304" w:type="dxa"/>
            <w:vMerge w:val="restart"/>
            <w:vAlign w:val="center"/>
          </w:tcPr>
          <w:p w:rsidR="007327F1" w:rsidRDefault="007327F1">
            <w:pPr>
              <w:pStyle w:val="ConsPlusNormal"/>
              <w:jc w:val="center"/>
            </w:pPr>
            <w:r>
              <w:t>Единица измерения</w:t>
            </w:r>
          </w:p>
        </w:tc>
        <w:tc>
          <w:tcPr>
            <w:tcW w:w="1644" w:type="dxa"/>
            <w:vMerge w:val="restart"/>
            <w:vAlign w:val="center"/>
          </w:tcPr>
          <w:p w:rsidR="007327F1" w:rsidRDefault="007327F1">
            <w:pPr>
              <w:pStyle w:val="ConsPlusNormal"/>
              <w:jc w:val="center"/>
            </w:pPr>
            <w:r>
              <w:t>Базовое значение целевого индикатора</w:t>
            </w:r>
          </w:p>
        </w:tc>
        <w:tc>
          <w:tcPr>
            <w:tcW w:w="5950" w:type="dxa"/>
            <w:gridSpan w:val="7"/>
            <w:vAlign w:val="center"/>
          </w:tcPr>
          <w:p w:rsidR="007327F1" w:rsidRDefault="007327F1">
            <w:pPr>
              <w:pStyle w:val="ConsPlusNormal"/>
              <w:jc w:val="center"/>
            </w:pPr>
            <w:r>
              <w:t>Значение целевого индикатора</w:t>
            </w:r>
          </w:p>
        </w:tc>
      </w:tr>
      <w:tr w:rsidR="007327F1">
        <w:tc>
          <w:tcPr>
            <w:tcW w:w="624" w:type="dxa"/>
            <w:vMerge/>
          </w:tcPr>
          <w:p w:rsidR="007327F1" w:rsidRDefault="007327F1"/>
        </w:tc>
        <w:tc>
          <w:tcPr>
            <w:tcW w:w="4082" w:type="dxa"/>
            <w:vMerge/>
          </w:tcPr>
          <w:p w:rsidR="007327F1" w:rsidRDefault="007327F1"/>
        </w:tc>
        <w:tc>
          <w:tcPr>
            <w:tcW w:w="1304" w:type="dxa"/>
            <w:vMerge/>
          </w:tcPr>
          <w:p w:rsidR="007327F1" w:rsidRDefault="007327F1"/>
        </w:tc>
        <w:tc>
          <w:tcPr>
            <w:tcW w:w="1644" w:type="dxa"/>
            <w:vMerge/>
          </w:tcPr>
          <w:p w:rsidR="007327F1" w:rsidRDefault="007327F1"/>
        </w:tc>
        <w:tc>
          <w:tcPr>
            <w:tcW w:w="850" w:type="dxa"/>
            <w:vAlign w:val="center"/>
          </w:tcPr>
          <w:p w:rsidR="007327F1" w:rsidRDefault="007327F1">
            <w:pPr>
              <w:pStyle w:val="ConsPlusNormal"/>
              <w:jc w:val="center"/>
            </w:pPr>
            <w:r>
              <w:t>2014 год</w:t>
            </w:r>
          </w:p>
        </w:tc>
        <w:tc>
          <w:tcPr>
            <w:tcW w:w="850" w:type="dxa"/>
            <w:vAlign w:val="center"/>
          </w:tcPr>
          <w:p w:rsidR="007327F1" w:rsidRDefault="007327F1">
            <w:pPr>
              <w:pStyle w:val="ConsPlusNormal"/>
              <w:jc w:val="center"/>
            </w:pPr>
            <w:r>
              <w:t>2015 год</w:t>
            </w:r>
          </w:p>
        </w:tc>
        <w:tc>
          <w:tcPr>
            <w:tcW w:w="850" w:type="dxa"/>
            <w:vAlign w:val="center"/>
          </w:tcPr>
          <w:p w:rsidR="007327F1" w:rsidRDefault="007327F1">
            <w:pPr>
              <w:pStyle w:val="ConsPlusNormal"/>
              <w:jc w:val="center"/>
            </w:pPr>
            <w:r>
              <w:t>2016 год</w:t>
            </w:r>
          </w:p>
        </w:tc>
        <w:tc>
          <w:tcPr>
            <w:tcW w:w="850" w:type="dxa"/>
            <w:vAlign w:val="center"/>
          </w:tcPr>
          <w:p w:rsidR="007327F1" w:rsidRDefault="007327F1">
            <w:pPr>
              <w:pStyle w:val="ConsPlusNormal"/>
              <w:jc w:val="center"/>
            </w:pPr>
            <w:r>
              <w:t>2017 год</w:t>
            </w:r>
          </w:p>
        </w:tc>
        <w:tc>
          <w:tcPr>
            <w:tcW w:w="850" w:type="dxa"/>
            <w:vAlign w:val="center"/>
          </w:tcPr>
          <w:p w:rsidR="007327F1" w:rsidRDefault="007327F1">
            <w:pPr>
              <w:pStyle w:val="ConsPlusNormal"/>
              <w:jc w:val="center"/>
            </w:pPr>
            <w:r>
              <w:t>2018 год</w:t>
            </w:r>
          </w:p>
        </w:tc>
        <w:tc>
          <w:tcPr>
            <w:tcW w:w="850" w:type="dxa"/>
            <w:vAlign w:val="center"/>
          </w:tcPr>
          <w:p w:rsidR="007327F1" w:rsidRDefault="007327F1">
            <w:pPr>
              <w:pStyle w:val="ConsPlusNormal"/>
              <w:jc w:val="center"/>
            </w:pPr>
            <w:r>
              <w:t>2019 год</w:t>
            </w:r>
          </w:p>
        </w:tc>
        <w:tc>
          <w:tcPr>
            <w:tcW w:w="850" w:type="dxa"/>
            <w:vAlign w:val="center"/>
          </w:tcPr>
          <w:p w:rsidR="007327F1" w:rsidRDefault="007327F1">
            <w:pPr>
              <w:pStyle w:val="ConsPlusNormal"/>
              <w:jc w:val="center"/>
            </w:pPr>
            <w:r>
              <w:t>2020 год</w:t>
            </w:r>
          </w:p>
        </w:tc>
      </w:tr>
      <w:tr w:rsidR="007327F1">
        <w:tc>
          <w:tcPr>
            <w:tcW w:w="624" w:type="dxa"/>
          </w:tcPr>
          <w:p w:rsidR="007327F1" w:rsidRDefault="007327F1">
            <w:pPr>
              <w:pStyle w:val="ConsPlusNormal"/>
              <w:jc w:val="center"/>
            </w:pPr>
            <w:r>
              <w:t>1</w:t>
            </w:r>
          </w:p>
        </w:tc>
        <w:tc>
          <w:tcPr>
            <w:tcW w:w="4082" w:type="dxa"/>
            <w:vAlign w:val="center"/>
          </w:tcPr>
          <w:p w:rsidR="007327F1" w:rsidRDefault="007327F1">
            <w:pPr>
              <w:pStyle w:val="ConsPlusNormal"/>
              <w:jc w:val="center"/>
            </w:pPr>
            <w:r>
              <w:t>2</w:t>
            </w:r>
          </w:p>
        </w:tc>
        <w:tc>
          <w:tcPr>
            <w:tcW w:w="1304" w:type="dxa"/>
            <w:vAlign w:val="center"/>
          </w:tcPr>
          <w:p w:rsidR="007327F1" w:rsidRDefault="007327F1">
            <w:pPr>
              <w:pStyle w:val="ConsPlusNormal"/>
              <w:jc w:val="center"/>
            </w:pPr>
            <w:r>
              <w:t>3</w:t>
            </w:r>
          </w:p>
        </w:tc>
        <w:tc>
          <w:tcPr>
            <w:tcW w:w="1644" w:type="dxa"/>
            <w:vAlign w:val="center"/>
          </w:tcPr>
          <w:p w:rsidR="007327F1" w:rsidRDefault="007327F1">
            <w:pPr>
              <w:pStyle w:val="ConsPlusNormal"/>
              <w:jc w:val="center"/>
            </w:pPr>
            <w:r>
              <w:t>4</w:t>
            </w:r>
          </w:p>
        </w:tc>
        <w:tc>
          <w:tcPr>
            <w:tcW w:w="850" w:type="dxa"/>
            <w:vAlign w:val="center"/>
          </w:tcPr>
          <w:p w:rsidR="007327F1" w:rsidRDefault="007327F1">
            <w:pPr>
              <w:pStyle w:val="ConsPlusNormal"/>
              <w:jc w:val="center"/>
            </w:pPr>
            <w:r>
              <w:t>5</w:t>
            </w:r>
          </w:p>
        </w:tc>
        <w:tc>
          <w:tcPr>
            <w:tcW w:w="850" w:type="dxa"/>
            <w:vAlign w:val="center"/>
          </w:tcPr>
          <w:p w:rsidR="007327F1" w:rsidRDefault="007327F1">
            <w:pPr>
              <w:pStyle w:val="ConsPlusNormal"/>
              <w:jc w:val="center"/>
            </w:pPr>
            <w:r>
              <w:t>6</w:t>
            </w:r>
          </w:p>
        </w:tc>
        <w:tc>
          <w:tcPr>
            <w:tcW w:w="850" w:type="dxa"/>
            <w:vAlign w:val="center"/>
          </w:tcPr>
          <w:p w:rsidR="007327F1" w:rsidRDefault="007327F1">
            <w:pPr>
              <w:pStyle w:val="ConsPlusNormal"/>
              <w:jc w:val="center"/>
            </w:pPr>
            <w:r>
              <w:t>7</w:t>
            </w:r>
          </w:p>
        </w:tc>
        <w:tc>
          <w:tcPr>
            <w:tcW w:w="850" w:type="dxa"/>
            <w:vAlign w:val="center"/>
          </w:tcPr>
          <w:p w:rsidR="007327F1" w:rsidRDefault="007327F1">
            <w:pPr>
              <w:pStyle w:val="ConsPlusNormal"/>
              <w:jc w:val="center"/>
            </w:pPr>
            <w:r>
              <w:t>8</w:t>
            </w:r>
          </w:p>
        </w:tc>
        <w:tc>
          <w:tcPr>
            <w:tcW w:w="850" w:type="dxa"/>
            <w:vAlign w:val="center"/>
          </w:tcPr>
          <w:p w:rsidR="007327F1" w:rsidRDefault="007327F1">
            <w:pPr>
              <w:pStyle w:val="ConsPlusNormal"/>
              <w:jc w:val="center"/>
            </w:pPr>
            <w:r>
              <w:t>9</w:t>
            </w:r>
          </w:p>
        </w:tc>
        <w:tc>
          <w:tcPr>
            <w:tcW w:w="850" w:type="dxa"/>
          </w:tcPr>
          <w:p w:rsidR="007327F1" w:rsidRDefault="007327F1">
            <w:pPr>
              <w:pStyle w:val="ConsPlusNormal"/>
              <w:jc w:val="center"/>
            </w:pPr>
            <w:r>
              <w:t>10</w:t>
            </w:r>
          </w:p>
        </w:tc>
        <w:tc>
          <w:tcPr>
            <w:tcW w:w="850" w:type="dxa"/>
          </w:tcPr>
          <w:p w:rsidR="007327F1" w:rsidRDefault="007327F1">
            <w:pPr>
              <w:pStyle w:val="ConsPlusNormal"/>
              <w:jc w:val="center"/>
            </w:pPr>
            <w:r>
              <w:t>11</w:t>
            </w:r>
          </w:p>
        </w:tc>
      </w:tr>
      <w:bookmarkStart w:id="8" w:name="P1922"/>
      <w:bookmarkEnd w:id="8"/>
      <w:tr w:rsidR="007327F1">
        <w:tc>
          <w:tcPr>
            <w:tcW w:w="13604" w:type="dxa"/>
            <w:gridSpan w:val="11"/>
          </w:tcPr>
          <w:p w:rsidR="007327F1" w:rsidRDefault="007327F1">
            <w:pPr>
              <w:pStyle w:val="ConsPlusNormal"/>
              <w:jc w:val="center"/>
              <w:outlineLvl w:val="2"/>
            </w:pPr>
            <w:r>
              <w:fldChar w:fldCharType="begin"/>
            </w:r>
            <w:r>
              <w:instrText xml:space="preserve"> HYPERLINK \l "P545" </w:instrText>
            </w:r>
            <w:r>
              <w:fldChar w:fldCharType="separate"/>
            </w:r>
            <w:r>
              <w:rPr>
                <w:color w:val="0000FF"/>
              </w:rPr>
              <w:t>Подпрограмма</w:t>
            </w:r>
            <w:r w:rsidRPr="00E3263C">
              <w:rPr>
                <w:color w:val="0000FF"/>
              </w:rPr>
              <w:fldChar w:fldCharType="end"/>
            </w:r>
            <w:r>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624" w:type="dxa"/>
            <w:tcBorders>
              <w:bottom w:val="nil"/>
            </w:tcBorders>
          </w:tcPr>
          <w:p w:rsidR="007327F1" w:rsidRDefault="007327F1">
            <w:pPr>
              <w:pStyle w:val="ConsPlusNormal"/>
              <w:jc w:val="center"/>
            </w:pPr>
            <w:r>
              <w:t>1.</w:t>
            </w:r>
          </w:p>
        </w:tc>
        <w:tc>
          <w:tcPr>
            <w:tcW w:w="4082" w:type="dxa"/>
            <w:tcBorders>
              <w:bottom w:val="nil"/>
            </w:tcBorders>
            <w:vAlign w:val="center"/>
          </w:tcPr>
          <w:p w:rsidR="007327F1" w:rsidRDefault="007327F1">
            <w:pPr>
              <w:pStyle w:val="ConsPlusNormal"/>
              <w:jc w:val="both"/>
            </w:pPr>
            <w:r>
              <w:t>Количество подписанных инвестиционных соглашений о реализации инвестиционных проектов на территориях создаваемых зон развития Ульяновской области</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5</w:t>
            </w:r>
          </w:p>
        </w:tc>
        <w:tc>
          <w:tcPr>
            <w:tcW w:w="850" w:type="dxa"/>
            <w:tcBorders>
              <w:bottom w:val="nil"/>
            </w:tcBorders>
          </w:tcPr>
          <w:p w:rsidR="007327F1" w:rsidRDefault="007327F1">
            <w:pPr>
              <w:pStyle w:val="ConsPlusNormal"/>
              <w:jc w:val="center"/>
            </w:pPr>
            <w:r>
              <w:t>4</w:t>
            </w:r>
          </w:p>
        </w:tc>
        <w:tc>
          <w:tcPr>
            <w:tcW w:w="850" w:type="dxa"/>
            <w:tcBorders>
              <w:bottom w:val="nil"/>
            </w:tcBorders>
          </w:tcPr>
          <w:p w:rsidR="007327F1" w:rsidRDefault="007327F1">
            <w:pPr>
              <w:pStyle w:val="ConsPlusNormal"/>
              <w:jc w:val="center"/>
            </w:pPr>
            <w:r>
              <w:t>4</w:t>
            </w:r>
          </w:p>
        </w:tc>
        <w:tc>
          <w:tcPr>
            <w:tcW w:w="850" w:type="dxa"/>
            <w:tcBorders>
              <w:bottom w:val="nil"/>
            </w:tcBorders>
          </w:tcPr>
          <w:p w:rsidR="007327F1" w:rsidRDefault="007327F1">
            <w:pPr>
              <w:pStyle w:val="ConsPlusNormal"/>
              <w:jc w:val="center"/>
            </w:pPr>
            <w:r>
              <w:t>7</w:t>
            </w:r>
          </w:p>
        </w:tc>
        <w:tc>
          <w:tcPr>
            <w:tcW w:w="850" w:type="dxa"/>
            <w:tcBorders>
              <w:bottom w:val="nil"/>
            </w:tcBorders>
          </w:tcPr>
          <w:p w:rsidR="007327F1" w:rsidRDefault="007327F1">
            <w:pPr>
              <w:pStyle w:val="ConsPlusNormal"/>
              <w:jc w:val="center"/>
            </w:pPr>
            <w:r>
              <w:t>7</w:t>
            </w:r>
          </w:p>
        </w:tc>
        <w:tc>
          <w:tcPr>
            <w:tcW w:w="850" w:type="dxa"/>
            <w:tcBorders>
              <w:bottom w:val="nil"/>
            </w:tcBorders>
          </w:tcPr>
          <w:p w:rsidR="007327F1" w:rsidRDefault="007327F1">
            <w:pPr>
              <w:pStyle w:val="ConsPlusNormal"/>
              <w:jc w:val="center"/>
            </w:pPr>
            <w:r>
              <w:t>6</w:t>
            </w:r>
          </w:p>
        </w:tc>
        <w:tc>
          <w:tcPr>
            <w:tcW w:w="850" w:type="dxa"/>
            <w:tcBorders>
              <w:bottom w:val="nil"/>
            </w:tcBorders>
          </w:tcPr>
          <w:p w:rsidR="007327F1" w:rsidRDefault="007327F1">
            <w:pPr>
              <w:pStyle w:val="ConsPlusNormal"/>
              <w:jc w:val="center"/>
            </w:pPr>
            <w:r>
              <w:t>4</w:t>
            </w:r>
          </w:p>
        </w:tc>
        <w:tc>
          <w:tcPr>
            <w:tcW w:w="850" w:type="dxa"/>
            <w:tcBorders>
              <w:bottom w:val="nil"/>
            </w:tcBorders>
          </w:tcPr>
          <w:p w:rsidR="007327F1" w:rsidRDefault="007327F1">
            <w:pPr>
              <w:pStyle w:val="ConsPlusNormal"/>
              <w:jc w:val="center"/>
            </w:pPr>
            <w:r>
              <w:t>9</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постановлений Правительства Ульяновской области от 22.05.2017 </w:t>
            </w:r>
            <w:hyperlink r:id="rId647" w:history="1">
              <w:r>
                <w:rPr>
                  <w:color w:val="0000FF"/>
                </w:rPr>
                <w:t>N 12/251-П</w:t>
              </w:r>
            </w:hyperlink>
            <w:r>
              <w:t>,</w:t>
            </w:r>
          </w:p>
          <w:p w:rsidR="007327F1" w:rsidRDefault="007327F1">
            <w:pPr>
              <w:pStyle w:val="ConsPlusNormal"/>
              <w:jc w:val="both"/>
            </w:pPr>
            <w:r>
              <w:t xml:space="preserve">от 20.10.2017 </w:t>
            </w:r>
            <w:hyperlink r:id="rId648" w:history="1">
              <w:r>
                <w:rPr>
                  <w:color w:val="0000FF"/>
                </w:rPr>
                <w:t>N 25/501-П</w:t>
              </w:r>
            </w:hyperlink>
            <w:r>
              <w:t xml:space="preserve">, от 20.10.2017 </w:t>
            </w:r>
            <w:hyperlink r:id="rId649" w:history="1">
              <w:r>
                <w:rPr>
                  <w:color w:val="0000FF"/>
                </w:rPr>
                <w:t>N 25/512-П</w:t>
              </w:r>
            </w:hyperlink>
            <w:r>
              <w:t>)</w:t>
            </w:r>
          </w:p>
        </w:tc>
      </w:tr>
      <w:tr w:rsidR="007327F1">
        <w:tblPrEx>
          <w:tblBorders>
            <w:insideH w:val="nil"/>
          </w:tblBorders>
        </w:tblPrEx>
        <w:tc>
          <w:tcPr>
            <w:tcW w:w="624" w:type="dxa"/>
            <w:tcBorders>
              <w:bottom w:val="nil"/>
            </w:tcBorders>
          </w:tcPr>
          <w:p w:rsidR="007327F1" w:rsidRDefault="007327F1">
            <w:pPr>
              <w:pStyle w:val="ConsPlusNormal"/>
              <w:jc w:val="center"/>
            </w:pPr>
            <w:r>
              <w:lastRenderedPageBreak/>
              <w:t>2.</w:t>
            </w:r>
          </w:p>
        </w:tc>
        <w:tc>
          <w:tcPr>
            <w:tcW w:w="4082" w:type="dxa"/>
            <w:tcBorders>
              <w:bottom w:val="nil"/>
            </w:tcBorders>
            <w:vAlign w:val="center"/>
          </w:tcPr>
          <w:p w:rsidR="007327F1" w:rsidRDefault="007327F1">
            <w:pPr>
              <w:pStyle w:val="ConsPlusNormal"/>
              <w:jc w:val="both"/>
            </w:pPr>
            <w:r>
              <w:t>Количество новых рабочих мест, создаваемых резидентами зон развития Ульяновской области</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450</w:t>
            </w:r>
          </w:p>
        </w:tc>
        <w:tc>
          <w:tcPr>
            <w:tcW w:w="850" w:type="dxa"/>
            <w:tcBorders>
              <w:bottom w:val="nil"/>
            </w:tcBorders>
          </w:tcPr>
          <w:p w:rsidR="007327F1" w:rsidRDefault="007327F1">
            <w:pPr>
              <w:pStyle w:val="ConsPlusNormal"/>
              <w:jc w:val="center"/>
            </w:pPr>
            <w:r>
              <w:t>500</w:t>
            </w:r>
          </w:p>
        </w:tc>
        <w:tc>
          <w:tcPr>
            <w:tcW w:w="850" w:type="dxa"/>
            <w:tcBorders>
              <w:bottom w:val="nil"/>
            </w:tcBorders>
          </w:tcPr>
          <w:p w:rsidR="007327F1" w:rsidRDefault="007327F1">
            <w:pPr>
              <w:pStyle w:val="ConsPlusNormal"/>
              <w:jc w:val="center"/>
            </w:pPr>
            <w:r>
              <w:t>500</w:t>
            </w:r>
          </w:p>
        </w:tc>
        <w:tc>
          <w:tcPr>
            <w:tcW w:w="850" w:type="dxa"/>
            <w:tcBorders>
              <w:bottom w:val="nil"/>
            </w:tcBorders>
          </w:tcPr>
          <w:p w:rsidR="007327F1" w:rsidRDefault="007327F1">
            <w:pPr>
              <w:pStyle w:val="ConsPlusNormal"/>
              <w:jc w:val="center"/>
            </w:pPr>
            <w:r>
              <w:t>700</w:t>
            </w:r>
          </w:p>
        </w:tc>
        <w:tc>
          <w:tcPr>
            <w:tcW w:w="850" w:type="dxa"/>
            <w:tcBorders>
              <w:bottom w:val="nil"/>
            </w:tcBorders>
          </w:tcPr>
          <w:p w:rsidR="007327F1" w:rsidRDefault="007327F1">
            <w:pPr>
              <w:pStyle w:val="ConsPlusNormal"/>
              <w:jc w:val="center"/>
            </w:pPr>
            <w:r>
              <w:t>2500</w:t>
            </w:r>
          </w:p>
        </w:tc>
        <w:tc>
          <w:tcPr>
            <w:tcW w:w="850" w:type="dxa"/>
            <w:tcBorders>
              <w:bottom w:val="nil"/>
            </w:tcBorders>
          </w:tcPr>
          <w:p w:rsidR="007327F1" w:rsidRDefault="007327F1">
            <w:pPr>
              <w:pStyle w:val="ConsPlusNormal"/>
              <w:jc w:val="center"/>
            </w:pPr>
            <w:r>
              <w:t>700</w:t>
            </w:r>
          </w:p>
        </w:tc>
        <w:tc>
          <w:tcPr>
            <w:tcW w:w="850" w:type="dxa"/>
            <w:tcBorders>
              <w:bottom w:val="nil"/>
            </w:tcBorders>
          </w:tcPr>
          <w:p w:rsidR="007327F1" w:rsidRDefault="007327F1">
            <w:pPr>
              <w:pStyle w:val="ConsPlusNormal"/>
              <w:jc w:val="center"/>
            </w:pPr>
            <w:r>
              <w:t>350</w:t>
            </w:r>
          </w:p>
        </w:tc>
        <w:tc>
          <w:tcPr>
            <w:tcW w:w="850" w:type="dxa"/>
            <w:tcBorders>
              <w:bottom w:val="nil"/>
            </w:tcBorders>
          </w:tcPr>
          <w:p w:rsidR="007327F1" w:rsidRDefault="007327F1">
            <w:pPr>
              <w:pStyle w:val="ConsPlusNormal"/>
              <w:jc w:val="center"/>
            </w:pPr>
            <w:r>
              <w:t>700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постановлений Правительства Ульяновской области от 22.05.2017 </w:t>
            </w:r>
            <w:hyperlink r:id="rId650" w:history="1">
              <w:r>
                <w:rPr>
                  <w:color w:val="0000FF"/>
                </w:rPr>
                <w:t>N 12/251-П</w:t>
              </w:r>
            </w:hyperlink>
            <w:r>
              <w:t>,</w:t>
            </w:r>
          </w:p>
          <w:p w:rsidR="007327F1" w:rsidRDefault="007327F1">
            <w:pPr>
              <w:pStyle w:val="ConsPlusNormal"/>
              <w:jc w:val="both"/>
            </w:pPr>
            <w:r>
              <w:t xml:space="preserve">от 20.10.2017 </w:t>
            </w:r>
            <w:hyperlink r:id="rId651" w:history="1">
              <w:r>
                <w:rPr>
                  <w:color w:val="0000FF"/>
                </w:rPr>
                <w:t>N 25/501-П</w:t>
              </w:r>
            </w:hyperlink>
            <w:r>
              <w:t xml:space="preserve">, от 20.10.2017 </w:t>
            </w:r>
            <w:hyperlink r:id="rId652" w:history="1">
              <w:r>
                <w:rPr>
                  <w:color w:val="0000FF"/>
                </w:rPr>
                <w:t>N 25/512-П</w:t>
              </w:r>
            </w:hyperlink>
            <w:r>
              <w:t>)</w:t>
            </w:r>
          </w:p>
        </w:tc>
      </w:tr>
      <w:bookmarkStart w:id="9" w:name="P1949"/>
      <w:bookmarkEnd w:id="9"/>
      <w:tr w:rsidR="007327F1">
        <w:tc>
          <w:tcPr>
            <w:tcW w:w="13604" w:type="dxa"/>
            <w:gridSpan w:val="11"/>
          </w:tcPr>
          <w:p w:rsidR="007327F1" w:rsidRDefault="007327F1">
            <w:pPr>
              <w:pStyle w:val="ConsPlusNormal"/>
              <w:jc w:val="center"/>
              <w:outlineLvl w:val="2"/>
            </w:pPr>
            <w:r>
              <w:fldChar w:fldCharType="begin"/>
            </w:r>
            <w:r>
              <w:instrText xml:space="preserve"> HYPERLINK \l "P796" </w:instrText>
            </w:r>
            <w:r>
              <w:fldChar w:fldCharType="separate"/>
            </w:r>
            <w:r>
              <w:rPr>
                <w:color w:val="0000FF"/>
              </w:rPr>
              <w:t>Подпрограмма</w:t>
            </w:r>
            <w:r w:rsidRPr="00E3263C">
              <w:rPr>
                <w:color w:val="0000FF"/>
              </w:rPr>
              <w:fldChar w:fldCharType="end"/>
            </w:r>
            <w:r>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24" w:type="dxa"/>
          </w:tcPr>
          <w:p w:rsidR="007327F1" w:rsidRDefault="007327F1">
            <w:pPr>
              <w:pStyle w:val="ConsPlusNormal"/>
              <w:jc w:val="center"/>
            </w:pPr>
            <w:r>
              <w:t>1.</w:t>
            </w:r>
          </w:p>
        </w:tc>
        <w:tc>
          <w:tcPr>
            <w:tcW w:w="4082" w:type="dxa"/>
            <w:vAlign w:val="center"/>
          </w:tcPr>
          <w:p w:rsidR="007327F1" w:rsidRDefault="007327F1">
            <w:pPr>
              <w:pStyle w:val="ConsPlusNormal"/>
              <w:jc w:val="both"/>
            </w:pPr>
            <w:r>
              <w:t>Количество ежегодно разрабатываемых передовых производственных технологий в организациях, осуществляющих деятельность на территории Ульяновской области</w:t>
            </w:r>
          </w:p>
        </w:tc>
        <w:tc>
          <w:tcPr>
            <w:tcW w:w="1304" w:type="dxa"/>
          </w:tcPr>
          <w:p w:rsidR="007327F1" w:rsidRDefault="007327F1">
            <w:pPr>
              <w:pStyle w:val="ConsPlusNormal"/>
              <w:jc w:val="center"/>
            </w:pPr>
            <w:r>
              <w:t>единиц</w:t>
            </w:r>
          </w:p>
        </w:tc>
        <w:tc>
          <w:tcPr>
            <w:tcW w:w="1644" w:type="dxa"/>
          </w:tcPr>
          <w:p w:rsidR="007327F1" w:rsidRDefault="007327F1">
            <w:pPr>
              <w:pStyle w:val="ConsPlusNormal"/>
              <w:jc w:val="center"/>
            </w:pPr>
            <w:r>
              <w:t>27</w:t>
            </w:r>
          </w:p>
        </w:tc>
        <w:tc>
          <w:tcPr>
            <w:tcW w:w="850" w:type="dxa"/>
          </w:tcPr>
          <w:p w:rsidR="007327F1" w:rsidRDefault="007327F1">
            <w:pPr>
              <w:pStyle w:val="ConsPlusNormal"/>
              <w:jc w:val="center"/>
            </w:pPr>
            <w:r>
              <w:t>32</w:t>
            </w:r>
          </w:p>
        </w:tc>
        <w:tc>
          <w:tcPr>
            <w:tcW w:w="850" w:type="dxa"/>
          </w:tcPr>
          <w:p w:rsidR="007327F1" w:rsidRDefault="007327F1">
            <w:pPr>
              <w:pStyle w:val="ConsPlusNormal"/>
              <w:jc w:val="center"/>
            </w:pPr>
            <w:r>
              <w:t>35</w:t>
            </w:r>
          </w:p>
        </w:tc>
        <w:tc>
          <w:tcPr>
            <w:tcW w:w="850" w:type="dxa"/>
          </w:tcPr>
          <w:p w:rsidR="007327F1" w:rsidRDefault="007327F1">
            <w:pPr>
              <w:pStyle w:val="ConsPlusNormal"/>
              <w:jc w:val="center"/>
            </w:pPr>
            <w:r>
              <w:t>38</w:t>
            </w:r>
          </w:p>
        </w:tc>
        <w:tc>
          <w:tcPr>
            <w:tcW w:w="850" w:type="dxa"/>
          </w:tcPr>
          <w:p w:rsidR="007327F1" w:rsidRDefault="007327F1">
            <w:pPr>
              <w:pStyle w:val="ConsPlusNormal"/>
              <w:jc w:val="center"/>
            </w:pPr>
            <w:r>
              <w:t>39</w:t>
            </w:r>
          </w:p>
        </w:tc>
        <w:tc>
          <w:tcPr>
            <w:tcW w:w="850" w:type="dxa"/>
          </w:tcPr>
          <w:p w:rsidR="007327F1" w:rsidRDefault="007327F1">
            <w:pPr>
              <w:pStyle w:val="ConsPlusNormal"/>
              <w:jc w:val="center"/>
            </w:pPr>
            <w:r>
              <w:t>41</w:t>
            </w:r>
          </w:p>
        </w:tc>
        <w:tc>
          <w:tcPr>
            <w:tcW w:w="850" w:type="dxa"/>
          </w:tcPr>
          <w:p w:rsidR="007327F1" w:rsidRDefault="007327F1">
            <w:pPr>
              <w:pStyle w:val="ConsPlusNormal"/>
              <w:jc w:val="center"/>
            </w:pPr>
            <w:r>
              <w:t>45</w:t>
            </w:r>
          </w:p>
        </w:tc>
        <w:tc>
          <w:tcPr>
            <w:tcW w:w="850" w:type="dxa"/>
          </w:tcPr>
          <w:p w:rsidR="007327F1" w:rsidRDefault="007327F1">
            <w:pPr>
              <w:pStyle w:val="ConsPlusNormal"/>
              <w:jc w:val="center"/>
            </w:pPr>
            <w:r>
              <w:t>52</w:t>
            </w:r>
          </w:p>
        </w:tc>
      </w:tr>
      <w:tr w:rsidR="007327F1">
        <w:tc>
          <w:tcPr>
            <w:tcW w:w="624" w:type="dxa"/>
          </w:tcPr>
          <w:p w:rsidR="007327F1" w:rsidRDefault="007327F1">
            <w:pPr>
              <w:pStyle w:val="ConsPlusNormal"/>
              <w:jc w:val="center"/>
            </w:pPr>
            <w:r>
              <w:t>2.</w:t>
            </w:r>
          </w:p>
        </w:tc>
        <w:tc>
          <w:tcPr>
            <w:tcW w:w="4082" w:type="dxa"/>
            <w:vAlign w:val="center"/>
          </w:tcPr>
          <w:p w:rsidR="007327F1" w:rsidRDefault="007327F1">
            <w:pPr>
              <w:pStyle w:val="ConsPlusNormal"/>
              <w:jc w:val="both"/>
            </w:pPr>
            <w:r>
              <w:t>Рост выработки на одного работника организаций - участников ядерно-инновационного кластера в стоимостном выражении по отношению к предыдущему году</w:t>
            </w:r>
          </w:p>
        </w:tc>
        <w:tc>
          <w:tcPr>
            <w:tcW w:w="1304" w:type="dxa"/>
          </w:tcPr>
          <w:p w:rsidR="007327F1" w:rsidRDefault="007327F1">
            <w:pPr>
              <w:pStyle w:val="ConsPlusNormal"/>
              <w:jc w:val="center"/>
            </w:pPr>
            <w:r>
              <w:t>процентов</w:t>
            </w:r>
          </w:p>
        </w:tc>
        <w:tc>
          <w:tcPr>
            <w:tcW w:w="1644" w:type="dxa"/>
          </w:tcPr>
          <w:p w:rsidR="007327F1" w:rsidRDefault="007327F1">
            <w:pPr>
              <w:pStyle w:val="ConsPlusNormal"/>
              <w:jc w:val="center"/>
            </w:pPr>
            <w:r>
              <w:t>1,13</w:t>
            </w:r>
          </w:p>
        </w:tc>
        <w:tc>
          <w:tcPr>
            <w:tcW w:w="850" w:type="dxa"/>
          </w:tcPr>
          <w:p w:rsidR="007327F1" w:rsidRDefault="007327F1">
            <w:pPr>
              <w:pStyle w:val="ConsPlusNormal"/>
              <w:jc w:val="center"/>
            </w:pPr>
            <w:r>
              <w:t>0,8</w:t>
            </w:r>
          </w:p>
        </w:tc>
        <w:tc>
          <w:tcPr>
            <w:tcW w:w="850" w:type="dxa"/>
          </w:tcPr>
          <w:p w:rsidR="007327F1" w:rsidRDefault="007327F1">
            <w:pPr>
              <w:pStyle w:val="ConsPlusNormal"/>
              <w:jc w:val="center"/>
            </w:pPr>
            <w:r>
              <w:t>18,2</w:t>
            </w:r>
          </w:p>
        </w:tc>
        <w:tc>
          <w:tcPr>
            <w:tcW w:w="850" w:type="dxa"/>
          </w:tcPr>
          <w:p w:rsidR="007327F1" w:rsidRDefault="007327F1">
            <w:pPr>
              <w:pStyle w:val="ConsPlusNormal"/>
              <w:jc w:val="center"/>
            </w:pPr>
            <w:r>
              <w:t>3,0</w:t>
            </w:r>
          </w:p>
        </w:tc>
        <w:tc>
          <w:tcPr>
            <w:tcW w:w="850" w:type="dxa"/>
          </w:tcPr>
          <w:p w:rsidR="007327F1" w:rsidRDefault="007327F1">
            <w:pPr>
              <w:pStyle w:val="ConsPlusNormal"/>
              <w:jc w:val="center"/>
            </w:pPr>
            <w:r>
              <w:t>5,0</w:t>
            </w:r>
          </w:p>
        </w:tc>
        <w:tc>
          <w:tcPr>
            <w:tcW w:w="850" w:type="dxa"/>
          </w:tcPr>
          <w:p w:rsidR="007327F1" w:rsidRDefault="007327F1">
            <w:pPr>
              <w:pStyle w:val="ConsPlusNormal"/>
              <w:jc w:val="center"/>
            </w:pPr>
            <w:r>
              <w:t>7,0</w:t>
            </w:r>
          </w:p>
        </w:tc>
        <w:tc>
          <w:tcPr>
            <w:tcW w:w="850" w:type="dxa"/>
          </w:tcPr>
          <w:p w:rsidR="007327F1" w:rsidRDefault="007327F1">
            <w:pPr>
              <w:pStyle w:val="ConsPlusNormal"/>
              <w:jc w:val="center"/>
            </w:pPr>
            <w:r>
              <w:t>12,0</w:t>
            </w:r>
          </w:p>
        </w:tc>
        <w:tc>
          <w:tcPr>
            <w:tcW w:w="850" w:type="dxa"/>
          </w:tcPr>
          <w:p w:rsidR="007327F1" w:rsidRDefault="007327F1">
            <w:pPr>
              <w:pStyle w:val="ConsPlusNormal"/>
              <w:jc w:val="center"/>
            </w:pPr>
            <w:r>
              <w:t>15,5</w:t>
            </w:r>
          </w:p>
        </w:tc>
      </w:tr>
      <w:tr w:rsidR="007327F1">
        <w:tc>
          <w:tcPr>
            <w:tcW w:w="624" w:type="dxa"/>
          </w:tcPr>
          <w:p w:rsidR="007327F1" w:rsidRDefault="007327F1">
            <w:pPr>
              <w:pStyle w:val="ConsPlusNormal"/>
              <w:jc w:val="center"/>
            </w:pPr>
            <w:r>
              <w:t>3.</w:t>
            </w:r>
          </w:p>
        </w:tc>
        <w:tc>
          <w:tcPr>
            <w:tcW w:w="4082" w:type="dxa"/>
            <w:vAlign w:val="center"/>
          </w:tcPr>
          <w:p w:rsidR="007327F1" w:rsidRDefault="007327F1">
            <w:pPr>
              <w:pStyle w:val="ConsPlusNormal"/>
              <w:jc w:val="both"/>
            </w:pPr>
            <w:r>
              <w:t>Количество создаваемых новых рабочих мест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c>
          <w:tcPr>
            <w:tcW w:w="1304" w:type="dxa"/>
          </w:tcPr>
          <w:p w:rsidR="007327F1" w:rsidRDefault="007327F1">
            <w:pPr>
              <w:pStyle w:val="ConsPlusNormal"/>
              <w:jc w:val="center"/>
            </w:pPr>
            <w:r>
              <w:t>нарастающим итогом, единиц</w:t>
            </w:r>
          </w:p>
        </w:tc>
        <w:tc>
          <w:tcPr>
            <w:tcW w:w="1644" w:type="dxa"/>
          </w:tcPr>
          <w:p w:rsidR="007327F1" w:rsidRDefault="007327F1">
            <w:pPr>
              <w:pStyle w:val="ConsPlusNormal"/>
              <w:jc w:val="center"/>
            </w:pPr>
            <w:r>
              <w:t>800</w:t>
            </w:r>
          </w:p>
        </w:tc>
        <w:tc>
          <w:tcPr>
            <w:tcW w:w="850" w:type="dxa"/>
          </w:tcPr>
          <w:p w:rsidR="007327F1" w:rsidRDefault="007327F1">
            <w:pPr>
              <w:pStyle w:val="ConsPlusNormal"/>
              <w:jc w:val="center"/>
            </w:pPr>
            <w:r>
              <w:t>1000</w:t>
            </w:r>
          </w:p>
        </w:tc>
        <w:tc>
          <w:tcPr>
            <w:tcW w:w="850" w:type="dxa"/>
          </w:tcPr>
          <w:p w:rsidR="007327F1" w:rsidRDefault="007327F1">
            <w:pPr>
              <w:pStyle w:val="ConsPlusNormal"/>
              <w:jc w:val="center"/>
            </w:pPr>
            <w:r>
              <w:t>1200</w:t>
            </w:r>
          </w:p>
        </w:tc>
        <w:tc>
          <w:tcPr>
            <w:tcW w:w="850" w:type="dxa"/>
          </w:tcPr>
          <w:p w:rsidR="007327F1" w:rsidRDefault="007327F1">
            <w:pPr>
              <w:pStyle w:val="ConsPlusNormal"/>
              <w:jc w:val="center"/>
            </w:pPr>
            <w:r>
              <w:t>1400</w:t>
            </w:r>
          </w:p>
        </w:tc>
        <w:tc>
          <w:tcPr>
            <w:tcW w:w="850" w:type="dxa"/>
          </w:tcPr>
          <w:p w:rsidR="007327F1" w:rsidRDefault="007327F1">
            <w:pPr>
              <w:pStyle w:val="ConsPlusNormal"/>
              <w:jc w:val="center"/>
            </w:pPr>
            <w:r>
              <w:t>2000</w:t>
            </w:r>
          </w:p>
        </w:tc>
        <w:tc>
          <w:tcPr>
            <w:tcW w:w="850" w:type="dxa"/>
          </w:tcPr>
          <w:p w:rsidR="007327F1" w:rsidRDefault="007327F1">
            <w:pPr>
              <w:pStyle w:val="ConsPlusNormal"/>
              <w:jc w:val="center"/>
            </w:pPr>
            <w:r>
              <w:t>2500</w:t>
            </w:r>
          </w:p>
        </w:tc>
        <w:tc>
          <w:tcPr>
            <w:tcW w:w="850" w:type="dxa"/>
          </w:tcPr>
          <w:p w:rsidR="007327F1" w:rsidRDefault="007327F1">
            <w:pPr>
              <w:pStyle w:val="ConsPlusNormal"/>
              <w:jc w:val="center"/>
            </w:pPr>
            <w:r>
              <w:t>3000</w:t>
            </w:r>
          </w:p>
        </w:tc>
        <w:tc>
          <w:tcPr>
            <w:tcW w:w="850" w:type="dxa"/>
          </w:tcPr>
          <w:p w:rsidR="007327F1" w:rsidRDefault="007327F1">
            <w:pPr>
              <w:pStyle w:val="ConsPlusNormal"/>
              <w:jc w:val="center"/>
            </w:pPr>
            <w:r>
              <w:t>3500</w:t>
            </w:r>
          </w:p>
        </w:tc>
      </w:tr>
      <w:tr w:rsidR="007327F1">
        <w:tblPrEx>
          <w:tblBorders>
            <w:insideH w:val="nil"/>
          </w:tblBorders>
        </w:tblPrEx>
        <w:tc>
          <w:tcPr>
            <w:tcW w:w="624" w:type="dxa"/>
            <w:tcBorders>
              <w:bottom w:val="nil"/>
            </w:tcBorders>
          </w:tcPr>
          <w:p w:rsidR="007327F1" w:rsidRDefault="007327F1">
            <w:pPr>
              <w:pStyle w:val="ConsPlusNormal"/>
              <w:jc w:val="center"/>
            </w:pPr>
            <w:r>
              <w:t>4.</w:t>
            </w:r>
          </w:p>
        </w:tc>
        <w:tc>
          <w:tcPr>
            <w:tcW w:w="4082" w:type="dxa"/>
            <w:tcBorders>
              <w:bottom w:val="nil"/>
            </w:tcBorders>
          </w:tcPr>
          <w:p w:rsidR="007327F1" w:rsidRDefault="007327F1">
            <w:pPr>
              <w:pStyle w:val="ConsPlusNormal"/>
              <w:jc w:val="both"/>
            </w:pPr>
            <w:r>
              <w:t xml:space="preserve">Количество ежегодно поддерживаемых исследовательских проектов, </w:t>
            </w:r>
            <w:r>
              <w:lastRenderedPageBreak/>
              <w:t>реализуемых в интересах социально-экономического развития Ульяновской области</w:t>
            </w:r>
          </w:p>
        </w:tc>
        <w:tc>
          <w:tcPr>
            <w:tcW w:w="1304" w:type="dxa"/>
            <w:tcBorders>
              <w:bottom w:val="nil"/>
            </w:tcBorders>
          </w:tcPr>
          <w:p w:rsidR="007327F1" w:rsidRDefault="007327F1">
            <w:pPr>
              <w:pStyle w:val="ConsPlusNormal"/>
              <w:jc w:val="center"/>
            </w:pPr>
            <w:r>
              <w:lastRenderedPageBreak/>
              <w:t>единиц</w:t>
            </w:r>
          </w:p>
        </w:tc>
        <w:tc>
          <w:tcPr>
            <w:tcW w:w="1644" w:type="dxa"/>
            <w:tcBorders>
              <w:bottom w:val="nil"/>
            </w:tcBorders>
          </w:tcPr>
          <w:p w:rsidR="007327F1" w:rsidRDefault="007327F1">
            <w:pPr>
              <w:pStyle w:val="ConsPlusNormal"/>
              <w:jc w:val="center"/>
            </w:pPr>
            <w:r>
              <w:t>28</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28</w:t>
            </w:r>
          </w:p>
        </w:tc>
        <w:tc>
          <w:tcPr>
            <w:tcW w:w="850" w:type="dxa"/>
            <w:tcBorders>
              <w:bottom w:val="nil"/>
            </w:tcBorders>
          </w:tcPr>
          <w:p w:rsidR="007327F1" w:rsidRDefault="007327F1">
            <w:pPr>
              <w:pStyle w:val="ConsPlusNormal"/>
              <w:jc w:val="center"/>
            </w:pPr>
            <w:r>
              <w:t>28</w:t>
            </w:r>
          </w:p>
        </w:tc>
        <w:tc>
          <w:tcPr>
            <w:tcW w:w="850" w:type="dxa"/>
            <w:tcBorders>
              <w:bottom w:val="nil"/>
            </w:tcBorders>
          </w:tcPr>
          <w:p w:rsidR="007327F1" w:rsidRDefault="007327F1">
            <w:pPr>
              <w:pStyle w:val="ConsPlusNormal"/>
              <w:jc w:val="center"/>
            </w:pPr>
            <w:r>
              <w:t>29</w:t>
            </w:r>
          </w:p>
        </w:tc>
      </w:tr>
      <w:tr w:rsidR="007327F1">
        <w:tblPrEx>
          <w:tblBorders>
            <w:insideH w:val="nil"/>
          </w:tblBorders>
        </w:tblPrEx>
        <w:tc>
          <w:tcPr>
            <w:tcW w:w="13604" w:type="dxa"/>
            <w:gridSpan w:val="11"/>
            <w:tcBorders>
              <w:top w:val="nil"/>
            </w:tcBorders>
          </w:tcPr>
          <w:p w:rsidR="007327F1" w:rsidRDefault="007327F1">
            <w:pPr>
              <w:pStyle w:val="ConsPlusNormal"/>
              <w:jc w:val="both"/>
            </w:pPr>
            <w:r>
              <w:lastRenderedPageBreak/>
              <w:t xml:space="preserve">(п. 4 введен </w:t>
            </w:r>
            <w:hyperlink r:id="rId653" w:history="1">
              <w:r>
                <w:rPr>
                  <w:color w:val="0000FF"/>
                </w:rPr>
                <w:t>постановлением</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624" w:type="dxa"/>
            <w:tcBorders>
              <w:bottom w:val="nil"/>
            </w:tcBorders>
          </w:tcPr>
          <w:p w:rsidR="007327F1" w:rsidRDefault="007327F1">
            <w:pPr>
              <w:pStyle w:val="ConsPlusNormal"/>
              <w:jc w:val="center"/>
            </w:pPr>
            <w:r>
              <w:t>5.</w:t>
            </w:r>
          </w:p>
        </w:tc>
        <w:tc>
          <w:tcPr>
            <w:tcW w:w="4082" w:type="dxa"/>
            <w:tcBorders>
              <w:bottom w:val="nil"/>
            </w:tcBorders>
          </w:tcPr>
          <w:p w:rsidR="007327F1" w:rsidRDefault="007327F1">
            <w:pPr>
              <w:pStyle w:val="ConsPlusNormal"/>
              <w:jc w:val="both"/>
            </w:pPr>
            <w:r>
              <w:t>Количество ежегодно поддерживаемых научных работников, реализующих исследовательские проекты в интересах социально-экономического развития Ульяновской области, в том числе:</w:t>
            </w:r>
          </w:p>
        </w:tc>
        <w:tc>
          <w:tcPr>
            <w:tcW w:w="1304" w:type="dxa"/>
            <w:tcBorders>
              <w:bottom w:val="nil"/>
            </w:tcBorders>
          </w:tcPr>
          <w:p w:rsidR="007327F1" w:rsidRDefault="007327F1">
            <w:pPr>
              <w:pStyle w:val="ConsPlusNormal"/>
              <w:jc w:val="center"/>
            </w:pPr>
            <w:r>
              <w:t>человек</w:t>
            </w:r>
          </w:p>
        </w:tc>
        <w:tc>
          <w:tcPr>
            <w:tcW w:w="1644" w:type="dxa"/>
            <w:tcBorders>
              <w:bottom w:val="nil"/>
            </w:tcBorders>
          </w:tcPr>
          <w:p w:rsidR="007327F1" w:rsidRDefault="007327F1">
            <w:pPr>
              <w:pStyle w:val="ConsPlusNormal"/>
              <w:jc w:val="center"/>
            </w:pPr>
            <w:r>
              <w:t>80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100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5 введен </w:t>
            </w:r>
            <w:hyperlink r:id="rId654" w:history="1">
              <w:r>
                <w:rPr>
                  <w:color w:val="0000FF"/>
                </w:rPr>
                <w:t>постановлением</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624" w:type="dxa"/>
            <w:tcBorders>
              <w:bottom w:val="nil"/>
            </w:tcBorders>
          </w:tcPr>
          <w:p w:rsidR="007327F1" w:rsidRDefault="007327F1">
            <w:pPr>
              <w:pStyle w:val="ConsPlusNormal"/>
              <w:jc w:val="center"/>
            </w:pPr>
            <w:r>
              <w:t>5.1.</w:t>
            </w:r>
          </w:p>
        </w:tc>
        <w:tc>
          <w:tcPr>
            <w:tcW w:w="4082" w:type="dxa"/>
            <w:tcBorders>
              <w:bottom w:val="nil"/>
            </w:tcBorders>
          </w:tcPr>
          <w:p w:rsidR="007327F1" w:rsidRDefault="007327F1">
            <w:pPr>
              <w:pStyle w:val="ConsPlusNormal"/>
              <w:jc w:val="both"/>
            </w:pPr>
            <w:r>
              <w:t>Количество ежегодно поддерживаемых молодых научных работников, реализующих исследовательские проекты в интересах социально-экономического развития Ульяновской области</w:t>
            </w:r>
          </w:p>
        </w:tc>
        <w:tc>
          <w:tcPr>
            <w:tcW w:w="1304" w:type="dxa"/>
            <w:tcBorders>
              <w:bottom w:val="nil"/>
            </w:tcBorders>
          </w:tcPr>
          <w:p w:rsidR="007327F1" w:rsidRDefault="007327F1">
            <w:pPr>
              <w:pStyle w:val="ConsPlusNormal"/>
            </w:pPr>
            <w:r>
              <w:t>человек</w:t>
            </w:r>
          </w:p>
        </w:tc>
        <w:tc>
          <w:tcPr>
            <w:tcW w:w="1644" w:type="dxa"/>
            <w:tcBorders>
              <w:bottom w:val="nil"/>
            </w:tcBorders>
          </w:tcPr>
          <w:p w:rsidR="007327F1" w:rsidRDefault="007327F1">
            <w:pPr>
              <w:pStyle w:val="ConsPlusNormal"/>
              <w:jc w:val="center"/>
            </w:pPr>
            <w:r>
              <w:t>30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50,0</w:t>
            </w:r>
          </w:p>
        </w:tc>
        <w:tc>
          <w:tcPr>
            <w:tcW w:w="850" w:type="dxa"/>
            <w:tcBorders>
              <w:bottom w:val="nil"/>
            </w:tcBorders>
          </w:tcPr>
          <w:p w:rsidR="007327F1" w:rsidRDefault="007327F1">
            <w:pPr>
              <w:pStyle w:val="ConsPlusNormal"/>
              <w:jc w:val="center"/>
            </w:pPr>
            <w:r>
              <w:t>50,0</w:t>
            </w:r>
          </w:p>
        </w:tc>
        <w:tc>
          <w:tcPr>
            <w:tcW w:w="850" w:type="dxa"/>
            <w:tcBorders>
              <w:bottom w:val="nil"/>
            </w:tcBorders>
          </w:tcPr>
          <w:p w:rsidR="007327F1" w:rsidRDefault="007327F1">
            <w:pPr>
              <w:pStyle w:val="ConsPlusNormal"/>
              <w:jc w:val="center"/>
            </w:pPr>
            <w:r>
              <w:t>50,0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5.1 введен </w:t>
            </w:r>
            <w:hyperlink r:id="rId655" w:history="1">
              <w:r>
                <w:rPr>
                  <w:color w:val="0000FF"/>
                </w:rPr>
                <w:t>постановлением</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624" w:type="dxa"/>
            <w:tcBorders>
              <w:bottom w:val="nil"/>
            </w:tcBorders>
          </w:tcPr>
          <w:p w:rsidR="007327F1" w:rsidRDefault="007327F1">
            <w:pPr>
              <w:pStyle w:val="ConsPlusNormal"/>
              <w:jc w:val="center"/>
            </w:pPr>
            <w:r>
              <w:t>6.</w:t>
            </w:r>
          </w:p>
        </w:tc>
        <w:tc>
          <w:tcPr>
            <w:tcW w:w="4082" w:type="dxa"/>
            <w:tcBorders>
              <w:bottom w:val="nil"/>
            </w:tcBorders>
            <w:vAlign w:val="center"/>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3</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6 введен </w:t>
            </w:r>
            <w:hyperlink r:id="rId656"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624" w:type="dxa"/>
            <w:tcBorders>
              <w:bottom w:val="nil"/>
            </w:tcBorders>
          </w:tcPr>
          <w:p w:rsidR="007327F1" w:rsidRDefault="007327F1">
            <w:pPr>
              <w:pStyle w:val="ConsPlusNormal"/>
              <w:jc w:val="center"/>
            </w:pPr>
            <w:r>
              <w:lastRenderedPageBreak/>
              <w:t>7.</w:t>
            </w:r>
          </w:p>
        </w:tc>
        <w:tc>
          <w:tcPr>
            <w:tcW w:w="4082" w:type="dxa"/>
            <w:tcBorders>
              <w:bottom w:val="nil"/>
            </w:tcBorders>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7 введен </w:t>
            </w:r>
            <w:hyperlink r:id="rId657"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624" w:type="dxa"/>
            <w:tcBorders>
              <w:bottom w:val="nil"/>
            </w:tcBorders>
          </w:tcPr>
          <w:p w:rsidR="007327F1" w:rsidRDefault="007327F1">
            <w:pPr>
              <w:pStyle w:val="ConsPlusNormal"/>
              <w:jc w:val="center"/>
            </w:pPr>
            <w:r>
              <w:t>8.</w:t>
            </w:r>
          </w:p>
        </w:tc>
        <w:tc>
          <w:tcPr>
            <w:tcW w:w="4082" w:type="dxa"/>
            <w:tcBorders>
              <w:bottom w:val="nil"/>
            </w:tcBorders>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субъектов малого и среднего предпринимательства</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jc w:val="center"/>
            </w:pPr>
            <w:r>
              <w:t>50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8 введен </w:t>
            </w:r>
            <w:hyperlink r:id="rId658"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624" w:type="dxa"/>
            <w:tcBorders>
              <w:bottom w:val="nil"/>
            </w:tcBorders>
          </w:tcPr>
          <w:p w:rsidR="007327F1" w:rsidRDefault="007327F1">
            <w:pPr>
              <w:pStyle w:val="ConsPlusNormal"/>
              <w:jc w:val="center"/>
            </w:pPr>
            <w:r>
              <w:t>9.</w:t>
            </w:r>
          </w:p>
        </w:tc>
        <w:tc>
          <w:tcPr>
            <w:tcW w:w="4082" w:type="dxa"/>
            <w:tcBorders>
              <w:bottom w:val="nil"/>
            </w:tcBorders>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pPr>
          </w:p>
        </w:tc>
        <w:tc>
          <w:tcPr>
            <w:tcW w:w="850" w:type="dxa"/>
            <w:tcBorders>
              <w:bottom w:val="nil"/>
            </w:tcBorders>
          </w:tcPr>
          <w:p w:rsidR="007327F1" w:rsidRDefault="007327F1">
            <w:pPr>
              <w:pStyle w:val="ConsPlusNormal"/>
              <w:jc w:val="center"/>
            </w:pPr>
            <w:r>
              <w:t>500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9 введен </w:t>
            </w:r>
            <w:hyperlink r:id="rId659"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bookmarkStart w:id="10" w:name="P2074"/>
      <w:bookmarkEnd w:id="10"/>
      <w:tr w:rsidR="007327F1">
        <w:tc>
          <w:tcPr>
            <w:tcW w:w="13604" w:type="dxa"/>
            <w:gridSpan w:val="11"/>
          </w:tcPr>
          <w:p w:rsidR="007327F1" w:rsidRDefault="007327F1">
            <w:pPr>
              <w:pStyle w:val="ConsPlusNormal"/>
              <w:jc w:val="center"/>
              <w:outlineLvl w:val="2"/>
            </w:pPr>
            <w:r>
              <w:fldChar w:fldCharType="begin"/>
            </w:r>
            <w:r>
              <w:instrText xml:space="preserve"> HYPERLINK \l "P1002" </w:instrText>
            </w:r>
            <w:r>
              <w:fldChar w:fldCharType="separate"/>
            </w:r>
            <w:r>
              <w:rPr>
                <w:color w:val="0000FF"/>
              </w:rPr>
              <w:t>Подпрограмма</w:t>
            </w:r>
            <w:r w:rsidRPr="00E3263C">
              <w:rPr>
                <w:color w:val="0000FF"/>
              </w:rPr>
              <w:fldChar w:fldCharType="end"/>
            </w:r>
            <w:r>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624" w:type="dxa"/>
            <w:tcBorders>
              <w:bottom w:val="nil"/>
            </w:tcBorders>
          </w:tcPr>
          <w:p w:rsidR="007327F1" w:rsidRDefault="007327F1">
            <w:pPr>
              <w:pStyle w:val="ConsPlusNormal"/>
              <w:jc w:val="center"/>
            </w:pPr>
            <w:r>
              <w:t>1.</w:t>
            </w:r>
          </w:p>
        </w:tc>
        <w:tc>
          <w:tcPr>
            <w:tcW w:w="4082" w:type="dxa"/>
            <w:tcBorders>
              <w:bottom w:val="nil"/>
            </w:tcBorders>
            <w:vAlign w:val="center"/>
          </w:tcPr>
          <w:p w:rsidR="007327F1" w:rsidRDefault="007327F1">
            <w:pPr>
              <w:pStyle w:val="ConsPlusNormal"/>
              <w:jc w:val="both"/>
            </w:pPr>
            <w:r>
              <w:t>Количество новых рабочих мест в организациях авиационного кластера "Ульяновск-Авиа"</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189</w:t>
            </w:r>
          </w:p>
        </w:tc>
        <w:tc>
          <w:tcPr>
            <w:tcW w:w="850" w:type="dxa"/>
            <w:tcBorders>
              <w:bottom w:val="nil"/>
            </w:tcBorders>
          </w:tcPr>
          <w:p w:rsidR="007327F1" w:rsidRDefault="007327F1">
            <w:pPr>
              <w:pStyle w:val="ConsPlusNormal"/>
              <w:jc w:val="center"/>
            </w:pPr>
            <w:r>
              <w:t>661</w:t>
            </w:r>
          </w:p>
        </w:tc>
        <w:tc>
          <w:tcPr>
            <w:tcW w:w="850" w:type="dxa"/>
            <w:tcBorders>
              <w:bottom w:val="nil"/>
            </w:tcBorders>
          </w:tcPr>
          <w:p w:rsidR="007327F1" w:rsidRDefault="007327F1">
            <w:pPr>
              <w:pStyle w:val="ConsPlusNormal"/>
              <w:jc w:val="center"/>
            </w:pPr>
            <w:r>
              <w:t>700</w:t>
            </w:r>
          </w:p>
        </w:tc>
        <w:tc>
          <w:tcPr>
            <w:tcW w:w="850" w:type="dxa"/>
            <w:tcBorders>
              <w:bottom w:val="nil"/>
            </w:tcBorders>
          </w:tcPr>
          <w:p w:rsidR="007327F1" w:rsidRDefault="007327F1">
            <w:pPr>
              <w:pStyle w:val="ConsPlusNormal"/>
              <w:jc w:val="center"/>
            </w:pPr>
            <w:r>
              <w:t>230</w:t>
            </w:r>
          </w:p>
        </w:tc>
        <w:tc>
          <w:tcPr>
            <w:tcW w:w="850" w:type="dxa"/>
            <w:tcBorders>
              <w:bottom w:val="nil"/>
            </w:tcBorders>
          </w:tcPr>
          <w:p w:rsidR="007327F1" w:rsidRDefault="007327F1">
            <w:pPr>
              <w:pStyle w:val="ConsPlusNormal"/>
              <w:jc w:val="center"/>
            </w:pPr>
            <w:r>
              <w:t>860</w:t>
            </w:r>
          </w:p>
        </w:tc>
        <w:tc>
          <w:tcPr>
            <w:tcW w:w="850" w:type="dxa"/>
            <w:tcBorders>
              <w:bottom w:val="nil"/>
            </w:tcBorders>
          </w:tcPr>
          <w:p w:rsidR="007327F1" w:rsidRDefault="007327F1">
            <w:pPr>
              <w:pStyle w:val="ConsPlusNormal"/>
              <w:jc w:val="center"/>
            </w:pPr>
            <w:r>
              <w:t>900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0" w:history="1">
              <w:r>
                <w:rPr>
                  <w:color w:val="0000FF"/>
                </w:rPr>
                <w:t>постановления</w:t>
              </w:r>
            </w:hyperlink>
            <w:r>
              <w:t xml:space="preserve"> Правительства Ульяновской области от 30.03.2018 N 8/148-П)</w:t>
            </w:r>
          </w:p>
        </w:tc>
      </w:tr>
      <w:tr w:rsidR="007327F1">
        <w:tc>
          <w:tcPr>
            <w:tcW w:w="624" w:type="dxa"/>
          </w:tcPr>
          <w:p w:rsidR="007327F1" w:rsidRDefault="007327F1">
            <w:pPr>
              <w:pStyle w:val="ConsPlusNormal"/>
              <w:jc w:val="center"/>
            </w:pPr>
            <w:r>
              <w:t>2.</w:t>
            </w:r>
          </w:p>
        </w:tc>
        <w:tc>
          <w:tcPr>
            <w:tcW w:w="4082" w:type="dxa"/>
            <w:vAlign w:val="center"/>
          </w:tcPr>
          <w:p w:rsidR="007327F1" w:rsidRDefault="007327F1">
            <w:pPr>
              <w:pStyle w:val="ConsPlusNormal"/>
              <w:jc w:val="both"/>
            </w:pPr>
            <w:r>
              <w:t xml:space="preserve">Увеличение пассажиропотока </w:t>
            </w:r>
            <w:r>
              <w:lastRenderedPageBreak/>
              <w:t>аэропортов, находящихся на территории Ульяновской области</w:t>
            </w:r>
          </w:p>
        </w:tc>
        <w:tc>
          <w:tcPr>
            <w:tcW w:w="1304" w:type="dxa"/>
          </w:tcPr>
          <w:p w:rsidR="007327F1" w:rsidRDefault="007327F1">
            <w:pPr>
              <w:pStyle w:val="ConsPlusNormal"/>
              <w:jc w:val="center"/>
            </w:pPr>
            <w:r>
              <w:lastRenderedPageBreak/>
              <w:t xml:space="preserve">тыс. </w:t>
            </w:r>
            <w:r>
              <w:lastRenderedPageBreak/>
              <w:t>человек</w:t>
            </w:r>
          </w:p>
        </w:tc>
        <w:tc>
          <w:tcPr>
            <w:tcW w:w="1644" w:type="dxa"/>
          </w:tcPr>
          <w:p w:rsidR="007327F1" w:rsidRDefault="007327F1">
            <w:pPr>
              <w:pStyle w:val="ConsPlusNormal"/>
              <w:jc w:val="center"/>
            </w:pPr>
            <w:r>
              <w:lastRenderedPageBreak/>
              <w:t>167,7</w:t>
            </w:r>
          </w:p>
        </w:tc>
        <w:tc>
          <w:tcPr>
            <w:tcW w:w="850" w:type="dxa"/>
          </w:tcPr>
          <w:p w:rsidR="007327F1" w:rsidRDefault="007327F1">
            <w:pPr>
              <w:pStyle w:val="ConsPlusNormal"/>
              <w:jc w:val="center"/>
            </w:pPr>
            <w:r>
              <w:t>170</w:t>
            </w:r>
          </w:p>
        </w:tc>
        <w:tc>
          <w:tcPr>
            <w:tcW w:w="850" w:type="dxa"/>
          </w:tcPr>
          <w:p w:rsidR="007327F1" w:rsidRDefault="007327F1">
            <w:pPr>
              <w:pStyle w:val="ConsPlusNormal"/>
              <w:jc w:val="center"/>
            </w:pPr>
            <w:r>
              <w:t>180</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blPrEx>
          <w:tblBorders>
            <w:insideH w:val="nil"/>
          </w:tblBorders>
        </w:tblPrEx>
        <w:tc>
          <w:tcPr>
            <w:tcW w:w="624" w:type="dxa"/>
            <w:tcBorders>
              <w:bottom w:val="nil"/>
            </w:tcBorders>
          </w:tcPr>
          <w:p w:rsidR="007327F1" w:rsidRDefault="007327F1">
            <w:pPr>
              <w:pStyle w:val="ConsPlusNormal"/>
              <w:jc w:val="center"/>
            </w:pPr>
            <w:r>
              <w:lastRenderedPageBreak/>
              <w:t>3.</w:t>
            </w:r>
          </w:p>
        </w:tc>
        <w:tc>
          <w:tcPr>
            <w:tcW w:w="4082" w:type="dxa"/>
            <w:tcBorders>
              <w:bottom w:val="nil"/>
            </w:tcBorders>
            <w:vAlign w:val="center"/>
          </w:tcPr>
          <w:p w:rsidR="007327F1" w:rsidRDefault="007327F1">
            <w:pPr>
              <w:pStyle w:val="ConsPlusNormal"/>
              <w:jc w:val="both"/>
            </w:pPr>
            <w:r>
              <w:t>Рост выработки на одного работника организаций - участников авиационного кластера "Ульяновск-Авиа" в стоимостном выражении по отношению к предыдущему году</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w:t>
            </w:r>
          </w:p>
        </w:tc>
        <w:tc>
          <w:tcPr>
            <w:tcW w:w="850" w:type="dxa"/>
            <w:tcBorders>
              <w:bottom w:val="nil"/>
            </w:tcBorders>
          </w:tcPr>
          <w:p w:rsidR="007327F1" w:rsidRDefault="007327F1">
            <w:pPr>
              <w:pStyle w:val="ConsPlusNormal"/>
              <w:jc w:val="center"/>
            </w:pPr>
            <w:r>
              <w:t>0,54</w:t>
            </w:r>
          </w:p>
        </w:tc>
        <w:tc>
          <w:tcPr>
            <w:tcW w:w="850" w:type="dxa"/>
            <w:tcBorders>
              <w:bottom w:val="nil"/>
            </w:tcBorders>
          </w:tcPr>
          <w:p w:rsidR="007327F1" w:rsidRDefault="007327F1">
            <w:pPr>
              <w:pStyle w:val="ConsPlusNormal"/>
              <w:jc w:val="center"/>
            </w:pPr>
            <w:r>
              <w:t>2,0</w:t>
            </w:r>
          </w:p>
        </w:tc>
        <w:tc>
          <w:tcPr>
            <w:tcW w:w="850" w:type="dxa"/>
            <w:tcBorders>
              <w:bottom w:val="nil"/>
            </w:tcBorders>
          </w:tcPr>
          <w:p w:rsidR="007327F1" w:rsidRDefault="007327F1">
            <w:pPr>
              <w:pStyle w:val="ConsPlusNormal"/>
              <w:jc w:val="center"/>
            </w:pPr>
            <w:r>
              <w:t>0,44</w:t>
            </w:r>
          </w:p>
        </w:tc>
        <w:tc>
          <w:tcPr>
            <w:tcW w:w="850" w:type="dxa"/>
            <w:tcBorders>
              <w:bottom w:val="nil"/>
            </w:tcBorders>
          </w:tcPr>
          <w:p w:rsidR="007327F1" w:rsidRDefault="007327F1">
            <w:pPr>
              <w:pStyle w:val="ConsPlusNormal"/>
              <w:jc w:val="center"/>
            </w:pPr>
            <w:r>
              <w:t>0,43</w:t>
            </w:r>
          </w:p>
        </w:tc>
        <w:tc>
          <w:tcPr>
            <w:tcW w:w="850" w:type="dxa"/>
            <w:tcBorders>
              <w:bottom w:val="nil"/>
            </w:tcBorders>
          </w:tcPr>
          <w:p w:rsidR="007327F1" w:rsidRDefault="007327F1">
            <w:pPr>
              <w:pStyle w:val="ConsPlusNormal"/>
              <w:jc w:val="center"/>
            </w:pPr>
            <w:r>
              <w:t>101</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1" w:history="1">
              <w:r>
                <w:rPr>
                  <w:color w:val="0000FF"/>
                </w:rPr>
                <w:t>постановления</w:t>
              </w:r>
            </w:hyperlink>
            <w:r>
              <w:t xml:space="preserve"> Правительства Ульяновской области от 30.03.2018 N 8/148-П)</w:t>
            </w:r>
          </w:p>
        </w:tc>
      </w:tr>
      <w:tr w:rsidR="007327F1">
        <w:tblPrEx>
          <w:tblBorders>
            <w:insideH w:val="nil"/>
          </w:tblBorders>
        </w:tblPrEx>
        <w:tc>
          <w:tcPr>
            <w:tcW w:w="624" w:type="dxa"/>
            <w:tcBorders>
              <w:bottom w:val="nil"/>
            </w:tcBorders>
          </w:tcPr>
          <w:p w:rsidR="007327F1" w:rsidRDefault="007327F1">
            <w:pPr>
              <w:pStyle w:val="ConsPlusNormal"/>
              <w:jc w:val="center"/>
            </w:pPr>
            <w:r>
              <w:t>4.</w:t>
            </w:r>
          </w:p>
        </w:tc>
        <w:tc>
          <w:tcPr>
            <w:tcW w:w="4082" w:type="dxa"/>
            <w:tcBorders>
              <w:bottom w:val="nil"/>
            </w:tcBorders>
          </w:tcPr>
          <w:p w:rsidR="007327F1" w:rsidRDefault="007327F1">
            <w:pPr>
              <w:pStyle w:val="ConsPlusNormal"/>
              <w:jc w:val="both"/>
            </w:pPr>
            <w:r>
              <w:t>Численность участников соревновательных мероприятий, направленных на популяризацию инженерной, градостроительной и авиационной деятельности</w:t>
            </w:r>
          </w:p>
        </w:tc>
        <w:tc>
          <w:tcPr>
            <w:tcW w:w="1304" w:type="dxa"/>
            <w:tcBorders>
              <w:bottom w:val="nil"/>
            </w:tcBorders>
          </w:tcPr>
          <w:p w:rsidR="007327F1" w:rsidRDefault="007327F1">
            <w:pPr>
              <w:pStyle w:val="ConsPlusNormal"/>
              <w:jc w:val="center"/>
            </w:pPr>
            <w:r>
              <w:t>не менее, единиц</w:t>
            </w:r>
          </w:p>
        </w:tc>
        <w:tc>
          <w:tcPr>
            <w:tcW w:w="1644" w:type="dxa"/>
            <w:tcBorders>
              <w:bottom w:val="nil"/>
            </w:tcBorders>
          </w:tcPr>
          <w:p w:rsidR="007327F1" w:rsidRDefault="007327F1">
            <w:pPr>
              <w:pStyle w:val="ConsPlusNormal"/>
              <w:jc w:val="center"/>
            </w:pPr>
            <w:r>
              <w:t>80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4 введен </w:t>
            </w:r>
            <w:hyperlink r:id="rId662"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w:t>
            </w:r>
          </w:p>
        </w:tc>
      </w:tr>
      <w:bookmarkStart w:id="11" w:name="P2123"/>
      <w:bookmarkEnd w:id="11"/>
      <w:tr w:rsidR="007327F1">
        <w:tblPrEx>
          <w:tblBorders>
            <w:insideH w:val="nil"/>
          </w:tblBorders>
        </w:tblPrEx>
        <w:tc>
          <w:tcPr>
            <w:tcW w:w="13604" w:type="dxa"/>
            <w:gridSpan w:val="11"/>
            <w:tcBorders>
              <w:bottom w:val="nil"/>
            </w:tcBorders>
          </w:tcPr>
          <w:p w:rsidR="007327F1" w:rsidRDefault="007327F1">
            <w:pPr>
              <w:pStyle w:val="ConsPlusNormal"/>
              <w:jc w:val="center"/>
              <w:outlineLvl w:val="2"/>
            </w:pPr>
            <w:r>
              <w:fldChar w:fldCharType="begin"/>
            </w:r>
            <w:r>
              <w:instrText xml:space="preserve"> HYPERLINK \l "P1192" </w:instrText>
            </w:r>
            <w:r>
              <w:fldChar w:fldCharType="separate"/>
            </w:r>
            <w:r>
              <w:rPr>
                <w:color w:val="0000FF"/>
              </w:rPr>
              <w:t>Подпрограмма</w:t>
            </w:r>
            <w:r w:rsidRPr="00E3263C">
              <w:rPr>
                <w:color w:val="0000FF"/>
              </w:rPr>
              <w:fldChar w:fldCharType="end"/>
            </w:r>
            <w:r>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3" w:history="1">
              <w:r>
                <w:rPr>
                  <w:color w:val="0000FF"/>
                </w:rPr>
                <w:t>постановления</w:t>
              </w:r>
            </w:hyperlink>
            <w:r>
              <w:t xml:space="preserve"> Правительства Ульяновской области от 20.10.2017 N 25/501-П)</w:t>
            </w:r>
          </w:p>
        </w:tc>
      </w:tr>
      <w:tr w:rsidR="007327F1">
        <w:tc>
          <w:tcPr>
            <w:tcW w:w="624" w:type="dxa"/>
          </w:tcPr>
          <w:p w:rsidR="007327F1" w:rsidRDefault="007327F1">
            <w:pPr>
              <w:pStyle w:val="ConsPlusNormal"/>
              <w:jc w:val="center"/>
            </w:pPr>
            <w:r>
              <w:t>1.</w:t>
            </w:r>
          </w:p>
        </w:tc>
        <w:tc>
          <w:tcPr>
            <w:tcW w:w="4082" w:type="dxa"/>
            <w:vAlign w:val="bottom"/>
          </w:tcPr>
          <w:p w:rsidR="007327F1" w:rsidRDefault="007327F1">
            <w:pPr>
              <w:pStyle w:val="ConsPlusNormal"/>
            </w:pPr>
            <w:r>
              <w:t>Количество вновь зарегистрированных субъектов малого и среднего предпринимательства</w:t>
            </w:r>
          </w:p>
        </w:tc>
        <w:tc>
          <w:tcPr>
            <w:tcW w:w="1304" w:type="dxa"/>
          </w:tcPr>
          <w:p w:rsidR="007327F1" w:rsidRDefault="007327F1">
            <w:pPr>
              <w:pStyle w:val="ConsPlusNormal"/>
              <w:jc w:val="center"/>
            </w:pPr>
            <w:r>
              <w:t>единиц</w:t>
            </w:r>
          </w:p>
        </w:tc>
        <w:tc>
          <w:tcPr>
            <w:tcW w:w="1644" w:type="dxa"/>
          </w:tcPr>
          <w:p w:rsidR="007327F1" w:rsidRDefault="007327F1">
            <w:pPr>
              <w:pStyle w:val="ConsPlusNormal"/>
              <w:jc w:val="center"/>
            </w:pPr>
            <w:r>
              <w:t>3529</w:t>
            </w:r>
          </w:p>
        </w:tc>
        <w:tc>
          <w:tcPr>
            <w:tcW w:w="850" w:type="dxa"/>
          </w:tcPr>
          <w:p w:rsidR="007327F1" w:rsidRDefault="007327F1">
            <w:pPr>
              <w:pStyle w:val="ConsPlusNormal"/>
              <w:jc w:val="center"/>
            </w:pPr>
            <w:r>
              <w:t>1887</w:t>
            </w:r>
          </w:p>
        </w:tc>
        <w:tc>
          <w:tcPr>
            <w:tcW w:w="850" w:type="dxa"/>
          </w:tcPr>
          <w:p w:rsidR="007327F1" w:rsidRDefault="007327F1">
            <w:pPr>
              <w:pStyle w:val="ConsPlusNormal"/>
              <w:jc w:val="center"/>
            </w:pPr>
            <w:r>
              <w:t>1100</w:t>
            </w:r>
          </w:p>
        </w:tc>
        <w:tc>
          <w:tcPr>
            <w:tcW w:w="850" w:type="dxa"/>
          </w:tcPr>
          <w:p w:rsidR="007327F1" w:rsidRDefault="007327F1">
            <w:pPr>
              <w:pStyle w:val="ConsPlusNormal"/>
              <w:jc w:val="center"/>
            </w:pPr>
            <w:r>
              <w:t>1100</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c>
          <w:tcPr>
            <w:tcW w:w="624" w:type="dxa"/>
          </w:tcPr>
          <w:p w:rsidR="007327F1" w:rsidRDefault="007327F1">
            <w:pPr>
              <w:pStyle w:val="ConsPlusNormal"/>
              <w:jc w:val="center"/>
            </w:pPr>
            <w:r>
              <w:t>2.</w:t>
            </w:r>
          </w:p>
        </w:tc>
        <w:tc>
          <w:tcPr>
            <w:tcW w:w="4082" w:type="dxa"/>
            <w:vAlign w:val="bottom"/>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w:t>
            </w:r>
          </w:p>
        </w:tc>
        <w:tc>
          <w:tcPr>
            <w:tcW w:w="1304" w:type="dxa"/>
          </w:tcPr>
          <w:p w:rsidR="007327F1" w:rsidRDefault="007327F1">
            <w:pPr>
              <w:pStyle w:val="ConsPlusNormal"/>
              <w:jc w:val="center"/>
            </w:pPr>
            <w:r>
              <w:t>единиц</w:t>
            </w:r>
          </w:p>
        </w:tc>
        <w:tc>
          <w:tcPr>
            <w:tcW w:w="1644" w:type="dxa"/>
          </w:tcPr>
          <w:p w:rsidR="007327F1" w:rsidRDefault="007327F1">
            <w:pPr>
              <w:pStyle w:val="ConsPlusNormal"/>
              <w:jc w:val="center"/>
            </w:pPr>
            <w:r>
              <w:t>782</w:t>
            </w:r>
          </w:p>
        </w:tc>
        <w:tc>
          <w:tcPr>
            <w:tcW w:w="850" w:type="dxa"/>
          </w:tcPr>
          <w:p w:rsidR="007327F1" w:rsidRDefault="007327F1">
            <w:pPr>
              <w:pStyle w:val="ConsPlusNormal"/>
              <w:jc w:val="center"/>
            </w:pPr>
            <w:r>
              <w:t>823</w:t>
            </w:r>
          </w:p>
        </w:tc>
        <w:tc>
          <w:tcPr>
            <w:tcW w:w="850" w:type="dxa"/>
          </w:tcPr>
          <w:p w:rsidR="007327F1" w:rsidRDefault="007327F1">
            <w:pPr>
              <w:pStyle w:val="ConsPlusNormal"/>
              <w:jc w:val="center"/>
            </w:pPr>
            <w:r>
              <w:t>714</w:t>
            </w:r>
          </w:p>
        </w:tc>
        <w:tc>
          <w:tcPr>
            <w:tcW w:w="850" w:type="dxa"/>
          </w:tcPr>
          <w:p w:rsidR="007327F1" w:rsidRDefault="007327F1">
            <w:pPr>
              <w:pStyle w:val="ConsPlusNormal"/>
              <w:jc w:val="center"/>
            </w:pPr>
            <w:r>
              <w:t>182</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c>
          <w:tcPr>
            <w:tcW w:w="624" w:type="dxa"/>
          </w:tcPr>
          <w:p w:rsidR="007327F1" w:rsidRDefault="007327F1">
            <w:pPr>
              <w:pStyle w:val="ConsPlusNormal"/>
              <w:jc w:val="center"/>
            </w:pPr>
            <w:r>
              <w:t>3.</w:t>
            </w:r>
          </w:p>
        </w:tc>
        <w:tc>
          <w:tcPr>
            <w:tcW w:w="4082" w:type="dxa"/>
            <w:vAlign w:val="bottom"/>
          </w:tcPr>
          <w:p w:rsidR="007327F1" w:rsidRDefault="007327F1">
            <w:pPr>
              <w:pStyle w:val="ConsPlusNormal"/>
              <w:jc w:val="both"/>
            </w:pPr>
            <w:r>
              <w:t xml:space="preserve">Доля среднесписочной численности работников (без внешних совместителей), занятых на </w:t>
            </w:r>
            <w:r>
              <w:lastRenderedPageBreak/>
              <w:t>микропредприятиях, у субъектов малого и среднего предпринимательства и индивидуальных предпринимателей, в общей численности занятого населения</w:t>
            </w:r>
          </w:p>
        </w:tc>
        <w:tc>
          <w:tcPr>
            <w:tcW w:w="1304" w:type="dxa"/>
          </w:tcPr>
          <w:p w:rsidR="007327F1" w:rsidRDefault="007327F1">
            <w:pPr>
              <w:pStyle w:val="ConsPlusNormal"/>
              <w:jc w:val="center"/>
            </w:pPr>
            <w:r>
              <w:lastRenderedPageBreak/>
              <w:t>процентов</w:t>
            </w:r>
          </w:p>
        </w:tc>
        <w:tc>
          <w:tcPr>
            <w:tcW w:w="1644" w:type="dxa"/>
          </w:tcPr>
          <w:p w:rsidR="007327F1" w:rsidRDefault="007327F1">
            <w:pPr>
              <w:pStyle w:val="ConsPlusNormal"/>
              <w:jc w:val="center"/>
            </w:pPr>
            <w:r>
              <w:t>22,0</w:t>
            </w:r>
          </w:p>
        </w:tc>
        <w:tc>
          <w:tcPr>
            <w:tcW w:w="850" w:type="dxa"/>
          </w:tcPr>
          <w:p w:rsidR="007327F1" w:rsidRDefault="007327F1">
            <w:pPr>
              <w:pStyle w:val="ConsPlusNormal"/>
              <w:jc w:val="center"/>
            </w:pPr>
            <w:r>
              <w:t>21,0</w:t>
            </w:r>
          </w:p>
        </w:tc>
        <w:tc>
          <w:tcPr>
            <w:tcW w:w="850" w:type="dxa"/>
          </w:tcPr>
          <w:p w:rsidR="007327F1" w:rsidRDefault="007327F1">
            <w:pPr>
              <w:pStyle w:val="ConsPlusNormal"/>
              <w:jc w:val="center"/>
            </w:pPr>
            <w:r>
              <w:t>21,0</w:t>
            </w:r>
          </w:p>
        </w:tc>
        <w:tc>
          <w:tcPr>
            <w:tcW w:w="850" w:type="dxa"/>
          </w:tcPr>
          <w:p w:rsidR="007327F1" w:rsidRDefault="007327F1">
            <w:pPr>
              <w:pStyle w:val="ConsPlusNormal"/>
              <w:jc w:val="center"/>
            </w:pPr>
            <w:r>
              <w:t>21,0</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c>
          <w:tcPr>
            <w:tcW w:w="624" w:type="dxa"/>
          </w:tcPr>
          <w:p w:rsidR="007327F1" w:rsidRDefault="007327F1">
            <w:pPr>
              <w:pStyle w:val="ConsPlusNormal"/>
              <w:jc w:val="center"/>
            </w:pPr>
            <w:r>
              <w:lastRenderedPageBreak/>
              <w:t>4.</w:t>
            </w:r>
          </w:p>
        </w:tc>
        <w:tc>
          <w:tcPr>
            <w:tcW w:w="4082" w:type="dxa"/>
            <w:vAlign w:val="bottom"/>
          </w:tcPr>
          <w:p w:rsidR="007327F1" w:rsidRDefault="007327F1">
            <w:pPr>
              <w:pStyle w:val="ConsPlusNormal"/>
              <w:jc w:val="both"/>
            </w:pPr>
            <w:r>
              <w:t>Прирост кредитных ресурсов, предоставленных кредитными организациями субъектам малого и среднего предпринимательства</w:t>
            </w:r>
          </w:p>
        </w:tc>
        <w:tc>
          <w:tcPr>
            <w:tcW w:w="1304" w:type="dxa"/>
          </w:tcPr>
          <w:p w:rsidR="007327F1" w:rsidRDefault="007327F1">
            <w:pPr>
              <w:pStyle w:val="ConsPlusNormal"/>
              <w:jc w:val="center"/>
            </w:pPr>
            <w:r>
              <w:t>процентов</w:t>
            </w:r>
          </w:p>
        </w:tc>
        <w:tc>
          <w:tcPr>
            <w:tcW w:w="1644" w:type="dxa"/>
          </w:tcPr>
          <w:p w:rsidR="007327F1" w:rsidRDefault="007327F1">
            <w:pPr>
              <w:pStyle w:val="ConsPlusNormal"/>
              <w:jc w:val="center"/>
            </w:pPr>
            <w:r>
              <w:t>0,1</w:t>
            </w:r>
          </w:p>
        </w:tc>
        <w:tc>
          <w:tcPr>
            <w:tcW w:w="850" w:type="dxa"/>
          </w:tcPr>
          <w:p w:rsidR="007327F1" w:rsidRDefault="007327F1">
            <w:pPr>
              <w:pStyle w:val="ConsPlusNormal"/>
              <w:jc w:val="center"/>
            </w:pPr>
            <w:r>
              <w:t>0,1</w:t>
            </w:r>
          </w:p>
        </w:tc>
        <w:tc>
          <w:tcPr>
            <w:tcW w:w="850" w:type="dxa"/>
          </w:tcPr>
          <w:p w:rsidR="007327F1" w:rsidRDefault="007327F1">
            <w:pPr>
              <w:pStyle w:val="ConsPlusNormal"/>
              <w:jc w:val="center"/>
            </w:pPr>
            <w:r>
              <w:t>0,1</w:t>
            </w:r>
          </w:p>
        </w:tc>
        <w:tc>
          <w:tcPr>
            <w:tcW w:w="850" w:type="dxa"/>
          </w:tcPr>
          <w:p w:rsidR="007327F1" w:rsidRDefault="007327F1">
            <w:pPr>
              <w:pStyle w:val="ConsPlusNormal"/>
              <w:jc w:val="center"/>
            </w:pPr>
            <w:r>
              <w:t>0,1</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c>
          <w:tcPr>
            <w:tcW w:w="624" w:type="dxa"/>
          </w:tcPr>
          <w:p w:rsidR="007327F1" w:rsidRDefault="007327F1">
            <w:pPr>
              <w:pStyle w:val="ConsPlusNormal"/>
              <w:jc w:val="center"/>
            </w:pPr>
            <w:r>
              <w:t>5.</w:t>
            </w:r>
          </w:p>
        </w:tc>
        <w:tc>
          <w:tcPr>
            <w:tcW w:w="4082" w:type="dxa"/>
            <w:vAlign w:val="bottom"/>
          </w:tcPr>
          <w:p w:rsidR="007327F1" w:rsidRDefault="007327F1">
            <w:pPr>
              <w:pStyle w:val="ConsPlusNormal"/>
              <w:jc w:val="both"/>
            </w:pPr>
            <w:r>
              <w:t>Доля уплаченных субъектами малого и среднего предпринимательства налогов в налоговых доходах областного бюджета Ульяновской области</w:t>
            </w:r>
          </w:p>
        </w:tc>
        <w:tc>
          <w:tcPr>
            <w:tcW w:w="1304" w:type="dxa"/>
          </w:tcPr>
          <w:p w:rsidR="007327F1" w:rsidRDefault="007327F1">
            <w:pPr>
              <w:pStyle w:val="ConsPlusNormal"/>
              <w:jc w:val="center"/>
            </w:pPr>
            <w:r>
              <w:t>процентов</w:t>
            </w:r>
          </w:p>
        </w:tc>
        <w:tc>
          <w:tcPr>
            <w:tcW w:w="1644" w:type="dxa"/>
          </w:tcPr>
          <w:p w:rsidR="007327F1" w:rsidRDefault="007327F1">
            <w:pPr>
              <w:pStyle w:val="ConsPlusNormal"/>
              <w:jc w:val="center"/>
            </w:pPr>
            <w:r>
              <w:t>4,4</w:t>
            </w:r>
          </w:p>
        </w:tc>
        <w:tc>
          <w:tcPr>
            <w:tcW w:w="850" w:type="dxa"/>
          </w:tcPr>
          <w:p w:rsidR="007327F1" w:rsidRDefault="007327F1">
            <w:pPr>
              <w:pStyle w:val="ConsPlusNormal"/>
              <w:jc w:val="center"/>
            </w:pPr>
            <w:r>
              <w:t>4,4</w:t>
            </w:r>
          </w:p>
        </w:tc>
        <w:tc>
          <w:tcPr>
            <w:tcW w:w="850" w:type="dxa"/>
          </w:tcPr>
          <w:p w:rsidR="007327F1" w:rsidRDefault="007327F1">
            <w:pPr>
              <w:pStyle w:val="ConsPlusNormal"/>
              <w:jc w:val="center"/>
            </w:pPr>
            <w:r>
              <w:t>4,4</w:t>
            </w:r>
          </w:p>
        </w:tc>
        <w:tc>
          <w:tcPr>
            <w:tcW w:w="850" w:type="dxa"/>
          </w:tcPr>
          <w:p w:rsidR="007327F1" w:rsidRDefault="007327F1">
            <w:pPr>
              <w:pStyle w:val="ConsPlusNormal"/>
              <w:jc w:val="center"/>
            </w:pPr>
            <w:r>
              <w:t>4,4</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blPrEx>
          <w:tblBorders>
            <w:insideH w:val="nil"/>
          </w:tblBorders>
        </w:tblPrEx>
        <w:tc>
          <w:tcPr>
            <w:tcW w:w="624" w:type="dxa"/>
            <w:tcBorders>
              <w:bottom w:val="nil"/>
            </w:tcBorders>
          </w:tcPr>
          <w:p w:rsidR="007327F1" w:rsidRDefault="007327F1">
            <w:pPr>
              <w:pStyle w:val="ConsPlusNormal"/>
              <w:jc w:val="center"/>
            </w:pPr>
            <w:r>
              <w:t>6.</w:t>
            </w:r>
          </w:p>
        </w:tc>
        <w:tc>
          <w:tcPr>
            <w:tcW w:w="4082" w:type="dxa"/>
            <w:tcBorders>
              <w:bottom w:val="nil"/>
            </w:tcBorders>
            <w:vAlign w:val="bottom"/>
          </w:tcPr>
          <w:p w:rsidR="007327F1" w:rsidRDefault="007327F1">
            <w:pPr>
              <w:pStyle w:val="ConsPlusNormal"/>
            </w:pPr>
            <w:r>
              <w:t>Количество субъектов малого и среднего предпринимательства, получивших государственную поддержку</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3285</w:t>
            </w:r>
          </w:p>
        </w:tc>
        <w:tc>
          <w:tcPr>
            <w:tcW w:w="850" w:type="dxa"/>
            <w:tcBorders>
              <w:bottom w:val="nil"/>
            </w:tcBorders>
          </w:tcPr>
          <w:p w:rsidR="007327F1" w:rsidRDefault="007327F1">
            <w:pPr>
              <w:pStyle w:val="ConsPlusNormal"/>
              <w:jc w:val="center"/>
            </w:pPr>
            <w:r>
              <w:t>1287</w:t>
            </w:r>
          </w:p>
        </w:tc>
        <w:tc>
          <w:tcPr>
            <w:tcW w:w="850" w:type="dxa"/>
            <w:tcBorders>
              <w:bottom w:val="nil"/>
            </w:tcBorders>
          </w:tcPr>
          <w:p w:rsidR="007327F1" w:rsidRDefault="007327F1">
            <w:pPr>
              <w:pStyle w:val="ConsPlusNormal"/>
              <w:jc w:val="center"/>
            </w:pPr>
            <w:r>
              <w:t>6285</w:t>
            </w:r>
          </w:p>
        </w:tc>
        <w:tc>
          <w:tcPr>
            <w:tcW w:w="850" w:type="dxa"/>
            <w:tcBorders>
              <w:bottom w:val="nil"/>
            </w:tcBorders>
          </w:tcPr>
          <w:p w:rsidR="007327F1" w:rsidRDefault="007327F1">
            <w:pPr>
              <w:pStyle w:val="ConsPlusNormal"/>
              <w:jc w:val="center"/>
            </w:pPr>
            <w:r>
              <w:t>539</w:t>
            </w:r>
          </w:p>
        </w:tc>
        <w:tc>
          <w:tcPr>
            <w:tcW w:w="850" w:type="dxa"/>
            <w:tcBorders>
              <w:bottom w:val="nil"/>
            </w:tcBorders>
          </w:tcPr>
          <w:p w:rsidR="007327F1" w:rsidRDefault="007327F1">
            <w:pPr>
              <w:pStyle w:val="ConsPlusNormal"/>
              <w:jc w:val="center"/>
            </w:pPr>
            <w:r>
              <w:t>642</w:t>
            </w:r>
          </w:p>
        </w:tc>
        <w:tc>
          <w:tcPr>
            <w:tcW w:w="850" w:type="dxa"/>
            <w:tcBorders>
              <w:bottom w:val="nil"/>
            </w:tcBorders>
          </w:tcPr>
          <w:p w:rsidR="007327F1" w:rsidRDefault="007327F1">
            <w:pPr>
              <w:pStyle w:val="ConsPlusNormal"/>
              <w:jc w:val="center"/>
            </w:pPr>
            <w:r>
              <w:t>2359</w:t>
            </w:r>
          </w:p>
        </w:tc>
        <w:tc>
          <w:tcPr>
            <w:tcW w:w="850" w:type="dxa"/>
            <w:tcBorders>
              <w:bottom w:val="nil"/>
            </w:tcBorders>
          </w:tcPr>
          <w:p w:rsidR="007327F1" w:rsidRDefault="007327F1">
            <w:pPr>
              <w:pStyle w:val="ConsPlusNormal"/>
              <w:jc w:val="center"/>
            </w:pPr>
            <w:r>
              <w:t>186</w:t>
            </w:r>
          </w:p>
        </w:tc>
        <w:tc>
          <w:tcPr>
            <w:tcW w:w="850" w:type="dxa"/>
            <w:tcBorders>
              <w:bottom w:val="nil"/>
            </w:tcBorders>
          </w:tcPr>
          <w:p w:rsidR="007327F1" w:rsidRDefault="007327F1">
            <w:pPr>
              <w:pStyle w:val="ConsPlusNormal"/>
              <w:jc w:val="center"/>
            </w:pPr>
            <w:r>
              <w:t>186</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4" w:history="1">
              <w:r>
                <w:rPr>
                  <w:color w:val="0000FF"/>
                </w:rPr>
                <w:t>постановления</w:t>
              </w:r>
            </w:hyperlink>
            <w:r>
              <w:t xml:space="preserve"> Правительства Ульяновской области от 02.03.2018 N 5/103-П)</w:t>
            </w:r>
          </w:p>
        </w:tc>
      </w:tr>
      <w:tr w:rsidR="007327F1">
        <w:tc>
          <w:tcPr>
            <w:tcW w:w="624" w:type="dxa"/>
          </w:tcPr>
          <w:p w:rsidR="007327F1" w:rsidRDefault="007327F1">
            <w:pPr>
              <w:pStyle w:val="ConsPlusNormal"/>
              <w:jc w:val="center"/>
            </w:pPr>
            <w:r>
              <w:t>7.</w:t>
            </w:r>
          </w:p>
        </w:tc>
        <w:tc>
          <w:tcPr>
            <w:tcW w:w="4082" w:type="dxa"/>
            <w:vAlign w:val="bottom"/>
          </w:tcPr>
          <w:p w:rsidR="007327F1" w:rsidRDefault="007327F1">
            <w:pPr>
              <w:pStyle w:val="ConsPlusNormal"/>
              <w:jc w:val="both"/>
            </w:pPr>
            <w:r>
              <w:t>Количество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w:t>
            </w:r>
          </w:p>
        </w:tc>
        <w:tc>
          <w:tcPr>
            <w:tcW w:w="1304" w:type="dxa"/>
          </w:tcPr>
          <w:p w:rsidR="007327F1" w:rsidRDefault="007327F1">
            <w:pPr>
              <w:pStyle w:val="ConsPlusNormal"/>
              <w:jc w:val="center"/>
            </w:pPr>
            <w:r>
              <w:t>единиц</w:t>
            </w:r>
          </w:p>
        </w:tc>
        <w:tc>
          <w:tcPr>
            <w:tcW w:w="1644" w:type="dxa"/>
          </w:tcPr>
          <w:p w:rsidR="007327F1" w:rsidRDefault="007327F1">
            <w:pPr>
              <w:pStyle w:val="ConsPlusNormal"/>
              <w:jc w:val="center"/>
            </w:pPr>
            <w:r>
              <w:t>56,7</w:t>
            </w:r>
          </w:p>
        </w:tc>
        <w:tc>
          <w:tcPr>
            <w:tcW w:w="850" w:type="dxa"/>
          </w:tcPr>
          <w:p w:rsidR="007327F1" w:rsidRDefault="007327F1">
            <w:pPr>
              <w:pStyle w:val="ConsPlusNormal"/>
              <w:jc w:val="center"/>
            </w:pPr>
            <w:r>
              <w:t>57</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blPrEx>
          <w:tblBorders>
            <w:insideH w:val="nil"/>
          </w:tblBorders>
        </w:tblPrEx>
        <w:tc>
          <w:tcPr>
            <w:tcW w:w="624" w:type="dxa"/>
            <w:tcBorders>
              <w:bottom w:val="nil"/>
            </w:tcBorders>
          </w:tcPr>
          <w:p w:rsidR="007327F1" w:rsidRDefault="007327F1">
            <w:pPr>
              <w:pStyle w:val="ConsPlusNormal"/>
              <w:jc w:val="center"/>
            </w:pPr>
            <w:r>
              <w:t>8.</w:t>
            </w:r>
          </w:p>
        </w:tc>
        <w:tc>
          <w:tcPr>
            <w:tcW w:w="4082" w:type="dxa"/>
            <w:tcBorders>
              <w:bottom w:val="nil"/>
            </w:tcBorders>
            <w:vAlign w:val="bottom"/>
          </w:tcPr>
          <w:p w:rsidR="007327F1" w:rsidRDefault="007327F1">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 (по состоянию на 1 января 2017 года)</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1,6</w:t>
            </w:r>
          </w:p>
        </w:tc>
        <w:tc>
          <w:tcPr>
            <w:tcW w:w="850" w:type="dxa"/>
            <w:tcBorders>
              <w:bottom w:val="nil"/>
            </w:tcBorders>
          </w:tcPr>
          <w:p w:rsidR="007327F1" w:rsidRDefault="007327F1">
            <w:pPr>
              <w:pStyle w:val="ConsPlusNormal"/>
              <w:jc w:val="center"/>
            </w:pPr>
            <w:r>
              <w:t>5</w:t>
            </w:r>
          </w:p>
        </w:tc>
        <w:tc>
          <w:tcPr>
            <w:tcW w:w="850" w:type="dxa"/>
            <w:tcBorders>
              <w:bottom w:val="nil"/>
            </w:tcBorders>
          </w:tcPr>
          <w:p w:rsidR="007327F1" w:rsidRDefault="007327F1">
            <w:pPr>
              <w:pStyle w:val="ConsPlusNormal"/>
              <w:jc w:val="center"/>
            </w:pPr>
            <w:r>
              <w:t>1,6</w:t>
            </w:r>
          </w:p>
        </w:tc>
        <w:tc>
          <w:tcPr>
            <w:tcW w:w="850" w:type="dxa"/>
            <w:tcBorders>
              <w:bottom w:val="nil"/>
            </w:tcBorders>
          </w:tcPr>
          <w:p w:rsidR="007327F1" w:rsidRDefault="007327F1">
            <w:pPr>
              <w:pStyle w:val="ConsPlusNormal"/>
              <w:jc w:val="center"/>
            </w:pPr>
            <w:r>
              <w:t>1,6</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5"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lastRenderedPageBreak/>
              <w:t>9.</w:t>
            </w:r>
          </w:p>
        </w:tc>
        <w:tc>
          <w:tcPr>
            <w:tcW w:w="4082" w:type="dxa"/>
            <w:tcBorders>
              <w:bottom w:val="nil"/>
            </w:tcBorders>
            <w:vAlign w:val="bottom"/>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 (по состоянию на 1 января 2017 года)</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6,7</w:t>
            </w:r>
          </w:p>
        </w:tc>
        <w:tc>
          <w:tcPr>
            <w:tcW w:w="850" w:type="dxa"/>
            <w:tcBorders>
              <w:bottom w:val="nil"/>
            </w:tcBorders>
          </w:tcPr>
          <w:p w:rsidR="007327F1" w:rsidRDefault="007327F1">
            <w:pPr>
              <w:pStyle w:val="ConsPlusNormal"/>
              <w:jc w:val="center"/>
            </w:pPr>
            <w:r>
              <w:t>7</w:t>
            </w:r>
          </w:p>
        </w:tc>
        <w:tc>
          <w:tcPr>
            <w:tcW w:w="850" w:type="dxa"/>
            <w:tcBorders>
              <w:bottom w:val="nil"/>
            </w:tcBorders>
          </w:tcPr>
          <w:p w:rsidR="007327F1" w:rsidRDefault="007327F1">
            <w:pPr>
              <w:pStyle w:val="ConsPlusNormal"/>
              <w:jc w:val="center"/>
            </w:pPr>
            <w:r>
              <w:t>6,7</w:t>
            </w:r>
          </w:p>
        </w:tc>
        <w:tc>
          <w:tcPr>
            <w:tcW w:w="850" w:type="dxa"/>
            <w:tcBorders>
              <w:bottom w:val="nil"/>
            </w:tcBorders>
          </w:tcPr>
          <w:p w:rsidR="007327F1" w:rsidRDefault="007327F1">
            <w:pPr>
              <w:pStyle w:val="ConsPlusNormal"/>
              <w:jc w:val="center"/>
            </w:pPr>
            <w:r>
              <w:t>6,7</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6"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10.</w:t>
            </w:r>
          </w:p>
        </w:tc>
        <w:tc>
          <w:tcPr>
            <w:tcW w:w="4082" w:type="dxa"/>
            <w:tcBorders>
              <w:bottom w:val="nil"/>
            </w:tcBorders>
            <w:vAlign w:val="bottom"/>
          </w:tcPr>
          <w:p w:rsidR="007327F1" w:rsidRDefault="007327F1">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 (по состоянию на 1 января 2017 года)</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13,05</w:t>
            </w:r>
          </w:p>
        </w:tc>
        <w:tc>
          <w:tcPr>
            <w:tcW w:w="850" w:type="dxa"/>
            <w:tcBorders>
              <w:bottom w:val="nil"/>
            </w:tcBorders>
          </w:tcPr>
          <w:p w:rsidR="007327F1" w:rsidRDefault="007327F1">
            <w:pPr>
              <w:pStyle w:val="ConsPlusNormal"/>
              <w:jc w:val="center"/>
            </w:pPr>
            <w:r>
              <w:t>13,5</w:t>
            </w:r>
          </w:p>
        </w:tc>
        <w:tc>
          <w:tcPr>
            <w:tcW w:w="850" w:type="dxa"/>
            <w:tcBorders>
              <w:bottom w:val="nil"/>
            </w:tcBorders>
          </w:tcPr>
          <w:p w:rsidR="007327F1" w:rsidRDefault="007327F1">
            <w:pPr>
              <w:pStyle w:val="ConsPlusNormal"/>
              <w:jc w:val="center"/>
            </w:pPr>
            <w:r>
              <w:t>13,05</w:t>
            </w:r>
          </w:p>
        </w:tc>
        <w:tc>
          <w:tcPr>
            <w:tcW w:w="850" w:type="dxa"/>
            <w:tcBorders>
              <w:bottom w:val="nil"/>
            </w:tcBorders>
          </w:tcPr>
          <w:p w:rsidR="007327F1" w:rsidRDefault="007327F1">
            <w:pPr>
              <w:pStyle w:val="ConsPlusNormal"/>
              <w:jc w:val="center"/>
            </w:pPr>
            <w:r>
              <w:t>13,05</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7"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11.</w:t>
            </w:r>
          </w:p>
        </w:tc>
        <w:tc>
          <w:tcPr>
            <w:tcW w:w="4082" w:type="dxa"/>
            <w:tcBorders>
              <w:bottom w:val="nil"/>
            </w:tcBorders>
            <w:vAlign w:val="bottom"/>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782</w:t>
            </w:r>
          </w:p>
        </w:tc>
        <w:tc>
          <w:tcPr>
            <w:tcW w:w="850" w:type="dxa"/>
            <w:tcBorders>
              <w:bottom w:val="nil"/>
            </w:tcBorders>
          </w:tcPr>
          <w:p w:rsidR="007327F1" w:rsidRDefault="007327F1">
            <w:pPr>
              <w:pStyle w:val="ConsPlusNormal"/>
              <w:jc w:val="center"/>
            </w:pPr>
            <w:r>
              <w:t>823</w:t>
            </w:r>
          </w:p>
        </w:tc>
        <w:tc>
          <w:tcPr>
            <w:tcW w:w="850" w:type="dxa"/>
            <w:tcBorders>
              <w:bottom w:val="nil"/>
            </w:tcBorders>
          </w:tcPr>
          <w:p w:rsidR="007327F1" w:rsidRDefault="007327F1">
            <w:pPr>
              <w:pStyle w:val="ConsPlusNormal"/>
              <w:jc w:val="center"/>
            </w:pPr>
            <w:r>
              <w:t>714</w:t>
            </w:r>
          </w:p>
        </w:tc>
        <w:tc>
          <w:tcPr>
            <w:tcW w:w="850" w:type="dxa"/>
            <w:tcBorders>
              <w:bottom w:val="nil"/>
            </w:tcBorders>
          </w:tcPr>
          <w:p w:rsidR="007327F1" w:rsidRDefault="007327F1">
            <w:pPr>
              <w:pStyle w:val="ConsPlusNormal"/>
              <w:jc w:val="center"/>
            </w:pPr>
            <w:r>
              <w:t>182</w:t>
            </w:r>
          </w:p>
        </w:tc>
        <w:tc>
          <w:tcPr>
            <w:tcW w:w="850" w:type="dxa"/>
            <w:tcBorders>
              <w:bottom w:val="nil"/>
            </w:tcBorders>
          </w:tcPr>
          <w:p w:rsidR="007327F1" w:rsidRDefault="007327F1">
            <w:pPr>
              <w:pStyle w:val="ConsPlusNormal"/>
              <w:jc w:val="center"/>
            </w:pPr>
            <w:r>
              <w:t>204</w:t>
            </w:r>
          </w:p>
        </w:tc>
        <w:tc>
          <w:tcPr>
            <w:tcW w:w="850" w:type="dxa"/>
            <w:tcBorders>
              <w:bottom w:val="nil"/>
            </w:tcBorders>
          </w:tcPr>
          <w:p w:rsidR="007327F1" w:rsidRDefault="007327F1">
            <w:pPr>
              <w:pStyle w:val="ConsPlusNormal"/>
              <w:jc w:val="center"/>
            </w:pPr>
            <w:r>
              <w:t>118</w:t>
            </w:r>
          </w:p>
        </w:tc>
        <w:tc>
          <w:tcPr>
            <w:tcW w:w="850" w:type="dxa"/>
            <w:tcBorders>
              <w:bottom w:val="nil"/>
            </w:tcBorders>
          </w:tcPr>
          <w:p w:rsidR="007327F1" w:rsidRDefault="007327F1">
            <w:pPr>
              <w:pStyle w:val="ConsPlusNormal"/>
              <w:jc w:val="center"/>
            </w:pPr>
            <w:r>
              <w:t>59</w:t>
            </w:r>
          </w:p>
        </w:tc>
        <w:tc>
          <w:tcPr>
            <w:tcW w:w="850" w:type="dxa"/>
            <w:tcBorders>
              <w:bottom w:val="nil"/>
            </w:tcBorders>
          </w:tcPr>
          <w:p w:rsidR="007327F1" w:rsidRDefault="007327F1">
            <w:pPr>
              <w:pStyle w:val="ConsPlusNormal"/>
              <w:jc w:val="center"/>
            </w:pPr>
            <w:r>
              <w:t>59</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8"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12.</w:t>
            </w:r>
          </w:p>
        </w:tc>
        <w:tc>
          <w:tcPr>
            <w:tcW w:w="4082" w:type="dxa"/>
            <w:tcBorders>
              <w:bottom w:val="nil"/>
            </w:tcBorders>
            <w:vAlign w:val="bottom"/>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37</w:t>
            </w:r>
          </w:p>
        </w:tc>
        <w:tc>
          <w:tcPr>
            <w:tcW w:w="850" w:type="dxa"/>
            <w:tcBorders>
              <w:bottom w:val="nil"/>
            </w:tcBorders>
          </w:tcPr>
          <w:p w:rsidR="007327F1" w:rsidRDefault="007327F1">
            <w:pPr>
              <w:pStyle w:val="ConsPlusNormal"/>
              <w:jc w:val="center"/>
            </w:pPr>
            <w:r>
              <w:t>30</w:t>
            </w:r>
          </w:p>
        </w:tc>
        <w:tc>
          <w:tcPr>
            <w:tcW w:w="850" w:type="dxa"/>
            <w:tcBorders>
              <w:bottom w:val="nil"/>
            </w:tcBorders>
          </w:tcPr>
          <w:p w:rsidR="007327F1" w:rsidRDefault="007327F1">
            <w:pPr>
              <w:pStyle w:val="ConsPlusNormal"/>
              <w:jc w:val="center"/>
            </w:pPr>
            <w:r>
              <w:t>10</w:t>
            </w:r>
          </w:p>
        </w:tc>
        <w:tc>
          <w:tcPr>
            <w:tcW w:w="850" w:type="dxa"/>
            <w:tcBorders>
              <w:bottom w:val="nil"/>
            </w:tcBorders>
          </w:tcPr>
          <w:p w:rsidR="007327F1" w:rsidRDefault="007327F1">
            <w:pPr>
              <w:pStyle w:val="ConsPlusNormal"/>
              <w:jc w:val="center"/>
            </w:pPr>
            <w:r>
              <w:t>10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69"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lastRenderedPageBreak/>
              <w:t>13.</w:t>
            </w:r>
          </w:p>
        </w:tc>
        <w:tc>
          <w:tcPr>
            <w:tcW w:w="4082" w:type="dxa"/>
            <w:tcBorders>
              <w:bottom w:val="nil"/>
            </w:tcBorders>
            <w:vAlign w:val="bottom"/>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37</w:t>
            </w:r>
          </w:p>
        </w:tc>
        <w:tc>
          <w:tcPr>
            <w:tcW w:w="850" w:type="dxa"/>
            <w:tcBorders>
              <w:bottom w:val="nil"/>
            </w:tcBorders>
          </w:tcPr>
          <w:p w:rsidR="007327F1" w:rsidRDefault="007327F1">
            <w:pPr>
              <w:pStyle w:val="ConsPlusNormal"/>
              <w:jc w:val="center"/>
            </w:pPr>
            <w:r>
              <w:t>30</w:t>
            </w:r>
          </w:p>
        </w:tc>
        <w:tc>
          <w:tcPr>
            <w:tcW w:w="850" w:type="dxa"/>
            <w:tcBorders>
              <w:bottom w:val="nil"/>
            </w:tcBorders>
          </w:tcPr>
          <w:p w:rsidR="007327F1" w:rsidRDefault="007327F1">
            <w:pPr>
              <w:pStyle w:val="ConsPlusNormal"/>
              <w:jc w:val="center"/>
            </w:pPr>
            <w:r>
              <w:t>10</w:t>
            </w:r>
          </w:p>
        </w:tc>
        <w:tc>
          <w:tcPr>
            <w:tcW w:w="850" w:type="dxa"/>
            <w:tcBorders>
              <w:bottom w:val="nil"/>
            </w:tcBorders>
          </w:tcPr>
          <w:p w:rsidR="007327F1" w:rsidRDefault="007327F1">
            <w:pPr>
              <w:pStyle w:val="ConsPlusNormal"/>
              <w:jc w:val="center"/>
            </w:pPr>
            <w:r>
              <w:t>10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70"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14.</w:t>
            </w:r>
          </w:p>
        </w:tc>
        <w:tc>
          <w:tcPr>
            <w:tcW w:w="4082" w:type="dxa"/>
            <w:tcBorders>
              <w:bottom w:val="nil"/>
            </w:tcBorders>
            <w:vAlign w:val="bottom"/>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370</w:t>
            </w:r>
          </w:p>
        </w:tc>
        <w:tc>
          <w:tcPr>
            <w:tcW w:w="850" w:type="dxa"/>
            <w:tcBorders>
              <w:bottom w:val="nil"/>
            </w:tcBorders>
          </w:tcPr>
          <w:p w:rsidR="007327F1" w:rsidRDefault="007327F1">
            <w:pPr>
              <w:pStyle w:val="ConsPlusNormal"/>
              <w:jc w:val="center"/>
            </w:pPr>
            <w:r>
              <w:t>260</w:t>
            </w:r>
          </w:p>
        </w:tc>
        <w:tc>
          <w:tcPr>
            <w:tcW w:w="850" w:type="dxa"/>
            <w:tcBorders>
              <w:bottom w:val="nil"/>
            </w:tcBorders>
          </w:tcPr>
          <w:p w:rsidR="007327F1" w:rsidRDefault="007327F1">
            <w:pPr>
              <w:pStyle w:val="ConsPlusNormal"/>
              <w:jc w:val="center"/>
            </w:pPr>
            <w:r>
              <w:t>107</w:t>
            </w:r>
          </w:p>
        </w:tc>
        <w:tc>
          <w:tcPr>
            <w:tcW w:w="850" w:type="dxa"/>
            <w:tcBorders>
              <w:bottom w:val="nil"/>
            </w:tcBorders>
          </w:tcPr>
          <w:p w:rsidR="007327F1" w:rsidRDefault="007327F1">
            <w:pPr>
              <w:pStyle w:val="ConsPlusNormal"/>
              <w:jc w:val="center"/>
            </w:pPr>
            <w:r>
              <w:t>107</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71"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15.</w:t>
            </w:r>
          </w:p>
        </w:tc>
        <w:tc>
          <w:tcPr>
            <w:tcW w:w="4082" w:type="dxa"/>
            <w:tcBorders>
              <w:bottom w:val="nil"/>
            </w:tcBorders>
            <w:vAlign w:val="bottom"/>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987</w:t>
            </w:r>
          </w:p>
        </w:tc>
        <w:tc>
          <w:tcPr>
            <w:tcW w:w="850" w:type="dxa"/>
            <w:tcBorders>
              <w:bottom w:val="nil"/>
            </w:tcBorders>
          </w:tcPr>
          <w:p w:rsidR="007327F1" w:rsidRDefault="007327F1">
            <w:pPr>
              <w:pStyle w:val="ConsPlusNormal"/>
              <w:jc w:val="center"/>
            </w:pPr>
            <w:r>
              <w:t>692</w:t>
            </w:r>
          </w:p>
        </w:tc>
        <w:tc>
          <w:tcPr>
            <w:tcW w:w="850" w:type="dxa"/>
            <w:tcBorders>
              <w:bottom w:val="nil"/>
            </w:tcBorders>
          </w:tcPr>
          <w:p w:rsidR="007327F1" w:rsidRDefault="007327F1">
            <w:pPr>
              <w:pStyle w:val="ConsPlusNormal"/>
              <w:jc w:val="center"/>
            </w:pPr>
            <w:r>
              <w:t>286</w:t>
            </w:r>
          </w:p>
        </w:tc>
        <w:tc>
          <w:tcPr>
            <w:tcW w:w="850" w:type="dxa"/>
            <w:tcBorders>
              <w:bottom w:val="nil"/>
            </w:tcBorders>
          </w:tcPr>
          <w:p w:rsidR="007327F1" w:rsidRDefault="007327F1">
            <w:pPr>
              <w:pStyle w:val="ConsPlusNormal"/>
              <w:jc w:val="center"/>
            </w:pPr>
            <w:r>
              <w:t>286</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72"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24" w:type="dxa"/>
            <w:tcBorders>
              <w:bottom w:val="nil"/>
            </w:tcBorders>
          </w:tcPr>
          <w:p w:rsidR="007327F1" w:rsidRDefault="007327F1">
            <w:pPr>
              <w:pStyle w:val="ConsPlusNormal"/>
              <w:jc w:val="center"/>
            </w:pPr>
            <w:r>
              <w:t>16 - 17.</w:t>
            </w:r>
          </w:p>
        </w:tc>
        <w:tc>
          <w:tcPr>
            <w:tcW w:w="12980" w:type="dxa"/>
            <w:gridSpan w:val="10"/>
            <w:tcBorders>
              <w:bottom w:val="nil"/>
            </w:tcBorders>
          </w:tcPr>
          <w:p w:rsidR="007327F1" w:rsidRDefault="007327F1">
            <w:pPr>
              <w:pStyle w:val="ConsPlusNormal"/>
              <w:jc w:val="both"/>
            </w:pPr>
            <w:r>
              <w:t xml:space="preserve">Исключены. - </w:t>
            </w:r>
            <w:hyperlink r:id="rId673" w:history="1">
              <w:r>
                <w:rPr>
                  <w:color w:val="0000FF"/>
                </w:rPr>
                <w:t>Постановление</w:t>
              </w:r>
            </w:hyperlink>
            <w:r>
              <w:t xml:space="preserve"> Правительства Ульяновской области от 02.03.2018 N 5/103-П</w:t>
            </w:r>
          </w:p>
        </w:tc>
      </w:tr>
      <w:bookmarkStart w:id="12" w:name="P2301"/>
      <w:bookmarkEnd w:id="12"/>
      <w:tr w:rsidR="007327F1">
        <w:tblPrEx>
          <w:tblBorders>
            <w:insideH w:val="nil"/>
          </w:tblBorders>
        </w:tblPrEx>
        <w:tc>
          <w:tcPr>
            <w:tcW w:w="13604" w:type="dxa"/>
            <w:gridSpan w:val="11"/>
            <w:tcBorders>
              <w:bottom w:val="nil"/>
            </w:tcBorders>
          </w:tcPr>
          <w:p w:rsidR="007327F1" w:rsidRDefault="007327F1">
            <w:pPr>
              <w:pStyle w:val="ConsPlusNormal"/>
              <w:jc w:val="center"/>
              <w:outlineLvl w:val="2"/>
            </w:pPr>
            <w:r>
              <w:fldChar w:fldCharType="begin"/>
            </w:r>
            <w:r>
              <w:instrText xml:space="preserve"> HYPERLINK \l "P1517" </w:instrText>
            </w:r>
            <w:r>
              <w:fldChar w:fldCharType="separate"/>
            </w:r>
            <w:r>
              <w:rPr>
                <w:color w:val="0000FF"/>
              </w:rPr>
              <w:t>Подпрограмма</w:t>
            </w:r>
            <w:r w:rsidRPr="00E3263C">
              <w:rPr>
                <w:color w:val="0000FF"/>
              </w:rPr>
              <w:fldChar w:fldCharType="end"/>
            </w:r>
            <w:r>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постановлений Правительства Ульяновской области от 20.10.2017 </w:t>
            </w:r>
            <w:hyperlink r:id="rId674" w:history="1">
              <w:r>
                <w:rPr>
                  <w:color w:val="0000FF"/>
                </w:rPr>
                <w:t>N 25/512-П</w:t>
              </w:r>
            </w:hyperlink>
            <w:r>
              <w:t>,</w:t>
            </w:r>
          </w:p>
          <w:p w:rsidR="007327F1" w:rsidRDefault="007327F1">
            <w:pPr>
              <w:pStyle w:val="ConsPlusNormal"/>
              <w:jc w:val="both"/>
            </w:pPr>
            <w:r>
              <w:t xml:space="preserve">от 02.03.2018 </w:t>
            </w:r>
            <w:hyperlink r:id="rId675" w:history="1">
              <w:r>
                <w:rPr>
                  <w:color w:val="0000FF"/>
                </w:rPr>
                <w:t>N 5/103-П</w:t>
              </w:r>
            </w:hyperlink>
            <w:r>
              <w:t>)</w:t>
            </w:r>
          </w:p>
        </w:tc>
      </w:tr>
      <w:tr w:rsidR="007327F1">
        <w:tblPrEx>
          <w:tblBorders>
            <w:insideH w:val="nil"/>
          </w:tblBorders>
        </w:tblPrEx>
        <w:tc>
          <w:tcPr>
            <w:tcW w:w="624" w:type="dxa"/>
            <w:tcBorders>
              <w:bottom w:val="nil"/>
            </w:tcBorders>
          </w:tcPr>
          <w:p w:rsidR="007327F1" w:rsidRDefault="007327F1">
            <w:pPr>
              <w:pStyle w:val="ConsPlusNormal"/>
              <w:jc w:val="center"/>
            </w:pPr>
            <w:r>
              <w:t>1.</w:t>
            </w:r>
          </w:p>
        </w:tc>
        <w:tc>
          <w:tcPr>
            <w:tcW w:w="4082" w:type="dxa"/>
            <w:tcBorders>
              <w:bottom w:val="nil"/>
            </w:tcBorders>
            <w:vAlign w:val="center"/>
          </w:tcPr>
          <w:p w:rsidR="007327F1" w:rsidRDefault="007327F1">
            <w:pPr>
              <w:pStyle w:val="ConsPlusNormal"/>
              <w:jc w:val="both"/>
            </w:pPr>
            <w:r>
              <w:t>Количество индустриальных (промышленных) парков, технопарков, технополисов</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1</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lastRenderedPageBreak/>
              <w:t xml:space="preserve">(п. 1 в ред. </w:t>
            </w:r>
            <w:hyperlink r:id="rId676"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2.</w:t>
            </w:r>
          </w:p>
        </w:tc>
        <w:tc>
          <w:tcPr>
            <w:tcW w:w="4082" w:type="dxa"/>
            <w:tcBorders>
              <w:bottom w:val="nil"/>
            </w:tcBorders>
            <w:vAlign w:val="center"/>
          </w:tcPr>
          <w:p w:rsidR="007327F1" w:rsidRDefault="007327F1">
            <w:pPr>
              <w:pStyle w:val="ConsPlusNormal"/>
              <w:jc w:val="both"/>
            </w:pPr>
            <w:r>
              <w:t>Производительность труда в хозяйствующих субъектах, осуществляющих на территории Ульяновской области деятельность в сфере обрабатывающих производств,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c>
          <w:tcPr>
            <w:tcW w:w="1304" w:type="dxa"/>
            <w:tcBorders>
              <w:bottom w:val="nil"/>
            </w:tcBorders>
          </w:tcPr>
          <w:p w:rsidR="007327F1" w:rsidRDefault="007327F1">
            <w:pPr>
              <w:pStyle w:val="ConsPlusNormal"/>
              <w:jc w:val="center"/>
            </w:pPr>
            <w:r>
              <w:t>тыс. рублей/человек</w:t>
            </w:r>
          </w:p>
        </w:tc>
        <w:tc>
          <w:tcPr>
            <w:tcW w:w="1644" w:type="dxa"/>
            <w:tcBorders>
              <w:bottom w:val="nil"/>
            </w:tcBorders>
          </w:tcPr>
          <w:p w:rsidR="007327F1" w:rsidRDefault="007327F1">
            <w:pPr>
              <w:pStyle w:val="ConsPlusNormal"/>
              <w:jc w:val="center"/>
            </w:pPr>
            <w:r>
              <w:t>645,0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667,0</w:t>
            </w:r>
          </w:p>
        </w:tc>
        <w:tc>
          <w:tcPr>
            <w:tcW w:w="850" w:type="dxa"/>
            <w:tcBorders>
              <w:bottom w:val="nil"/>
            </w:tcBorders>
          </w:tcPr>
          <w:p w:rsidR="007327F1" w:rsidRDefault="007327F1">
            <w:pPr>
              <w:pStyle w:val="ConsPlusNormal"/>
              <w:jc w:val="center"/>
            </w:pPr>
            <w:r>
              <w:t>680,0</w:t>
            </w:r>
          </w:p>
        </w:tc>
        <w:tc>
          <w:tcPr>
            <w:tcW w:w="850" w:type="dxa"/>
            <w:tcBorders>
              <w:bottom w:val="nil"/>
            </w:tcBorders>
          </w:tcPr>
          <w:p w:rsidR="007327F1" w:rsidRDefault="007327F1">
            <w:pPr>
              <w:pStyle w:val="ConsPlusNormal"/>
              <w:jc w:val="center"/>
            </w:pPr>
            <w:r>
              <w:t>700,0</w:t>
            </w:r>
          </w:p>
        </w:tc>
        <w:tc>
          <w:tcPr>
            <w:tcW w:w="850" w:type="dxa"/>
            <w:tcBorders>
              <w:bottom w:val="nil"/>
            </w:tcBorders>
          </w:tcPr>
          <w:p w:rsidR="007327F1" w:rsidRDefault="007327F1">
            <w:pPr>
              <w:pStyle w:val="ConsPlusNormal"/>
              <w:jc w:val="center"/>
            </w:pPr>
            <w:r>
              <w:t>821,0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2 в ред. </w:t>
            </w:r>
            <w:hyperlink r:id="rId677"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3.</w:t>
            </w:r>
          </w:p>
        </w:tc>
        <w:tc>
          <w:tcPr>
            <w:tcW w:w="4082" w:type="dxa"/>
            <w:tcBorders>
              <w:bottom w:val="nil"/>
            </w:tcBorders>
            <w:vAlign w:val="center"/>
          </w:tcPr>
          <w:p w:rsidR="007327F1" w:rsidRDefault="007327F1">
            <w:pPr>
              <w:pStyle w:val="ConsPlusNormal"/>
              <w:jc w:val="both"/>
            </w:pPr>
            <w:r>
              <w:t>Энергоемкость обрабатывающих производств на территории Ульяновской области,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99,5</w:t>
            </w:r>
          </w:p>
        </w:tc>
        <w:tc>
          <w:tcPr>
            <w:tcW w:w="850" w:type="dxa"/>
            <w:tcBorders>
              <w:bottom w:val="nil"/>
            </w:tcBorders>
          </w:tcPr>
          <w:p w:rsidR="007327F1" w:rsidRDefault="007327F1">
            <w:pPr>
              <w:pStyle w:val="ConsPlusNormal"/>
              <w:jc w:val="center"/>
            </w:pPr>
            <w:r>
              <w:t>99,5</w:t>
            </w:r>
          </w:p>
        </w:tc>
        <w:tc>
          <w:tcPr>
            <w:tcW w:w="850" w:type="dxa"/>
            <w:tcBorders>
              <w:bottom w:val="nil"/>
            </w:tcBorders>
          </w:tcPr>
          <w:p w:rsidR="007327F1" w:rsidRDefault="007327F1">
            <w:pPr>
              <w:pStyle w:val="ConsPlusNormal"/>
              <w:jc w:val="center"/>
            </w:pPr>
            <w:r>
              <w:t>99,4</w:t>
            </w:r>
          </w:p>
        </w:tc>
        <w:tc>
          <w:tcPr>
            <w:tcW w:w="850" w:type="dxa"/>
            <w:tcBorders>
              <w:bottom w:val="nil"/>
            </w:tcBorders>
          </w:tcPr>
          <w:p w:rsidR="007327F1" w:rsidRDefault="007327F1">
            <w:pPr>
              <w:pStyle w:val="ConsPlusNormal"/>
              <w:jc w:val="center"/>
            </w:pPr>
            <w:r>
              <w:t>99,3</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3 в ред. </w:t>
            </w:r>
            <w:hyperlink r:id="rId678"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4.</w:t>
            </w:r>
          </w:p>
        </w:tc>
        <w:tc>
          <w:tcPr>
            <w:tcW w:w="4082" w:type="dxa"/>
            <w:tcBorders>
              <w:bottom w:val="nil"/>
            </w:tcBorders>
            <w:vAlign w:val="center"/>
          </w:tcPr>
          <w:p w:rsidR="007327F1" w:rsidRDefault="007327F1">
            <w:pPr>
              <w:pStyle w:val="ConsPlusNormal"/>
              <w:jc w:val="both"/>
            </w:pPr>
            <w:r>
              <w:t>Объем производства новой продукции (номенклатура продукции, не производившейся в году, предшествующем отчетному году) субъектом деятельности в сфере промышленности на территории Ульяновской области</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106,0</w:t>
            </w:r>
          </w:p>
        </w:tc>
        <w:tc>
          <w:tcPr>
            <w:tcW w:w="850" w:type="dxa"/>
            <w:tcBorders>
              <w:bottom w:val="nil"/>
            </w:tcBorders>
          </w:tcPr>
          <w:p w:rsidR="007327F1" w:rsidRDefault="007327F1">
            <w:pPr>
              <w:pStyle w:val="ConsPlusNormal"/>
              <w:jc w:val="center"/>
            </w:pPr>
            <w:r>
              <w:t>106,0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lastRenderedPageBreak/>
              <w:t xml:space="preserve">(п. 4 в ред. </w:t>
            </w:r>
            <w:hyperlink r:id="rId679"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5.</w:t>
            </w:r>
          </w:p>
        </w:tc>
        <w:tc>
          <w:tcPr>
            <w:tcW w:w="4082" w:type="dxa"/>
            <w:tcBorders>
              <w:bottom w:val="nil"/>
            </w:tcBorders>
            <w:vAlign w:val="center"/>
          </w:tcPr>
          <w:p w:rsidR="007327F1" w:rsidRDefault="007327F1">
            <w:pPr>
              <w:pStyle w:val="ConsPlusNormal"/>
              <w:jc w:val="both"/>
            </w:pPr>
            <w:r>
              <w:t>Доля юридических лиц и индивидуальных предпринимателей, обеспечивших сертификацию и стандартизацию производимой ими продукции, в общей численности юридических лиц и индивидуальных предпринимателей, зарегистрированных на территории Ульяновской области и осуществляющих производственную деятельность</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5 в ред. </w:t>
            </w:r>
            <w:hyperlink r:id="rId680"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6.</w:t>
            </w:r>
          </w:p>
        </w:tc>
        <w:tc>
          <w:tcPr>
            <w:tcW w:w="4082" w:type="dxa"/>
            <w:tcBorders>
              <w:bottom w:val="nil"/>
            </w:tcBorders>
            <w:vAlign w:val="center"/>
          </w:tcPr>
          <w:p w:rsidR="007327F1" w:rsidRDefault="007327F1">
            <w:pPr>
              <w:pStyle w:val="ConsPlusNormal"/>
              <w:jc w:val="both"/>
            </w:pPr>
            <w:r>
              <w:t>Индекс объема производства продукции учреждениями Управления Федеральной службы исполнения наказаний по Ульяновской области</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103,0</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107,0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6 в ред. </w:t>
            </w:r>
            <w:hyperlink r:id="rId681"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7.</w:t>
            </w:r>
          </w:p>
        </w:tc>
        <w:tc>
          <w:tcPr>
            <w:tcW w:w="4082" w:type="dxa"/>
            <w:tcBorders>
              <w:bottom w:val="nil"/>
            </w:tcBorders>
            <w:vAlign w:val="center"/>
          </w:tcPr>
          <w:p w:rsidR="007327F1" w:rsidRDefault="007327F1">
            <w:pPr>
              <w:pStyle w:val="ConsPlusNormal"/>
              <w:jc w:val="both"/>
            </w:pPr>
            <w:r>
              <w:t>Увеличение доли уплаченных учреждениями Управления Федеральной службы исполнения наказаний по Ульяновской области налогов в налоговых доходах консолидированного бюджета Ульяновской области</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7 в ред. </w:t>
            </w:r>
            <w:hyperlink r:id="rId682"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c>
          <w:tcPr>
            <w:tcW w:w="624" w:type="dxa"/>
          </w:tcPr>
          <w:p w:rsidR="007327F1" w:rsidRDefault="007327F1">
            <w:pPr>
              <w:pStyle w:val="ConsPlusNormal"/>
              <w:jc w:val="center"/>
            </w:pPr>
            <w:r>
              <w:lastRenderedPageBreak/>
              <w:t>8.</w:t>
            </w:r>
          </w:p>
        </w:tc>
        <w:tc>
          <w:tcPr>
            <w:tcW w:w="4082" w:type="dxa"/>
            <w:vAlign w:val="center"/>
          </w:tcPr>
          <w:p w:rsidR="007327F1" w:rsidRDefault="007327F1">
            <w:pPr>
              <w:pStyle w:val="ConsPlusNormal"/>
              <w:jc w:val="both"/>
            </w:pPr>
            <w:r>
              <w:t xml:space="preserve">Темп роста объема производства продукции организаций, осуществляющих виды экономической деятельности, классифицируемые в соответствии с </w:t>
            </w:r>
            <w:hyperlink r:id="rId683" w:history="1">
              <w:r>
                <w:rPr>
                  <w:color w:val="0000FF"/>
                </w:rPr>
                <w:t>группировкой 17.30</w:t>
              </w:r>
            </w:hyperlink>
            <w:r>
              <w:t xml:space="preserve"> Общероссийского классификатора видов экономической деятельности ОК 029-2001 (КДЕС Ред. 1)</w:t>
            </w:r>
          </w:p>
        </w:tc>
        <w:tc>
          <w:tcPr>
            <w:tcW w:w="1304" w:type="dxa"/>
          </w:tcPr>
          <w:p w:rsidR="007327F1" w:rsidRDefault="007327F1">
            <w:pPr>
              <w:pStyle w:val="ConsPlusNormal"/>
              <w:jc w:val="center"/>
            </w:pPr>
            <w:r>
              <w:t>процентов</w:t>
            </w:r>
          </w:p>
        </w:tc>
        <w:tc>
          <w:tcPr>
            <w:tcW w:w="1644"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110,0</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w:t>
            </w:r>
          </w:p>
        </w:tc>
      </w:tr>
      <w:tr w:rsidR="007327F1">
        <w:tblPrEx>
          <w:tblBorders>
            <w:insideH w:val="nil"/>
          </w:tblBorders>
        </w:tblPrEx>
        <w:tc>
          <w:tcPr>
            <w:tcW w:w="624" w:type="dxa"/>
            <w:tcBorders>
              <w:bottom w:val="nil"/>
            </w:tcBorders>
          </w:tcPr>
          <w:p w:rsidR="007327F1" w:rsidRDefault="007327F1">
            <w:pPr>
              <w:pStyle w:val="ConsPlusNormal"/>
              <w:jc w:val="center"/>
            </w:pPr>
            <w:r>
              <w:t>9.</w:t>
            </w:r>
          </w:p>
        </w:tc>
        <w:tc>
          <w:tcPr>
            <w:tcW w:w="4082" w:type="dxa"/>
            <w:tcBorders>
              <w:bottom w:val="nil"/>
            </w:tcBorders>
          </w:tcPr>
          <w:p w:rsidR="007327F1" w:rsidRDefault="007327F1">
            <w:pPr>
              <w:pStyle w:val="ConsPlusNormal"/>
              <w:jc w:val="both"/>
            </w:pPr>
            <w:r>
              <w:t>Сохранение рабочих мест для инвалидов в организациях,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9 введен </w:t>
            </w:r>
            <w:hyperlink r:id="rId684" w:history="1">
              <w:r>
                <w:rPr>
                  <w:color w:val="0000FF"/>
                </w:rPr>
                <w:t>постановлением</w:t>
              </w:r>
            </w:hyperlink>
            <w:r>
              <w:t xml:space="preserve"> Правительства Ульяновской области от 12.12.2016</w:t>
            </w:r>
          </w:p>
          <w:p w:rsidR="007327F1" w:rsidRDefault="007327F1">
            <w:pPr>
              <w:pStyle w:val="ConsPlusNormal"/>
              <w:jc w:val="both"/>
            </w:pPr>
            <w:r>
              <w:t xml:space="preserve">N 28/599-П; в ред. </w:t>
            </w:r>
            <w:hyperlink r:id="rId685"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624" w:type="dxa"/>
            <w:tcBorders>
              <w:bottom w:val="nil"/>
            </w:tcBorders>
          </w:tcPr>
          <w:p w:rsidR="007327F1" w:rsidRDefault="007327F1">
            <w:pPr>
              <w:pStyle w:val="ConsPlusNormal"/>
              <w:jc w:val="center"/>
            </w:pPr>
            <w:r>
              <w:t>10.</w:t>
            </w:r>
          </w:p>
        </w:tc>
        <w:tc>
          <w:tcPr>
            <w:tcW w:w="4082" w:type="dxa"/>
            <w:tcBorders>
              <w:bottom w:val="nil"/>
            </w:tcBorders>
            <w:vAlign w:val="center"/>
          </w:tcPr>
          <w:p w:rsidR="007327F1" w:rsidRDefault="007327F1">
            <w:pPr>
              <w:pStyle w:val="ConsPlusNormal"/>
              <w:jc w:val="both"/>
            </w:pPr>
            <w:r>
              <w:t>Темп роста объема производства продукции учреждениями Управления Федеральной службы исполнения наказаний по Ульяновской области</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107,0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10 введен </w:t>
            </w:r>
            <w:hyperlink r:id="rId686" w:history="1">
              <w:r>
                <w:rPr>
                  <w:color w:val="0000FF"/>
                </w:rPr>
                <w:t>постановлением</w:t>
              </w:r>
            </w:hyperlink>
            <w:r>
              <w:t xml:space="preserve"> Правительства Ульяновской области от 27.11.2017</w:t>
            </w:r>
          </w:p>
          <w:p w:rsidR="007327F1" w:rsidRDefault="007327F1">
            <w:pPr>
              <w:pStyle w:val="ConsPlusNormal"/>
              <w:jc w:val="both"/>
            </w:pPr>
            <w:r>
              <w:t>N 30/592-П)</w:t>
            </w:r>
          </w:p>
        </w:tc>
      </w:tr>
      <w:tr w:rsidR="007327F1">
        <w:tblPrEx>
          <w:tblBorders>
            <w:insideH w:val="nil"/>
          </w:tblBorders>
        </w:tblPrEx>
        <w:tc>
          <w:tcPr>
            <w:tcW w:w="624" w:type="dxa"/>
            <w:tcBorders>
              <w:bottom w:val="nil"/>
            </w:tcBorders>
          </w:tcPr>
          <w:p w:rsidR="007327F1" w:rsidRDefault="007327F1">
            <w:pPr>
              <w:pStyle w:val="ConsPlusNormal"/>
              <w:jc w:val="center"/>
            </w:pPr>
            <w:r>
              <w:t>11.</w:t>
            </w:r>
          </w:p>
        </w:tc>
        <w:tc>
          <w:tcPr>
            <w:tcW w:w="4082" w:type="dxa"/>
            <w:tcBorders>
              <w:bottom w:val="nil"/>
            </w:tcBorders>
          </w:tcPr>
          <w:p w:rsidR="007327F1" w:rsidRDefault="007327F1">
            <w:pPr>
              <w:pStyle w:val="ConsPlusNormal"/>
              <w:jc w:val="both"/>
            </w:pPr>
            <w:r>
              <w:t>Темп роста объема уплаченных учреждениями Управления Федеральной службы исполнения наказаний по Ульяновской области налогов в консолидированный бюджет Ульяновской области</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105,0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lastRenderedPageBreak/>
              <w:t xml:space="preserve">(п. 11 введен </w:t>
            </w:r>
            <w:hyperlink r:id="rId687" w:history="1">
              <w:r>
                <w:rPr>
                  <w:color w:val="0000FF"/>
                </w:rPr>
                <w:t>постановлением</w:t>
              </w:r>
            </w:hyperlink>
            <w:r>
              <w:t xml:space="preserve"> Правительства Ульяновской области от 27.11.2017</w:t>
            </w:r>
          </w:p>
          <w:p w:rsidR="007327F1" w:rsidRDefault="007327F1">
            <w:pPr>
              <w:pStyle w:val="ConsPlusNormal"/>
              <w:jc w:val="both"/>
            </w:pPr>
            <w:r>
              <w:t>N 30/592-П)</w:t>
            </w:r>
          </w:p>
        </w:tc>
      </w:tr>
      <w:tr w:rsidR="007327F1">
        <w:tblPrEx>
          <w:tblBorders>
            <w:insideH w:val="nil"/>
          </w:tblBorders>
        </w:tblPrEx>
        <w:tc>
          <w:tcPr>
            <w:tcW w:w="624" w:type="dxa"/>
            <w:tcBorders>
              <w:bottom w:val="nil"/>
            </w:tcBorders>
          </w:tcPr>
          <w:p w:rsidR="007327F1" w:rsidRDefault="007327F1">
            <w:pPr>
              <w:pStyle w:val="ConsPlusNormal"/>
              <w:jc w:val="center"/>
            </w:pPr>
            <w:r>
              <w:t>12.</w:t>
            </w:r>
          </w:p>
        </w:tc>
        <w:tc>
          <w:tcPr>
            <w:tcW w:w="4082" w:type="dxa"/>
            <w:tcBorders>
              <w:bottom w:val="nil"/>
            </w:tcBorders>
            <w:vAlign w:val="center"/>
          </w:tcPr>
          <w:p w:rsidR="007327F1" w:rsidRDefault="007327F1">
            <w:pPr>
              <w:pStyle w:val="ConsPlusNormal"/>
              <w:jc w:val="both"/>
            </w:pPr>
            <w:r>
              <w:t>Количество вновь созданных рабочих мест субъектами деятельности в сфере промышленности и агропромышленного комплекса, получившими государственную поддержку</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80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80</w:t>
            </w:r>
          </w:p>
        </w:tc>
        <w:tc>
          <w:tcPr>
            <w:tcW w:w="850" w:type="dxa"/>
            <w:tcBorders>
              <w:bottom w:val="nil"/>
            </w:tcBorders>
          </w:tcPr>
          <w:p w:rsidR="007327F1" w:rsidRDefault="007327F1">
            <w:pPr>
              <w:pStyle w:val="ConsPlusNormal"/>
              <w:jc w:val="center"/>
            </w:pPr>
            <w:r>
              <w:t>120</w:t>
            </w:r>
          </w:p>
        </w:tc>
        <w:tc>
          <w:tcPr>
            <w:tcW w:w="850" w:type="dxa"/>
            <w:tcBorders>
              <w:bottom w:val="nil"/>
            </w:tcBorders>
          </w:tcPr>
          <w:p w:rsidR="007327F1" w:rsidRDefault="007327F1">
            <w:pPr>
              <w:pStyle w:val="ConsPlusNormal"/>
              <w:jc w:val="center"/>
            </w:pPr>
            <w:r>
              <w:t>160</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12 введен </w:t>
            </w:r>
            <w:hyperlink r:id="rId688"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624" w:type="dxa"/>
            <w:tcBorders>
              <w:bottom w:val="nil"/>
            </w:tcBorders>
          </w:tcPr>
          <w:p w:rsidR="007327F1" w:rsidRDefault="007327F1">
            <w:pPr>
              <w:pStyle w:val="ConsPlusNormal"/>
              <w:jc w:val="center"/>
            </w:pPr>
            <w:r>
              <w:t>13.</w:t>
            </w:r>
          </w:p>
        </w:tc>
        <w:tc>
          <w:tcPr>
            <w:tcW w:w="4082" w:type="dxa"/>
            <w:tcBorders>
              <w:bottom w:val="nil"/>
            </w:tcBorders>
          </w:tcPr>
          <w:p w:rsidR="007327F1" w:rsidRDefault="007327F1">
            <w:pPr>
              <w:pStyle w:val="ConsPlusNormal"/>
              <w:jc w:val="both"/>
            </w:pPr>
            <w:r>
              <w:t>Количество субъектов малого и среднего предпринимательства, осуществляющих деятельность в сфере промышленности и агропромышленного комплекса, получивших государственную поддержку</w:t>
            </w:r>
          </w:p>
        </w:tc>
        <w:tc>
          <w:tcPr>
            <w:tcW w:w="1304" w:type="dxa"/>
            <w:tcBorders>
              <w:bottom w:val="nil"/>
            </w:tcBorders>
          </w:tcPr>
          <w:p w:rsidR="007327F1" w:rsidRDefault="007327F1">
            <w:pPr>
              <w:pStyle w:val="ConsPlusNormal"/>
              <w:jc w:val="center"/>
            </w:pPr>
            <w:r>
              <w:t>единиц</w:t>
            </w:r>
          </w:p>
        </w:tc>
        <w:tc>
          <w:tcPr>
            <w:tcW w:w="1644" w:type="dxa"/>
            <w:tcBorders>
              <w:bottom w:val="nil"/>
            </w:tcBorders>
          </w:tcPr>
          <w:p w:rsidR="007327F1" w:rsidRDefault="007327F1">
            <w:pPr>
              <w:pStyle w:val="ConsPlusNormal"/>
              <w:jc w:val="center"/>
            </w:pPr>
            <w:r>
              <w:t>6</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7</w:t>
            </w:r>
          </w:p>
        </w:tc>
        <w:tc>
          <w:tcPr>
            <w:tcW w:w="850" w:type="dxa"/>
            <w:tcBorders>
              <w:bottom w:val="nil"/>
            </w:tcBorders>
          </w:tcPr>
          <w:p w:rsidR="007327F1" w:rsidRDefault="007327F1">
            <w:pPr>
              <w:pStyle w:val="ConsPlusNormal"/>
              <w:jc w:val="center"/>
            </w:pPr>
            <w:r>
              <w:t>10</w:t>
            </w:r>
          </w:p>
        </w:tc>
        <w:tc>
          <w:tcPr>
            <w:tcW w:w="850" w:type="dxa"/>
            <w:tcBorders>
              <w:bottom w:val="nil"/>
            </w:tcBorders>
          </w:tcPr>
          <w:p w:rsidR="007327F1" w:rsidRDefault="007327F1">
            <w:pPr>
              <w:pStyle w:val="ConsPlusNormal"/>
              <w:jc w:val="center"/>
            </w:pPr>
            <w:r>
              <w:t>14</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(п. 13 введен </w:t>
            </w:r>
            <w:hyperlink r:id="rId689"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bookmarkStart w:id="13" w:name="P2472"/>
      <w:bookmarkEnd w:id="13"/>
      <w:tr w:rsidR="007327F1">
        <w:tc>
          <w:tcPr>
            <w:tcW w:w="13604" w:type="dxa"/>
            <w:gridSpan w:val="11"/>
          </w:tcPr>
          <w:p w:rsidR="007327F1" w:rsidRDefault="007327F1">
            <w:pPr>
              <w:pStyle w:val="ConsPlusNormal"/>
              <w:jc w:val="center"/>
              <w:outlineLvl w:val="2"/>
            </w:pPr>
            <w:r>
              <w:fldChar w:fldCharType="begin"/>
            </w:r>
            <w:r>
              <w:instrText xml:space="preserve"> HYPERLINK \l "P1724" </w:instrText>
            </w:r>
            <w:r>
              <w:fldChar w:fldCharType="separate"/>
            </w:r>
            <w:r>
              <w:rPr>
                <w:color w:val="0000FF"/>
              </w:rPr>
              <w:t>Подпрограмма</w:t>
            </w:r>
            <w:r w:rsidRPr="00E3263C">
              <w:rPr>
                <w:color w:val="0000FF"/>
              </w:rPr>
              <w:fldChar w:fldCharType="end"/>
            </w:r>
            <w:r>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624" w:type="dxa"/>
            <w:tcBorders>
              <w:bottom w:val="nil"/>
            </w:tcBorders>
          </w:tcPr>
          <w:p w:rsidR="007327F1" w:rsidRDefault="007327F1">
            <w:pPr>
              <w:pStyle w:val="ConsPlusNormal"/>
              <w:jc w:val="center"/>
            </w:pPr>
            <w:r>
              <w:t>1.</w:t>
            </w:r>
          </w:p>
        </w:tc>
        <w:tc>
          <w:tcPr>
            <w:tcW w:w="4082" w:type="dxa"/>
            <w:tcBorders>
              <w:bottom w:val="nil"/>
            </w:tcBorders>
            <w:vAlign w:val="center"/>
          </w:tcPr>
          <w:p w:rsidR="007327F1" w:rsidRDefault="007327F1">
            <w:pPr>
              <w:pStyle w:val="ConsPlusNormal"/>
              <w:jc w:val="both"/>
            </w:pPr>
            <w:r>
              <w:t>Предельно допустимые отклонения фактических значений от основных прогнозных параметров социально-экономического развития Ульяновской области</w:t>
            </w:r>
          </w:p>
        </w:tc>
        <w:tc>
          <w:tcPr>
            <w:tcW w:w="1304" w:type="dxa"/>
            <w:tcBorders>
              <w:bottom w:val="nil"/>
            </w:tcBorders>
          </w:tcPr>
          <w:p w:rsidR="007327F1" w:rsidRDefault="007327F1">
            <w:pPr>
              <w:pStyle w:val="ConsPlusNormal"/>
              <w:jc w:val="center"/>
            </w:pPr>
            <w:r>
              <w:t>не более, процентов</w:t>
            </w:r>
          </w:p>
        </w:tc>
        <w:tc>
          <w:tcPr>
            <w:tcW w:w="1644"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10,0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90" w:history="1">
              <w:r>
                <w:rPr>
                  <w:color w:val="0000FF"/>
                </w:rPr>
                <w:t>постановления</w:t>
              </w:r>
            </w:hyperlink>
            <w:r>
              <w:t xml:space="preserve"> Правительства Ульяновской области от 27.11.2017 N 30/592-П)</w:t>
            </w:r>
          </w:p>
        </w:tc>
      </w:tr>
      <w:tr w:rsidR="007327F1">
        <w:tc>
          <w:tcPr>
            <w:tcW w:w="624" w:type="dxa"/>
          </w:tcPr>
          <w:p w:rsidR="007327F1" w:rsidRDefault="007327F1">
            <w:pPr>
              <w:pStyle w:val="ConsPlusNormal"/>
              <w:jc w:val="center"/>
            </w:pPr>
            <w:r>
              <w:t>2.</w:t>
            </w:r>
          </w:p>
        </w:tc>
        <w:tc>
          <w:tcPr>
            <w:tcW w:w="4082" w:type="dxa"/>
            <w:vAlign w:val="center"/>
          </w:tcPr>
          <w:p w:rsidR="007327F1" w:rsidRDefault="007327F1">
            <w:pPr>
              <w:pStyle w:val="ConsPlusNormal"/>
              <w:jc w:val="both"/>
            </w:pPr>
            <w:r>
              <w:t xml:space="preserve">Удельный вес закупок (в стоимостном выражении), осуществленных у </w:t>
            </w:r>
            <w:r>
              <w:lastRenderedPageBreak/>
              <w:t>субъектов малого и среднего предпринимательства</w:t>
            </w:r>
          </w:p>
        </w:tc>
        <w:tc>
          <w:tcPr>
            <w:tcW w:w="1304" w:type="dxa"/>
          </w:tcPr>
          <w:p w:rsidR="007327F1" w:rsidRDefault="007327F1">
            <w:pPr>
              <w:pStyle w:val="ConsPlusNormal"/>
              <w:jc w:val="center"/>
            </w:pPr>
            <w:r>
              <w:lastRenderedPageBreak/>
              <w:t>процентов</w:t>
            </w:r>
          </w:p>
        </w:tc>
        <w:tc>
          <w:tcPr>
            <w:tcW w:w="1644"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15,0</w:t>
            </w:r>
          </w:p>
        </w:tc>
        <w:tc>
          <w:tcPr>
            <w:tcW w:w="850" w:type="dxa"/>
          </w:tcPr>
          <w:p w:rsidR="007327F1" w:rsidRDefault="007327F1">
            <w:pPr>
              <w:pStyle w:val="ConsPlusNormal"/>
              <w:jc w:val="center"/>
            </w:pPr>
            <w:r>
              <w:t>16,5</w:t>
            </w:r>
          </w:p>
        </w:tc>
        <w:tc>
          <w:tcPr>
            <w:tcW w:w="850" w:type="dxa"/>
          </w:tcPr>
          <w:p w:rsidR="007327F1" w:rsidRDefault="007327F1">
            <w:pPr>
              <w:pStyle w:val="ConsPlusNormal"/>
              <w:jc w:val="center"/>
            </w:pPr>
            <w:r>
              <w:t>17,0</w:t>
            </w:r>
          </w:p>
        </w:tc>
        <w:tc>
          <w:tcPr>
            <w:tcW w:w="850" w:type="dxa"/>
          </w:tcPr>
          <w:p w:rsidR="007327F1" w:rsidRDefault="007327F1">
            <w:pPr>
              <w:pStyle w:val="ConsPlusNormal"/>
              <w:jc w:val="center"/>
            </w:pPr>
            <w:r>
              <w:t>18,5</w:t>
            </w:r>
          </w:p>
        </w:tc>
        <w:tc>
          <w:tcPr>
            <w:tcW w:w="850" w:type="dxa"/>
          </w:tcPr>
          <w:p w:rsidR="007327F1" w:rsidRDefault="007327F1">
            <w:pPr>
              <w:pStyle w:val="ConsPlusNormal"/>
              <w:jc w:val="center"/>
            </w:pPr>
            <w:r>
              <w:t>19,0</w:t>
            </w:r>
          </w:p>
        </w:tc>
        <w:tc>
          <w:tcPr>
            <w:tcW w:w="850" w:type="dxa"/>
          </w:tcPr>
          <w:p w:rsidR="007327F1" w:rsidRDefault="007327F1">
            <w:pPr>
              <w:pStyle w:val="ConsPlusNormal"/>
              <w:jc w:val="center"/>
            </w:pPr>
            <w:r>
              <w:t>19,5</w:t>
            </w:r>
          </w:p>
        </w:tc>
      </w:tr>
      <w:tr w:rsidR="007327F1">
        <w:tblPrEx>
          <w:tblBorders>
            <w:insideH w:val="nil"/>
          </w:tblBorders>
        </w:tblPrEx>
        <w:tc>
          <w:tcPr>
            <w:tcW w:w="624" w:type="dxa"/>
            <w:tcBorders>
              <w:bottom w:val="nil"/>
            </w:tcBorders>
          </w:tcPr>
          <w:p w:rsidR="007327F1" w:rsidRDefault="007327F1">
            <w:pPr>
              <w:pStyle w:val="ConsPlusNormal"/>
              <w:jc w:val="center"/>
            </w:pPr>
            <w:r>
              <w:lastRenderedPageBreak/>
              <w:t>3.</w:t>
            </w:r>
          </w:p>
        </w:tc>
        <w:tc>
          <w:tcPr>
            <w:tcW w:w="4082" w:type="dxa"/>
            <w:tcBorders>
              <w:bottom w:val="nil"/>
            </w:tcBorders>
            <w:vAlign w:val="center"/>
          </w:tcPr>
          <w:p w:rsidR="007327F1" w:rsidRDefault="007327F1">
            <w:pPr>
              <w:pStyle w:val="ConsPlusNormal"/>
              <w:jc w:val="both"/>
            </w:pPr>
            <w:r>
              <w:t>Доля организаций, для которых установлены долгосрочные тарифы, в общем количестве организаций, соответствующих критериям, обязательным при установлении долгосрочных тарифов</w:t>
            </w:r>
          </w:p>
        </w:tc>
        <w:tc>
          <w:tcPr>
            <w:tcW w:w="1304" w:type="dxa"/>
            <w:tcBorders>
              <w:bottom w:val="nil"/>
            </w:tcBorders>
          </w:tcPr>
          <w:p w:rsidR="007327F1" w:rsidRDefault="007327F1">
            <w:pPr>
              <w:pStyle w:val="ConsPlusNormal"/>
              <w:jc w:val="center"/>
            </w:pPr>
            <w:r>
              <w:t>процентов</w:t>
            </w:r>
          </w:p>
        </w:tc>
        <w:tc>
          <w:tcPr>
            <w:tcW w:w="1644" w:type="dxa"/>
            <w:tcBorders>
              <w:bottom w:val="nil"/>
            </w:tcBorders>
          </w:tcPr>
          <w:p w:rsidR="007327F1" w:rsidRDefault="007327F1">
            <w:pPr>
              <w:pStyle w:val="ConsPlusNormal"/>
              <w:jc w:val="center"/>
            </w:pPr>
            <w:r>
              <w:t>55,0</w:t>
            </w:r>
          </w:p>
        </w:tc>
        <w:tc>
          <w:tcPr>
            <w:tcW w:w="850" w:type="dxa"/>
            <w:tcBorders>
              <w:bottom w:val="nil"/>
            </w:tcBorders>
          </w:tcPr>
          <w:p w:rsidR="007327F1" w:rsidRDefault="007327F1">
            <w:pPr>
              <w:pStyle w:val="ConsPlusNormal"/>
              <w:jc w:val="center"/>
            </w:pPr>
            <w:r>
              <w:t>58,0</w:t>
            </w:r>
          </w:p>
        </w:tc>
        <w:tc>
          <w:tcPr>
            <w:tcW w:w="850" w:type="dxa"/>
            <w:tcBorders>
              <w:bottom w:val="nil"/>
            </w:tcBorders>
          </w:tcPr>
          <w:p w:rsidR="007327F1" w:rsidRDefault="007327F1">
            <w:pPr>
              <w:pStyle w:val="ConsPlusNormal"/>
              <w:jc w:val="center"/>
            </w:pPr>
            <w:r>
              <w:t>58,0</w:t>
            </w:r>
          </w:p>
        </w:tc>
        <w:tc>
          <w:tcPr>
            <w:tcW w:w="850" w:type="dxa"/>
            <w:tcBorders>
              <w:bottom w:val="nil"/>
            </w:tcBorders>
          </w:tcPr>
          <w:p w:rsidR="007327F1" w:rsidRDefault="007327F1">
            <w:pPr>
              <w:pStyle w:val="ConsPlusNormal"/>
              <w:jc w:val="center"/>
            </w:pPr>
            <w:r>
              <w:t>100,0</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c>
          <w:tcPr>
            <w:tcW w:w="850" w:type="dxa"/>
            <w:tcBorders>
              <w:bottom w:val="nil"/>
            </w:tcBorders>
          </w:tcPr>
          <w:p w:rsidR="007327F1" w:rsidRDefault="007327F1">
            <w:pPr>
              <w:pStyle w:val="ConsPlusNormal"/>
              <w:jc w:val="center"/>
            </w:pPr>
            <w:r>
              <w:t>-</w:t>
            </w:r>
          </w:p>
        </w:tc>
      </w:tr>
      <w:tr w:rsidR="007327F1">
        <w:tblPrEx>
          <w:tblBorders>
            <w:insideH w:val="nil"/>
          </w:tblBorders>
        </w:tblPrEx>
        <w:tc>
          <w:tcPr>
            <w:tcW w:w="13604" w:type="dxa"/>
            <w:gridSpan w:val="11"/>
            <w:tcBorders>
              <w:top w:val="nil"/>
            </w:tcBorders>
          </w:tcPr>
          <w:p w:rsidR="007327F1" w:rsidRDefault="007327F1">
            <w:pPr>
              <w:pStyle w:val="ConsPlusNormal"/>
              <w:jc w:val="both"/>
            </w:pPr>
            <w:r>
              <w:t xml:space="preserve">(в ред. </w:t>
            </w:r>
            <w:hyperlink r:id="rId691" w:history="1">
              <w:r>
                <w:rPr>
                  <w:color w:val="0000FF"/>
                </w:rPr>
                <w:t>постановления</w:t>
              </w:r>
            </w:hyperlink>
            <w:r>
              <w:t xml:space="preserve"> Правительства Ульяновской области от 27.11.2017 N 30/592-П)</w:t>
            </w:r>
          </w:p>
        </w:tc>
      </w:tr>
      <w:tr w:rsidR="007327F1">
        <w:tc>
          <w:tcPr>
            <w:tcW w:w="624" w:type="dxa"/>
          </w:tcPr>
          <w:p w:rsidR="007327F1" w:rsidRDefault="007327F1">
            <w:pPr>
              <w:pStyle w:val="ConsPlusNormal"/>
              <w:jc w:val="center"/>
            </w:pPr>
            <w:r>
              <w:t>4.</w:t>
            </w:r>
          </w:p>
        </w:tc>
        <w:tc>
          <w:tcPr>
            <w:tcW w:w="4082" w:type="dxa"/>
            <w:vAlign w:val="center"/>
          </w:tcPr>
          <w:p w:rsidR="007327F1" w:rsidRDefault="007327F1">
            <w:pPr>
              <w:pStyle w:val="ConsPlusNormal"/>
              <w:jc w:val="both"/>
            </w:pPr>
            <w:r>
              <w:t>Количество юридических лиц и индивидуальных предпринимателей, получивших поддержку в результате реализации мероприятий государственной программы, в том числе реализующих инвестиционные проекты, включенные в областной реестр инвестиционных проектов и бизнес-планов</w:t>
            </w:r>
          </w:p>
        </w:tc>
        <w:tc>
          <w:tcPr>
            <w:tcW w:w="1304" w:type="dxa"/>
          </w:tcPr>
          <w:p w:rsidR="007327F1" w:rsidRDefault="007327F1">
            <w:pPr>
              <w:pStyle w:val="ConsPlusNormal"/>
              <w:jc w:val="center"/>
            </w:pPr>
            <w:r>
              <w:t>единиц</w:t>
            </w:r>
          </w:p>
        </w:tc>
        <w:tc>
          <w:tcPr>
            <w:tcW w:w="1644" w:type="dxa"/>
          </w:tcPr>
          <w:p w:rsidR="007327F1" w:rsidRDefault="007327F1">
            <w:pPr>
              <w:pStyle w:val="ConsPlusNormal"/>
              <w:jc w:val="center"/>
            </w:pPr>
            <w:r>
              <w:t>-</w:t>
            </w:r>
          </w:p>
        </w:tc>
        <w:tc>
          <w:tcPr>
            <w:tcW w:w="850" w:type="dxa"/>
          </w:tcPr>
          <w:p w:rsidR="007327F1" w:rsidRDefault="007327F1">
            <w:pPr>
              <w:pStyle w:val="ConsPlusNormal"/>
              <w:jc w:val="center"/>
            </w:pPr>
            <w:r>
              <w:t>-</w:t>
            </w:r>
          </w:p>
        </w:tc>
        <w:tc>
          <w:tcPr>
            <w:tcW w:w="850" w:type="dxa"/>
          </w:tcPr>
          <w:p w:rsidR="007327F1" w:rsidRDefault="007327F1">
            <w:pPr>
              <w:pStyle w:val="ConsPlusNormal"/>
              <w:jc w:val="center"/>
            </w:pPr>
            <w:r>
              <w:t>97</w:t>
            </w:r>
          </w:p>
        </w:tc>
        <w:tc>
          <w:tcPr>
            <w:tcW w:w="850" w:type="dxa"/>
          </w:tcPr>
          <w:p w:rsidR="007327F1" w:rsidRDefault="007327F1">
            <w:pPr>
              <w:pStyle w:val="ConsPlusNormal"/>
              <w:jc w:val="center"/>
            </w:pPr>
            <w:r>
              <w:t>107</w:t>
            </w:r>
          </w:p>
        </w:tc>
        <w:tc>
          <w:tcPr>
            <w:tcW w:w="850" w:type="dxa"/>
          </w:tcPr>
          <w:p w:rsidR="007327F1" w:rsidRDefault="007327F1">
            <w:pPr>
              <w:pStyle w:val="ConsPlusNormal"/>
              <w:jc w:val="center"/>
            </w:pPr>
            <w:r>
              <w:t>128</w:t>
            </w:r>
          </w:p>
        </w:tc>
        <w:tc>
          <w:tcPr>
            <w:tcW w:w="850" w:type="dxa"/>
          </w:tcPr>
          <w:p w:rsidR="007327F1" w:rsidRDefault="007327F1">
            <w:pPr>
              <w:pStyle w:val="ConsPlusNormal"/>
              <w:jc w:val="center"/>
            </w:pPr>
            <w:r>
              <w:t>140</w:t>
            </w:r>
          </w:p>
        </w:tc>
        <w:tc>
          <w:tcPr>
            <w:tcW w:w="850" w:type="dxa"/>
          </w:tcPr>
          <w:p w:rsidR="007327F1" w:rsidRDefault="007327F1">
            <w:pPr>
              <w:pStyle w:val="ConsPlusNormal"/>
              <w:jc w:val="center"/>
            </w:pPr>
            <w:r>
              <w:t>150</w:t>
            </w:r>
          </w:p>
        </w:tc>
        <w:tc>
          <w:tcPr>
            <w:tcW w:w="850" w:type="dxa"/>
          </w:tcPr>
          <w:p w:rsidR="007327F1" w:rsidRDefault="007327F1">
            <w:pPr>
              <w:pStyle w:val="ConsPlusNormal"/>
              <w:jc w:val="center"/>
            </w:pPr>
            <w:r>
              <w:t>155</w:t>
            </w:r>
          </w:p>
        </w:tc>
      </w:tr>
    </w:tbl>
    <w:p w:rsidR="007327F1" w:rsidRDefault="007327F1">
      <w:pPr>
        <w:sectPr w:rsidR="007327F1">
          <w:pgSz w:w="16838" w:h="11905" w:orient="landscape"/>
          <w:pgMar w:top="1701" w:right="1134" w:bottom="850" w:left="1134" w:header="0" w:footer="0" w:gutter="0"/>
          <w:cols w:space="720"/>
        </w:sectPr>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2</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bookmarkStart w:id="14" w:name="P2527"/>
      <w:bookmarkEnd w:id="14"/>
      <w:r>
        <w:t>СИСТЕМА МЕРОПРИЯТИЙ ГОСУДАРСТВЕННОЙ ПРОГРАММЫ</w:t>
      </w:r>
    </w:p>
    <w:p w:rsidR="007327F1" w:rsidRDefault="007327F1">
      <w:pPr>
        <w:pStyle w:val="ConsPlusTitle"/>
        <w:jc w:val="center"/>
      </w:pPr>
      <w:r>
        <w:t>УЛЬЯНОВСКОЙ ОБЛАСТИ "ФОРМИРОВАНИЕ БЛАГОПРИЯТНОГО</w:t>
      </w:r>
    </w:p>
    <w:p w:rsidR="007327F1" w:rsidRDefault="007327F1">
      <w:pPr>
        <w:pStyle w:val="ConsPlusTitle"/>
        <w:jc w:val="center"/>
      </w:pPr>
      <w:r>
        <w:t>ИНВЕСТИЦИОННОГО КЛИМАТА В УЛЬЯНОВСКОЙ ОБЛАСТИ"</w:t>
      </w:r>
    </w:p>
    <w:p w:rsidR="007327F1" w:rsidRDefault="007327F1">
      <w:pPr>
        <w:pStyle w:val="ConsPlusTitle"/>
        <w:jc w:val="center"/>
      </w:pPr>
      <w:r>
        <w:t>НА 2014 - 2020 ГОДЫ НА 2014 - 2016 ГОДЫ</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21.10.2016 </w:t>
            </w:r>
            <w:hyperlink r:id="rId692" w:history="1">
              <w:r>
                <w:rPr>
                  <w:color w:val="0000FF"/>
                </w:rPr>
                <w:t>N 24/489-П</w:t>
              </w:r>
            </w:hyperlink>
            <w:r>
              <w:rPr>
                <w:color w:val="392C69"/>
              </w:rPr>
              <w:t xml:space="preserve">, от 12.12.2016 </w:t>
            </w:r>
            <w:hyperlink r:id="rId693" w:history="1">
              <w:r>
                <w:rPr>
                  <w:color w:val="0000FF"/>
                </w:rPr>
                <w:t>N 28/599-П</w:t>
              </w:r>
            </w:hyperlink>
            <w:r>
              <w:rPr>
                <w:color w:val="392C69"/>
              </w:rPr>
              <w:t xml:space="preserve">, от 02.02.2017 </w:t>
            </w:r>
            <w:hyperlink r:id="rId694" w:history="1">
              <w:r>
                <w:rPr>
                  <w:color w:val="0000FF"/>
                </w:rPr>
                <w:t>N 2/51-П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02"/>
        <w:gridCol w:w="2211"/>
        <w:gridCol w:w="964"/>
        <w:gridCol w:w="1871"/>
        <w:gridCol w:w="1928"/>
        <w:gridCol w:w="1814"/>
        <w:gridCol w:w="1814"/>
        <w:gridCol w:w="1814"/>
      </w:tblGrid>
      <w:tr w:rsidR="007327F1">
        <w:tc>
          <w:tcPr>
            <w:tcW w:w="737" w:type="dxa"/>
            <w:vMerge w:val="restart"/>
            <w:vAlign w:val="center"/>
          </w:tcPr>
          <w:p w:rsidR="007327F1" w:rsidRDefault="007327F1">
            <w:pPr>
              <w:pStyle w:val="ConsPlusNormal"/>
              <w:jc w:val="center"/>
            </w:pPr>
            <w:r>
              <w:t>N п/п</w:t>
            </w:r>
          </w:p>
        </w:tc>
        <w:tc>
          <w:tcPr>
            <w:tcW w:w="3402" w:type="dxa"/>
            <w:vMerge w:val="restart"/>
            <w:vAlign w:val="center"/>
          </w:tcPr>
          <w:p w:rsidR="007327F1" w:rsidRDefault="007327F1">
            <w:pPr>
              <w:pStyle w:val="ConsPlusNormal"/>
              <w:jc w:val="center"/>
            </w:pPr>
            <w:r>
              <w:t>Наименование основного мероприятия (мероприятия)</w:t>
            </w:r>
          </w:p>
        </w:tc>
        <w:tc>
          <w:tcPr>
            <w:tcW w:w="2211" w:type="dxa"/>
            <w:vMerge w:val="restart"/>
            <w:vAlign w:val="center"/>
          </w:tcPr>
          <w:p w:rsidR="007327F1" w:rsidRDefault="007327F1">
            <w:pPr>
              <w:pStyle w:val="ConsPlusNormal"/>
              <w:jc w:val="center"/>
            </w:pPr>
            <w:r>
              <w:t>Ответственные исполнители мероприятий</w:t>
            </w:r>
          </w:p>
        </w:tc>
        <w:tc>
          <w:tcPr>
            <w:tcW w:w="964" w:type="dxa"/>
            <w:vMerge w:val="restart"/>
          </w:tcPr>
          <w:p w:rsidR="007327F1" w:rsidRDefault="007327F1">
            <w:pPr>
              <w:pStyle w:val="ConsPlusNormal"/>
              <w:jc w:val="center"/>
            </w:pPr>
            <w:r>
              <w:t>Период реализации мероприятия</w:t>
            </w:r>
          </w:p>
        </w:tc>
        <w:tc>
          <w:tcPr>
            <w:tcW w:w="1871" w:type="dxa"/>
            <w:vMerge w:val="restart"/>
            <w:vAlign w:val="center"/>
          </w:tcPr>
          <w:p w:rsidR="007327F1" w:rsidRDefault="007327F1">
            <w:pPr>
              <w:pStyle w:val="ConsPlusNormal"/>
              <w:jc w:val="center"/>
            </w:pPr>
            <w:r>
              <w:t>Источник финансового обеспечения</w:t>
            </w:r>
          </w:p>
        </w:tc>
        <w:tc>
          <w:tcPr>
            <w:tcW w:w="7370" w:type="dxa"/>
            <w:gridSpan w:val="4"/>
            <w:vAlign w:val="center"/>
          </w:tcPr>
          <w:p w:rsidR="007327F1" w:rsidRDefault="007327F1">
            <w:pPr>
              <w:pStyle w:val="ConsPlusNormal"/>
              <w:jc w:val="center"/>
            </w:pPr>
            <w:r>
              <w:t>Финансовое обеспечение реализации мероприятий по годам, тыс. руб.</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vMerge/>
          </w:tcPr>
          <w:p w:rsidR="007327F1" w:rsidRDefault="007327F1"/>
        </w:tc>
        <w:tc>
          <w:tcPr>
            <w:tcW w:w="1928" w:type="dxa"/>
            <w:vAlign w:val="center"/>
          </w:tcPr>
          <w:p w:rsidR="007327F1" w:rsidRDefault="007327F1">
            <w:pPr>
              <w:pStyle w:val="ConsPlusNormal"/>
              <w:jc w:val="center"/>
            </w:pPr>
            <w:r>
              <w:t>всего</w:t>
            </w:r>
          </w:p>
        </w:tc>
        <w:tc>
          <w:tcPr>
            <w:tcW w:w="1814" w:type="dxa"/>
            <w:vAlign w:val="center"/>
          </w:tcPr>
          <w:p w:rsidR="007327F1" w:rsidRDefault="007327F1">
            <w:pPr>
              <w:pStyle w:val="ConsPlusNormal"/>
              <w:jc w:val="center"/>
            </w:pPr>
            <w:r>
              <w:t>2014 год</w:t>
            </w:r>
          </w:p>
        </w:tc>
        <w:tc>
          <w:tcPr>
            <w:tcW w:w="1814" w:type="dxa"/>
            <w:vAlign w:val="center"/>
          </w:tcPr>
          <w:p w:rsidR="007327F1" w:rsidRDefault="007327F1">
            <w:pPr>
              <w:pStyle w:val="ConsPlusNormal"/>
              <w:jc w:val="center"/>
            </w:pPr>
            <w:r>
              <w:t>2015 год</w:t>
            </w:r>
          </w:p>
        </w:tc>
        <w:tc>
          <w:tcPr>
            <w:tcW w:w="1814" w:type="dxa"/>
            <w:vAlign w:val="center"/>
          </w:tcPr>
          <w:p w:rsidR="007327F1" w:rsidRDefault="007327F1">
            <w:pPr>
              <w:pStyle w:val="ConsPlusNormal"/>
              <w:jc w:val="center"/>
            </w:pPr>
            <w:r>
              <w:t>2016 год</w:t>
            </w:r>
          </w:p>
        </w:tc>
      </w:tr>
      <w:tr w:rsidR="007327F1">
        <w:tc>
          <w:tcPr>
            <w:tcW w:w="737" w:type="dxa"/>
          </w:tcPr>
          <w:p w:rsidR="007327F1" w:rsidRDefault="007327F1">
            <w:pPr>
              <w:pStyle w:val="ConsPlusNormal"/>
              <w:jc w:val="center"/>
            </w:pPr>
            <w:r>
              <w:t>1</w:t>
            </w:r>
          </w:p>
        </w:tc>
        <w:tc>
          <w:tcPr>
            <w:tcW w:w="3402" w:type="dxa"/>
            <w:vAlign w:val="center"/>
          </w:tcPr>
          <w:p w:rsidR="007327F1" w:rsidRDefault="007327F1">
            <w:pPr>
              <w:pStyle w:val="ConsPlusNormal"/>
              <w:jc w:val="center"/>
            </w:pPr>
            <w:r>
              <w:t>2</w:t>
            </w:r>
          </w:p>
        </w:tc>
        <w:tc>
          <w:tcPr>
            <w:tcW w:w="2211" w:type="dxa"/>
            <w:vAlign w:val="center"/>
          </w:tcPr>
          <w:p w:rsidR="007327F1" w:rsidRDefault="007327F1">
            <w:pPr>
              <w:pStyle w:val="ConsPlusNormal"/>
              <w:jc w:val="center"/>
            </w:pPr>
            <w:r>
              <w:t>3</w:t>
            </w:r>
          </w:p>
        </w:tc>
        <w:tc>
          <w:tcPr>
            <w:tcW w:w="964" w:type="dxa"/>
          </w:tcPr>
          <w:p w:rsidR="007327F1" w:rsidRDefault="007327F1">
            <w:pPr>
              <w:pStyle w:val="ConsPlusNormal"/>
              <w:jc w:val="center"/>
            </w:pPr>
            <w:r>
              <w:t>4</w:t>
            </w:r>
          </w:p>
        </w:tc>
        <w:tc>
          <w:tcPr>
            <w:tcW w:w="1871" w:type="dxa"/>
            <w:vAlign w:val="center"/>
          </w:tcPr>
          <w:p w:rsidR="007327F1" w:rsidRDefault="007327F1">
            <w:pPr>
              <w:pStyle w:val="ConsPlusNormal"/>
              <w:jc w:val="center"/>
            </w:pPr>
            <w:r>
              <w:t>5</w:t>
            </w:r>
          </w:p>
        </w:tc>
        <w:tc>
          <w:tcPr>
            <w:tcW w:w="1928" w:type="dxa"/>
            <w:vAlign w:val="center"/>
          </w:tcPr>
          <w:p w:rsidR="007327F1" w:rsidRDefault="007327F1">
            <w:pPr>
              <w:pStyle w:val="ConsPlusNormal"/>
              <w:jc w:val="center"/>
            </w:pPr>
            <w:r>
              <w:t>6</w:t>
            </w:r>
          </w:p>
        </w:tc>
        <w:tc>
          <w:tcPr>
            <w:tcW w:w="1814" w:type="dxa"/>
            <w:vAlign w:val="center"/>
          </w:tcPr>
          <w:p w:rsidR="007327F1" w:rsidRDefault="007327F1">
            <w:pPr>
              <w:pStyle w:val="ConsPlusNormal"/>
              <w:jc w:val="center"/>
            </w:pPr>
            <w:r>
              <w:t>7</w:t>
            </w:r>
          </w:p>
        </w:tc>
        <w:tc>
          <w:tcPr>
            <w:tcW w:w="1814" w:type="dxa"/>
            <w:vAlign w:val="center"/>
          </w:tcPr>
          <w:p w:rsidR="007327F1" w:rsidRDefault="007327F1">
            <w:pPr>
              <w:pStyle w:val="ConsPlusNormal"/>
              <w:jc w:val="center"/>
            </w:pPr>
            <w:r>
              <w:t>8</w:t>
            </w:r>
          </w:p>
        </w:tc>
        <w:tc>
          <w:tcPr>
            <w:tcW w:w="1814" w:type="dxa"/>
            <w:vAlign w:val="center"/>
          </w:tcPr>
          <w:p w:rsidR="007327F1" w:rsidRDefault="007327F1">
            <w:pPr>
              <w:pStyle w:val="ConsPlusNormal"/>
              <w:jc w:val="center"/>
            </w:pPr>
            <w:r>
              <w:t>9</w:t>
            </w:r>
          </w:p>
        </w:tc>
      </w:tr>
      <w:bookmarkStart w:id="15" w:name="P2554"/>
      <w:bookmarkEnd w:id="15"/>
      <w:tr w:rsidR="007327F1">
        <w:tc>
          <w:tcPr>
            <w:tcW w:w="16555" w:type="dxa"/>
            <w:gridSpan w:val="9"/>
          </w:tcPr>
          <w:p w:rsidR="007327F1" w:rsidRDefault="007327F1">
            <w:pPr>
              <w:pStyle w:val="ConsPlusNormal"/>
              <w:jc w:val="center"/>
              <w:outlineLvl w:val="2"/>
            </w:pPr>
            <w:r>
              <w:fldChar w:fldCharType="begin"/>
            </w:r>
            <w:r>
              <w:instrText xml:space="preserve"> HYPERLINK \l "P545" </w:instrText>
            </w:r>
            <w:r>
              <w:fldChar w:fldCharType="separate"/>
            </w:r>
            <w:r>
              <w:rPr>
                <w:color w:val="0000FF"/>
              </w:rPr>
              <w:t>Подпрограмма</w:t>
            </w:r>
            <w:r w:rsidRPr="00E3263C">
              <w:rPr>
                <w:color w:val="0000FF"/>
              </w:rPr>
              <w:fldChar w:fldCharType="end"/>
            </w:r>
            <w:r>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37" w:type="dxa"/>
          </w:tcPr>
          <w:p w:rsidR="007327F1" w:rsidRDefault="007327F1">
            <w:pPr>
              <w:pStyle w:val="ConsPlusNormal"/>
              <w:jc w:val="center"/>
            </w:pPr>
            <w:r>
              <w:t>1.</w:t>
            </w:r>
          </w:p>
        </w:tc>
        <w:tc>
          <w:tcPr>
            <w:tcW w:w="3402" w:type="dxa"/>
          </w:tcPr>
          <w:p w:rsidR="007327F1" w:rsidRDefault="007327F1">
            <w:pPr>
              <w:pStyle w:val="ConsPlusNormal"/>
              <w:jc w:val="both"/>
            </w:pPr>
            <w:r>
              <w:t>Основное мероприятие "Развитие промышленной зоны "Заволжье"</w:t>
            </w:r>
          </w:p>
        </w:tc>
        <w:tc>
          <w:tcPr>
            <w:tcW w:w="2211" w:type="dxa"/>
          </w:tcPr>
          <w:p w:rsidR="007327F1" w:rsidRDefault="007327F1">
            <w:pPr>
              <w:pStyle w:val="ConsPlusNormal"/>
            </w:pPr>
          </w:p>
        </w:tc>
        <w:tc>
          <w:tcPr>
            <w:tcW w:w="964" w:type="dxa"/>
          </w:tcPr>
          <w:p w:rsidR="007327F1" w:rsidRDefault="007327F1">
            <w:pPr>
              <w:pStyle w:val="ConsPlusNormal"/>
            </w:pPr>
          </w:p>
        </w:tc>
        <w:tc>
          <w:tcPr>
            <w:tcW w:w="1871" w:type="dxa"/>
          </w:tcPr>
          <w:p w:rsidR="007327F1" w:rsidRDefault="007327F1">
            <w:pPr>
              <w:pStyle w:val="ConsPlusNormal"/>
              <w:jc w:val="center"/>
            </w:pPr>
            <w:r>
              <w:t xml:space="preserve">Бюджетные ассигнования областного бюджета Ульяновской </w:t>
            </w:r>
            <w:r>
              <w:lastRenderedPageBreak/>
              <w:t>области (далее - областной бюджет)</w:t>
            </w:r>
          </w:p>
        </w:tc>
        <w:tc>
          <w:tcPr>
            <w:tcW w:w="1928" w:type="dxa"/>
          </w:tcPr>
          <w:p w:rsidR="007327F1" w:rsidRDefault="007327F1">
            <w:pPr>
              <w:pStyle w:val="ConsPlusNormal"/>
              <w:jc w:val="center"/>
            </w:pPr>
            <w:r>
              <w:lastRenderedPageBreak/>
              <w:t>167510,37578</w:t>
            </w:r>
          </w:p>
        </w:tc>
        <w:tc>
          <w:tcPr>
            <w:tcW w:w="1814" w:type="dxa"/>
          </w:tcPr>
          <w:p w:rsidR="007327F1" w:rsidRDefault="007327F1">
            <w:pPr>
              <w:pStyle w:val="ConsPlusNormal"/>
              <w:jc w:val="center"/>
            </w:pPr>
            <w:r>
              <w:t>81655,27578</w:t>
            </w:r>
          </w:p>
        </w:tc>
        <w:tc>
          <w:tcPr>
            <w:tcW w:w="1814" w:type="dxa"/>
          </w:tcPr>
          <w:p w:rsidR="007327F1" w:rsidRDefault="007327F1">
            <w:pPr>
              <w:pStyle w:val="ConsPlusNormal"/>
              <w:jc w:val="center"/>
            </w:pPr>
            <w:r>
              <w:t>31184,7</w:t>
            </w:r>
          </w:p>
        </w:tc>
        <w:tc>
          <w:tcPr>
            <w:tcW w:w="1814" w:type="dxa"/>
          </w:tcPr>
          <w:p w:rsidR="007327F1" w:rsidRDefault="007327F1">
            <w:pPr>
              <w:pStyle w:val="ConsPlusNormal"/>
              <w:jc w:val="center"/>
            </w:pPr>
            <w:r>
              <w:t>54670,4</w:t>
            </w:r>
          </w:p>
        </w:tc>
      </w:tr>
      <w:tr w:rsidR="007327F1">
        <w:tblPrEx>
          <w:tblBorders>
            <w:insideH w:val="nil"/>
          </w:tblBorders>
        </w:tblPrEx>
        <w:tc>
          <w:tcPr>
            <w:tcW w:w="737" w:type="dxa"/>
            <w:tcBorders>
              <w:bottom w:val="nil"/>
            </w:tcBorders>
          </w:tcPr>
          <w:p w:rsidR="007327F1" w:rsidRDefault="007327F1">
            <w:pPr>
              <w:pStyle w:val="ConsPlusNormal"/>
              <w:jc w:val="center"/>
            </w:pPr>
            <w:r>
              <w:lastRenderedPageBreak/>
              <w:t>1.1.</w:t>
            </w:r>
          </w:p>
        </w:tc>
        <w:tc>
          <w:tcPr>
            <w:tcW w:w="3402"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выпускаемых при увеличении уставного капитала акционерного общества "Корпорация развития Ульяновской области", в целях погашения основного долга по кредиту на строительство объектов инфраструктуры промышленных зон</w:t>
            </w:r>
          </w:p>
        </w:tc>
        <w:tc>
          <w:tcPr>
            <w:tcW w:w="2211" w:type="dxa"/>
            <w:tcBorders>
              <w:bottom w:val="nil"/>
            </w:tcBorders>
          </w:tcPr>
          <w:p w:rsidR="007327F1" w:rsidRDefault="007327F1">
            <w:pPr>
              <w:pStyle w:val="ConsPlusNormal"/>
              <w:jc w:val="center"/>
            </w:pPr>
            <w:r>
              <w:t>Агентство государственного имущества и земельных отношений Ульяновской области (далее - Агентство госимущества) (в части оплаты акций)</w:t>
            </w:r>
          </w:p>
        </w:tc>
        <w:tc>
          <w:tcPr>
            <w:tcW w:w="964" w:type="dxa"/>
            <w:tcBorders>
              <w:bottom w:val="nil"/>
            </w:tcBorders>
          </w:tcPr>
          <w:p w:rsidR="007327F1" w:rsidRDefault="007327F1">
            <w:pPr>
              <w:pStyle w:val="ConsPlusNormal"/>
              <w:jc w:val="center"/>
            </w:pPr>
            <w:r>
              <w:t>2014 - 2020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105837,0</w:t>
            </w:r>
          </w:p>
        </w:tc>
        <w:tc>
          <w:tcPr>
            <w:tcW w:w="1814" w:type="dxa"/>
            <w:tcBorders>
              <w:bottom w:val="nil"/>
            </w:tcBorders>
          </w:tcPr>
          <w:p w:rsidR="007327F1" w:rsidRDefault="007327F1">
            <w:pPr>
              <w:pStyle w:val="ConsPlusNormal"/>
              <w:jc w:val="center"/>
            </w:pPr>
            <w:r>
              <w:t>34674,1</w:t>
            </w:r>
          </w:p>
        </w:tc>
        <w:tc>
          <w:tcPr>
            <w:tcW w:w="1814" w:type="dxa"/>
            <w:tcBorders>
              <w:bottom w:val="nil"/>
            </w:tcBorders>
          </w:tcPr>
          <w:p w:rsidR="007327F1" w:rsidRDefault="007327F1">
            <w:pPr>
              <w:pStyle w:val="ConsPlusNormal"/>
              <w:jc w:val="center"/>
            </w:pPr>
            <w:r>
              <w:t>31184,7</w:t>
            </w:r>
          </w:p>
        </w:tc>
        <w:tc>
          <w:tcPr>
            <w:tcW w:w="1814" w:type="dxa"/>
            <w:tcBorders>
              <w:bottom w:val="nil"/>
            </w:tcBorders>
          </w:tcPr>
          <w:p w:rsidR="007327F1" w:rsidRDefault="007327F1">
            <w:pPr>
              <w:pStyle w:val="ConsPlusNormal"/>
              <w:jc w:val="center"/>
            </w:pPr>
            <w:r>
              <w:t>39978,2</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постановлений Правительства Ульяновской области от 12.12.2016 </w:t>
            </w:r>
            <w:hyperlink r:id="rId695" w:history="1">
              <w:r>
                <w:rPr>
                  <w:color w:val="0000FF"/>
                </w:rPr>
                <w:t>N 28/599-П</w:t>
              </w:r>
            </w:hyperlink>
            <w:r>
              <w:t>,</w:t>
            </w:r>
          </w:p>
          <w:p w:rsidR="007327F1" w:rsidRDefault="007327F1">
            <w:pPr>
              <w:pStyle w:val="ConsPlusNormal"/>
              <w:jc w:val="both"/>
            </w:pPr>
            <w:r>
              <w:t xml:space="preserve">от 02.02.2017 </w:t>
            </w:r>
            <w:hyperlink r:id="rId696" w:history="1">
              <w:r>
                <w:rPr>
                  <w:color w:val="0000FF"/>
                </w:rPr>
                <w:t>N 2/51-П</w:t>
              </w:r>
            </w:hyperlink>
            <w:r>
              <w:t>)</w:t>
            </w:r>
          </w:p>
        </w:tc>
      </w:tr>
      <w:tr w:rsidR="007327F1">
        <w:tc>
          <w:tcPr>
            <w:tcW w:w="737" w:type="dxa"/>
          </w:tcPr>
          <w:p w:rsidR="007327F1" w:rsidRDefault="007327F1">
            <w:pPr>
              <w:pStyle w:val="ConsPlusNormal"/>
              <w:jc w:val="center"/>
            </w:pPr>
            <w:r>
              <w:t>1.2.</w:t>
            </w:r>
          </w:p>
        </w:tc>
        <w:tc>
          <w:tcPr>
            <w:tcW w:w="3402"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697"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w:t>
            </w:r>
            <w:r>
              <w:lastRenderedPageBreak/>
              <w:t>развитие инфраструктуры промышленных зон</w:t>
            </w:r>
          </w:p>
        </w:tc>
        <w:tc>
          <w:tcPr>
            <w:tcW w:w="2211" w:type="dxa"/>
          </w:tcPr>
          <w:p w:rsidR="007327F1" w:rsidRDefault="007327F1">
            <w:pPr>
              <w:pStyle w:val="ConsPlusNormal"/>
              <w:jc w:val="center"/>
            </w:pPr>
            <w:r>
              <w:lastRenderedPageBreak/>
              <w:t>Министерство развития конкуренции и экономики Ульяновской области (далее - Министерство)</w:t>
            </w:r>
          </w:p>
        </w:tc>
        <w:tc>
          <w:tcPr>
            <w:tcW w:w="964" w:type="dxa"/>
          </w:tcPr>
          <w:p w:rsidR="007327F1" w:rsidRDefault="007327F1">
            <w:pPr>
              <w:pStyle w:val="ConsPlusNormal"/>
              <w:jc w:val="center"/>
            </w:pPr>
            <w:r>
              <w:t>2014 год, 2016 - 2020 годы</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33609,23691</w:t>
            </w:r>
          </w:p>
        </w:tc>
        <w:tc>
          <w:tcPr>
            <w:tcW w:w="1814" w:type="dxa"/>
          </w:tcPr>
          <w:p w:rsidR="007327F1" w:rsidRDefault="007327F1">
            <w:pPr>
              <w:pStyle w:val="ConsPlusNormal"/>
              <w:jc w:val="center"/>
            </w:pPr>
            <w:r>
              <w:t>18917,03691</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14692,2</w:t>
            </w:r>
          </w:p>
        </w:tc>
      </w:tr>
      <w:tr w:rsidR="007327F1">
        <w:tc>
          <w:tcPr>
            <w:tcW w:w="737" w:type="dxa"/>
          </w:tcPr>
          <w:p w:rsidR="007327F1" w:rsidRDefault="007327F1">
            <w:pPr>
              <w:pStyle w:val="ConsPlusNormal"/>
              <w:jc w:val="center"/>
            </w:pPr>
            <w:r>
              <w:lastRenderedPageBreak/>
              <w:t>1.3.</w:t>
            </w:r>
          </w:p>
        </w:tc>
        <w:tc>
          <w:tcPr>
            <w:tcW w:w="3402" w:type="dxa"/>
          </w:tcPr>
          <w:p w:rsidR="007327F1" w:rsidRDefault="007327F1">
            <w:pPr>
              <w:pStyle w:val="ConsPlusNormal"/>
              <w:jc w:val="both"/>
            </w:pPr>
            <w:r>
              <w:t>Погашение кредиторской задолженности по оплате услуг, связанных с подготовкой проектной документации для строительства автомобильных дорог</w:t>
            </w:r>
          </w:p>
        </w:tc>
        <w:tc>
          <w:tcPr>
            <w:tcW w:w="2211" w:type="dxa"/>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964" w:type="dxa"/>
          </w:tcPr>
          <w:p w:rsidR="007327F1" w:rsidRDefault="007327F1">
            <w:pPr>
              <w:pStyle w:val="ConsPlusNormal"/>
              <w:jc w:val="center"/>
            </w:pPr>
            <w:r>
              <w:t>2014 год</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3064,13887</w:t>
            </w:r>
          </w:p>
        </w:tc>
        <w:tc>
          <w:tcPr>
            <w:tcW w:w="1814" w:type="dxa"/>
          </w:tcPr>
          <w:p w:rsidR="007327F1" w:rsidRDefault="007327F1">
            <w:pPr>
              <w:pStyle w:val="ConsPlusNormal"/>
              <w:jc w:val="center"/>
            </w:pPr>
            <w:r>
              <w:t>3064,13887</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r>
      <w:tr w:rsidR="007327F1">
        <w:tblPrEx>
          <w:tblBorders>
            <w:insideH w:val="nil"/>
          </w:tblBorders>
        </w:tblPrEx>
        <w:tc>
          <w:tcPr>
            <w:tcW w:w="737" w:type="dxa"/>
            <w:tcBorders>
              <w:bottom w:val="nil"/>
            </w:tcBorders>
          </w:tcPr>
          <w:p w:rsidR="007327F1" w:rsidRDefault="007327F1">
            <w:pPr>
              <w:pStyle w:val="ConsPlusNormal"/>
              <w:jc w:val="center"/>
            </w:pPr>
            <w:r>
              <w:t>1.4.</w:t>
            </w:r>
          </w:p>
        </w:tc>
        <w:tc>
          <w:tcPr>
            <w:tcW w:w="3402" w:type="dxa"/>
            <w:tcBorders>
              <w:bottom w:val="nil"/>
            </w:tcBorders>
          </w:tcPr>
          <w:p w:rsidR="007327F1" w:rsidRDefault="007327F1">
            <w:pPr>
              <w:pStyle w:val="ConsPlusNormal"/>
              <w:jc w:val="both"/>
            </w:pPr>
            <w:r>
              <w:t>Предоставление бюджетных инвестиций в целях проектирования, строительства и подключения (технологического присоединения) объектов инфраструктуры промышленных зон к сетям инженерно-технического обеспечения (электро-, газо-, тепло-, водоснабжения или водоотведения) посредством приобретения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w:t>
            </w:r>
          </w:p>
        </w:tc>
        <w:tc>
          <w:tcPr>
            <w:tcW w:w="2211" w:type="dxa"/>
            <w:tcBorders>
              <w:bottom w:val="nil"/>
            </w:tcBorders>
          </w:tcPr>
          <w:p w:rsidR="007327F1" w:rsidRDefault="007327F1">
            <w:pPr>
              <w:pStyle w:val="ConsPlusNormal"/>
              <w:jc w:val="center"/>
            </w:pPr>
            <w:r>
              <w:t>Агентство госимущества (в части оплаты акций)</w:t>
            </w:r>
          </w:p>
        </w:tc>
        <w:tc>
          <w:tcPr>
            <w:tcW w:w="964" w:type="dxa"/>
            <w:tcBorders>
              <w:bottom w:val="nil"/>
            </w:tcBorders>
          </w:tcPr>
          <w:p w:rsidR="007327F1" w:rsidRDefault="007327F1">
            <w:pPr>
              <w:pStyle w:val="ConsPlusNormal"/>
              <w:jc w:val="center"/>
            </w:pPr>
            <w:r>
              <w:t>2014 год</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25000,0</w:t>
            </w:r>
          </w:p>
        </w:tc>
        <w:tc>
          <w:tcPr>
            <w:tcW w:w="1814" w:type="dxa"/>
            <w:tcBorders>
              <w:bottom w:val="nil"/>
            </w:tcBorders>
          </w:tcPr>
          <w:p w:rsidR="007327F1" w:rsidRDefault="007327F1">
            <w:pPr>
              <w:pStyle w:val="ConsPlusNormal"/>
              <w:jc w:val="center"/>
            </w:pPr>
            <w:r>
              <w:t>25000,0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0,0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постановлений Правительства Ульяновской области от 12.12.2016 </w:t>
            </w:r>
            <w:hyperlink r:id="rId698" w:history="1">
              <w:r>
                <w:rPr>
                  <w:color w:val="0000FF"/>
                </w:rPr>
                <w:t>N 28/599-П</w:t>
              </w:r>
            </w:hyperlink>
            <w:r>
              <w:t>,</w:t>
            </w:r>
          </w:p>
          <w:p w:rsidR="007327F1" w:rsidRDefault="007327F1">
            <w:pPr>
              <w:pStyle w:val="ConsPlusNormal"/>
              <w:jc w:val="both"/>
            </w:pPr>
            <w:r>
              <w:t xml:space="preserve">от 02.02.2017 </w:t>
            </w:r>
            <w:hyperlink r:id="rId699" w:history="1">
              <w:r>
                <w:rPr>
                  <w:color w:val="0000FF"/>
                </w:rPr>
                <w:t>N 2/51-П</w:t>
              </w:r>
            </w:hyperlink>
            <w:r>
              <w:t>)</w:t>
            </w:r>
          </w:p>
        </w:tc>
      </w:tr>
      <w:tr w:rsidR="007327F1">
        <w:tblPrEx>
          <w:tblBorders>
            <w:insideH w:val="nil"/>
          </w:tblBorders>
        </w:tblPrEx>
        <w:tc>
          <w:tcPr>
            <w:tcW w:w="737" w:type="dxa"/>
            <w:tcBorders>
              <w:bottom w:val="nil"/>
            </w:tcBorders>
          </w:tcPr>
          <w:p w:rsidR="007327F1" w:rsidRDefault="007327F1">
            <w:pPr>
              <w:pStyle w:val="ConsPlusNormal"/>
              <w:jc w:val="center"/>
            </w:pPr>
            <w:r>
              <w:lastRenderedPageBreak/>
              <w:t>2.</w:t>
            </w:r>
          </w:p>
        </w:tc>
        <w:tc>
          <w:tcPr>
            <w:tcW w:w="3402" w:type="dxa"/>
            <w:tcBorders>
              <w:bottom w:val="nil"/>
            </w:tcBorders>
          </w:tcPr>
          <w:p w:rsidR="007327F1" w:rsidRDefault="007327F1">
            <w:pPr>
              <w:pStyle w:val="ConsPlusNormal"/>
              <w:jc w:val="both"/>
            </w:pPr>
            <w:r>
              <w:t>Основное мероприятие "Развитие портовой особой экономической зоны, расположенной на территории муниципального образования "Чердаклинский район" (далее - ПОЭЗ)</w:t>
            </w:r>
          </w:p>
        </w:tc>
        <w:tc>
          <w:tcPr>
            <w:tcW w:w="2211" w:type="dxa"/>
            <w:tcBorders>
              <w:bottom w:val="nil"/>
            </w:tcBorders>
          </w:tcPr>
          <w:p w:rsidR="007327F1" w:rsidRDefault="007327F1">
            <w:pPr>
              <w:pStyle w:val="ConsPlusNormal"/>
            </w:pPr>
          </w:p>
        </w:tc>
        <w:tc>
          <w:tcPr>
            <w:tcW w:w="964" w:type="dxa"/>
            <w:tcBorders>
              <w:bottom w:val="nil"/>
            </w:tcBorders>
          </w:tcPr>
          <w:p w:rsidR="007327F1" w:rsidRDefault="007327F1">
            <w:pPr>
              <w:pStyle w:val="ConsPlusNormal"/>
            </w:pP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158007,7</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46509,7</w:t>
            </w:r>
          </w:p>
        </w:tc>
        <w:tc>
          <w:tcPr>
            <w:tcW w:w="1814" w:type="dxa"/>
            <w:tcBorders>
              <w:bottom w:val="nil"/>
            </w:tcBorders>
          </w:tcPr>
          <w:p w:rsidR="007327F1" w:rsidRDefault="007327F1">
            <w:pPr>
              <w:pStyle w:val="ConsPlusNormal"/>
              <w:jc w:val="center"/>
            </w:pPr>
            <w:r>
              <w:t>111498,0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00" w:history="1">
              <w:r>
                <w:rPr>
                  <w:color w:val="0000FF"/>
                </w:rPr>
                <w:t>постановления</w:t>
              </w:r>
            </w:hyperlink>
            <w:r>
              <w:t xml:space="preserve"> Правительства Ульяновской области от 12.12.2016 N 28/599-П)</w:t>
            </w:r>
          </w:p>
        </w:tc>
      </w:tr>
      <w:tr w:rsidR="007327F1">
        <w:tblPrEx>
          <w:tblBorders>
            <w:insideH w:val="nil"/>
          </w:tblBorders>
        </w:tblPrEx>
        <w:tc>
          <w:tcPr>
            <w:tcW w:w="737" w:type="dxa"/>
            <w:tcBorders>
              <w:bottom w:val="nil"/>
            </w:tcBorders>
          </w:tcPr>
          <w:p w:rsidR="007327F1" w:rsidRDefault="007327F1">
            <w:pPr>
              <w:pStyle w:val="ConsPlusNormal"/>
              <w:jc w:val="center"/>
            </w:pPr>
            <w:r>
              <w:t>2.1.</w:t>
            </w:r>
          </w:p>
        </w:tc>
        <w:tc>
          <w:tcPr>
            <w:tcW w:w="3402"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выпускаемых при увеличении уставного капитала акционерного общества "Корпорация развития Ульяновской области", в целях выкупа указанным обществом акций открытого акционерного общества "Портовая особая экономическая зона "Ульяновск"</w:t>
            </w:r>
          </w:p>
        </w:tc>
        <w:tc>
          <w:tcPr>
            <w:tcW w:w="2211" w:type="dxa"/>
            <w:tcBorders>
              <w:bottom w:val="nil"/>
            </w:tcBorders>
          </w:tcPr>
          <w:p w:rsidR="007327F1" w:rsidRDefault="007327F1">
            <w:pPr>
              <w:pStyle w:val="ConsPlusNormal"/>
              <w:jc w:val="center"/>
            </w:pPr>
            <w:r>
              <w:t>Агентство госимущества (в части оплаты акций)</w:t>
            </w:r>
          </w:p>
        </w:tc>
        <w:tc>
          <w:tcPr>
            <w:tcW w:w="964" w:type="dxa"/>
            <w:tcBorders>
              <w:bottom w:val="nil"/>
            </w:tcBorders>
          </w:tcPr>
          <w:p w:rsidR="007327F1" w:rsidRDefault="007327F1">
            <w:pPr>
              <w:pStyle w:val="ConsPlusNormal"/>
              <w:jc w:val="center"/>
            </w:pPr>
            <w:r>
              <w:t>2015 - 2018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155507,7</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46509,7</w:t>
            </w:r>
          </w:p>
        </w:tc>
        <w:tc>
          <w:tcPr>
            <w:tcW w:w="1814" w:type="dxa"/>
            <w:tcBorders>
              <w:bottom w:val="nil"/>
            </w:tcBorders>
          </w:tcPr>
          <w:p w:rsidR="007327F1" w:rsidRDefault="007327F1">
            <w:pPr>
              <w:pStyle w:val="ConsPlusNormal"/>
              <w:jc w:val="center"/>
            </w:pPr>
            <w:r>
              <w:t>108998,0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постановлений Правительства Ульяновской области от 12.12.2016 </w:t>
            </w:r>
            <w:hyperlink r:id="rId701" w:history="1">
              <w:r>
                <w:rPr>
                  <w:color w:val="0000FF"/>
                </w:rPr>
                <w:t>N 28/599-П</w:t>
              </w:r>
            </w:hyperlink>
            <w:r>
              <w:t>,</w:t>
            </w:r>
          </w:p>
          <w:p w:rsidR="007327F1" w:rsidRDefault="007327F1">
            <w:pPr>
              <w:pStyle w:val="ConsPlusNormal"/>
              <w:jc w:val="both"/>
            </w:pPr>
            <w:r>
              <w:t xml:space="preserve">от 02.02.2017 </w:t>
            </w:r>
            <w:hyperlink r:id="rId702" w:history="1">
              <w:r>
                <w:rPr>
                  <w:color w:val="0000FF"/>
                </w:rPr>
                <w:t>N 2/51-П</w:t>
              </w:r>
            </w:hyperlink>
            <w:r>
              <w:t>)</w:t>
            </w:r>
          </w:p>
        </w:tc>
      </w:tr>
      <w:tr w:rsidR="007327F1">
        <w:tblPrEx>
          <w:tblBorders>
            <w:insideH w:val="nil"/>
          </w:tblBorders>
        </w:tblPrEx>
        <w:tc>
          <w:tcPr>
            <w:tcW w:w="737" w:type="dxa"/>
            <w:tcBorders>
              <w:bottom w:val="nil"/>
            </w:tcBorders>
          </w:tcPr>
          <w:p w:rsidR="007327F1" w:rsidRDefault="007327F1">
            <w:pPr>
              <w:pStyle w:val="ConsPlusNormal"/>
              <w:jc w:val="center"/>
            </w:pPr>
            <w:r>
              <w:t>2.2.</w:t>
            </w:r>
          </w:p>
        </w:tc>
        <w:tc>
          <w:tcPr>
            <w:tcW w:w="3402" w:type="dxa"/>
            <w:tcBorders>
              <w:bottom w:val="nil"/>
            </w:tcBorders>
          </w:tcPr>
          <w:p w:rsidR="007327F1" w:rsidRDefault="007327F1">
            <w:pPr>
              <w:pStyle w:val="ConsPlusNormal"/>
              <w:jc w:val="both"/>
            </w:pPr>
            <w:r>
              <w:t xml:space="preserve">Приобретение в собственность Ульяновской области дополнительных акций, размещаемых по закрытой подписке при увеличении уставного капитала акционерного общества "Корпорация развития Ульяновской области", в целях выкупа земельных участков для размещения внеплощадочных </w:t>
            </w:r>
            <w:r>
              <w:lastRenderedPageBreak/>
              <w:t>инженерных сетей ПОЭЗ: "Распределительный газопровод высокого давления от промышленной зоны "Заволжье" до аэропорта "Ульяновск-Восточный". Этап 2" и "Инженерные сети третьей очереди промышленной зоны "Заволжье" и портовой особой экономической зоны на территории МО "Чердаклинский район" Ульяновской области. Портовая особая экономическая зона. Наружные сети водоотведения"</w:t>
            </w:r>
          </w:p>
        </w:tc>
        <w:tc>
          <w:tcPr>
            <w:tcW w:w="2211" w:type="dxa"/>
            <w:tcBorders>
              <w:bottom w:val="nil"/>
            </w:tcBorders>
          </w:tcPr>
          <w:p w:rsidR="007327F1" w:rsidRDefault="007327F1">
            <w:pPr>
              <w:pStyle w:val="ConsPlusNormal"/>
              <w:jc w:val="center"/>
            </w:pPr>
            <w:r>
              <w:lastRenderedPageBreak/>
              <w:t>Агентство госимущества (в части оплаты акций)</w:t>
            </w:r>
          </w:p>
        </w:tc>
        <w:tc>
          <w:tcPr>
            <w:tcW w:w="964" w:type="dxa"/>
            <w:tcBorders>
              <w:bottom w:val="nil"/>
            </w:tcBorders>
          </w:tcPr>
          <w:p w:rsidR="007327F1" w:rsidRDefault="007327F1">
            <w:pPr>
              <w:pStyle w:val="ConsPlusNormal"/>
              <w:jc w:val="center"/>
            </w:pPr>
            <w:r>
              <w:t>2016 год</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2500,0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2500,0</w:t>
            </w:r>
          </w:p>
        </w:tc>
      </w:tr>
      <w:tr w:rsidR="007327F1">
        <w:tblPrEx>
          <w:tblBorders>
            <w:insideH w:val="nil"/>
          </w:tblBorders>
        </w:tblPrEx>
        <w:tc>
          <w:tcPr>
            <w:tcW w:w="16555" w:type="dxa"/>
            <w:gridSpan w:val="9"/>
            <w:tcBorders>
              <w:top w:val="nil"/>
            </w:tcBorders>
          </w:tcPr>
          <w:p w:rsidR="007327F1" w:rsidRDefault="007327F1">
            <w:pPr>
              <w:pStyle w:val="ConsPlusNormal"/>
              <w:jc w:val="both"/>
            </w:pPr>
            <w:r>
              <w:lastRenderedPageBreak/>
              <w:t xml:space="preserve">(в ред. </w:t>
            </w:r>
            <w:hyperlink r:id="rId703" w:history="1">
              <w:r>
                <w:rPr>
                  <w:color w:val="0000FF"/>
                </w:rPr>
                <w:t>постановления</w:t>
              </w:r>
            </w:hyperlink>
            <w:r>
              <w:t xml:space="preserve"> Правительства Ульяновской области от 02.02.2017 N 2/51-П)</w:t>
            </w:r>
          </w:p>
        </w:tc>
      </w:tr>
      <w:tr w:rsidR="007327F1">
        <w:tc>
          <w:tcPr>
            <w:tcW w:w="737" w:type="dxa"/>
          </w:tcPr>
          <w:p w:rsidR="007327F1" w:rsidRDefault="007327F1">
            <w:pPr>
              <w:pStyle w:val="ConsPlusNormal"/>
              <w:jc w:val="center"/>
            </w:pPr>
            <w:r>
              <w:t>3.</w:t>
            </w:r>
          </w:p>
        </w:tc>
        <w:tc>
          <w:tcPr>
            <w:tcW w:w="3402" w:type="dxa"/>
          </w:tcPr>
          <w:p w:rsidR="007327F1" w:rsidRDefault="007327F1">
            <w:pPr>
              <w:pStyle w:val="ConsPlusNormal"/>
              <w:jc w:val="both"/>
            </w:pPr>
            <w:r>
              <w:t>Основное мероприятие "Поддержка деятельности организации, уполномоченной в сфере формирования и развития инфраструктуры промышленных зон Ульяновской области"</w:t>
            </w:r>
          </w:p>
        </w:tc>
        <w:tc>
          <w:tcPr>
            <w:tcW w:w="2211" w:type="dxa"/>
          </w:tcPr>
          <w:p w:rsidR="007327F1" w:rsidRDefault="007327F1">
            <w:pPr>
              <w:pStyle w:val="ConsPlusNormal"/>
            </w:pPr>
          </w:p>
        </w:tc>
        <w:tc>
          <w:tcPr>
            <w:tcW w:w="964" w:type="dxa"/>
          </w:tcPr>
          <w:p w:rsidR="007327F1" w:rsidRDefault="007327F1">
            <w:pPr>
              <w:pStyle w:val="ConsPlusNormal"/>
            </w:pP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102959,75449</w:t>
            </w:r>
          </w:p>
        </w:tc>
        <w:tc>
          <w:tcPr>
            <w:tcW w:w="1814" w:type="dxa"/>
          </w:tcPr>
          <w:p w:rsidR="007327F1" w:rsidRDefault="007327F1">
            <w:pPr>
              <w:pStyle w:val="ConsPlusNormal"/>
              <w:jc w:val="center"/>
            </w:pPr>
            <w:r>
              <w:t>14063,05449</w:t>
            </w:r>
          </w:p>
        </w:tc>
        <w:tc>
          <w:tcPr>
            <w:tcW w:w="1814" w:type="dxa"/>
          </w:tcPr>
          <w:p w:rsidR="007327F1" w:rsidRDefault="007327F1">
            <w:pPr>
              <w:pStyle w:val="ConsPlusNormal"/>
              <w:jc w:val="center"/>
            </w:pPr>
            <w:r>
              <w:t>56803,7</w:t>
            </w:r>
          </w:p>
        </w:tc>
        <w:tc>
          <w:tcPr>
            <w:tcW w:w="1814" w:type="dxa"/>
          </w:tcPr>
          <w:p w:rsidR="007327F1" w:rsidRDefault="007327F1">
            <w:pPr>
              <w:pStyle w:val="ConsPlusNormal"/>
              <w:jc w:val="center"/>
            </w:pPr>
            <w:r>
              <w:t>32093,0</w:t>
            </w:r>
          </w:p>
        </w:tc>
      </w:tr>
      <w:tr w:rsidR="007327F1">
        <w:tblPrEx>
          <w:tblBorders>
            <w:insideH w:val="nil"/>
          </w:tblBorders>
        </w:tblPrEx>
        <w:tc>
          <w:tcPr>
            <w:tcW w:w="737" w:type="dxa"/>
            <w:tcBorders>
              <w:bottom w:val="nil"/>
            </w:tcBorders>
          </w:tcPr>
          <w:p w:rsidR="007327F1" w:rsidRDefault="007327F1">
            <w:pPr>
              <w:pStyle w:val="ConsPlusNormal"/>
              <w:jc w:val="center"/>
            </w:pPr>
            <w:r>
              <w:t>3.1.</w:t>
            </w:r>
          </w:p>
        </w:tc>
        <w:tc>
          <w:tcPr>
            <w:tcW w:w="3402" w:type="dxa"/>
            <w:tcBorders>
              <w:bottom w:val="nil"/>
            </w:tcBorders>
          </w:tcPr>
          <w:p w:rsidR="007327F1" w:rsidRDefault="007327F1">
            <w:pPr>
              <w:pStyle w:val="ConsPlusNormal"/>
              <w:jc w:val="both"/>
            </w:pPr>
            <w: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проектирования, строительства и подключения (технологического </w:t>
            </w:r>
            <w:r>
              <w:lastRenderedPageBreak/>
              <w:t>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w:t>
            </w:r>
          </w:p>
        </w:tc>
        <w:tc>
          <w:tcPr>
            <w:tcW w:w="2211" w:type="dxa"/>
            <w:tcBorders>
              <w:bottom w:val="nil"/>
            </w:tcBorders>
          </w:tcPr>
          <w:p w:rsidR="007327F1" w:rsidRDefault="007327F1">
            <w:pPr>
              <w:pStyle w:val="ConsPlusNormal"/>
              <w:jc w:val="center"/>
            </w:pPr>
            <w:r>
              <w:lastRenderedPageBreak/>
              <w:t>Агентство госимущества (в части оплаты акций)</w:t>
            </w:r>
          </w:p>
        </w:tc>
        <w:tc>
          <w:tcPr>
            <w:tcW w:w="964" w:type="dxa"/>
            <w:tcBorders>
              <w:bottom w:val="nil"/>
            </w:tcBorders>
          </w:tcPr>
          <w:p w:rsidR="007327F1" w:rsidRDefault="007327F1">
            <w:pPr>
              <w:pStyle w:val="ConsPlusNormal"/>
              <w:jc w:val="center"/>
            </w:pPr>
            <w:r>
              <w:t>2015 - 2016 годы, 2019 год</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12632,2</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10195,0</w:t>
            </w:r>
          </w:p>
        </w:tc>
        <w:tc>
          <w:tcPr>
            <w:tcW w:w="1814" w:type="dxa"/>
            <w:tcBorders>
              <w:bottom w:val="nil"/>
            </w:tcBorders>
          </w:tcPr>
          <w:p w:rsidR="007327F1" w:rsidRDefault="007327F1">
            <w:pPr>
              <w:pStyle w:val="ConsPlusNormal"/>
              <w:jc w:val="center"/>
            </w:pPr>
            <w:r>
              <w:t>2437,2</w:t>
            </w:r>
          </w:p>
        </w:tc>
      </w:tr>
      <w:tr w:rsidR="007327F1">
        <w:tblPrEx>
          <w:tblBorders>
            <w:insideH w:val="nil"/>
          </w:tblBorders>
        </w:tblPrEx>
        <w:tc>
          <w:tcPr>
            <w:tcW w:w="16555" w:type="dxa"/>
            <w:gridSpan w:val="9"/>
            <w:tcBorders>
              <w:top w:val="nil"/>
            </w:tcBorders>
          </w:tcPr>
          <w:p w:rsidR="007327F1" w:rsidRDefault="007327F1">
            <w:pPr>
              <w:pStyle w:val="ConsPlusNormal"/>
              <w:jc w:val="both"/>
            </w:pPr>
            <w:r>
              <w:lastRenderedPageBreak/>
              <w:t xml:space="preserve">(в ред. постановлений Правительства Ульяновской области от 12.12.2016 </w:t>
            </w:r>
            <w:hyperlink r:id="rId704" w:history="1">
              <w:r>
                <w:rPr>
                  <w:color w:val="0000FF"/>
                </w:rPr>
                <w:t>N 28/599-П</w:t>
              </w:r>
            </w:hyperlink>
            <w:r>
              <w:t>,</w:t>
            </w:r>
          </w:p>
          <w:p w:rsidR="007327F1" w:rsidRDefault="007327F1">
            <w:pPr>
              <w:pStyle w:val="ConsPlusNormal"/>
              <w:jc w:val="both"/>
            </w:pPr>
            <w:r>
              <w:t xml:space="preserve">от 02.02.2017 </w:t>
            </w:r>
            <w:hyperlink r:id="rId705" w:history="1">
              <w:r>
                <w:rPr>
                  <w:color w:val="0000FF"/>
                </w:rPr>
                <w:t>N 2/51-П</w:t>
              </w:r>
            </w:hyperlink>
            <w:r>
              <w:t>)</w:t>
            </w:r>
          </w:p>
        </w:tc>
      </w:tr>
      <w:tr w:rsidR="007327F1">
        <w:tc>
          <w:tcPr>
            <w:tcW w:w="737" w:type="dxa"/>
          </w:tcPr>
          <w:p w:rsidR="007327F1" w:rsidRDefault="007327F1">
            <w:pPr>
              <w:pStyle w:val="ConsPlusNormal"/>
              <w:jc w:val="center"/>
            </w:pPr>
            <w:r>
              <w:t>3.2.</w:t>
            </w:r>
          </w:p>
        </w:tc>
        <w:tc>
          <w:tcPr>
            <w:tcW w:w="3402"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706"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определенных </w:t>
            </w:r>
            <w:hyperlink r:id="rId707" w:history="1">
              <w:r>
                <w:rPr>
                  <w:color w:val="0000FF"/>
                </w:rPr>
                <w:t>постановлением</w:t>
              </w:r>
            </w:hyperlink>
            <w:r>
              <w:t xml:space="preserve"> Правительства Ульяновской области от 16.08.2013 N 367-П "О некоторых вопросах деятельности организации, уполномоченной в сфере формирования и развития </w:t>
            </w:r>
            <w:r>
              <w:lastRenderedPageBreak/>
              <w:t>инфраструктуры промышленных зон"</w:t>
            </w:r>
          </w:p>
        </w:tc>
        <w:tc>
          <w:tcPr>
            <w:tcW w:w="2211" w:type="dxa"/>
          </w:tcPr>
          <w:p w:rsidR="007327F1" w:rsidRDefault="007327F1">
            <w:pPr>
              <w:pStyle w:val="ConsPlusNormal"/>
              <w:jc w:val="center"/>
            </w:pPr>
            <w:r>
              <w:lastRenderedPageBreak/>
              <w:t>Министерство</w:t>
            </w:r>
          </w:p>
        </w:tc>
        <w:tc>
          <w:tcPr>
            <w:tcW w:w="964" w:type="dxa"/>
          </w:tcPr>
          <w:p w:rsidR="007327F1" w:rsidRDefault="007327F1">
            <w:pPr>
              <w:pStyle w:val="ConsPlusNormal"/>
              <w:jc w:val="center"/>
            </w:pPr>
            <w:r>
              <w:t>2014 - 2020 годы</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90327,55449</w:t>
            </w:r>
          </w:p>
        </w:tc>
        <w:tc>
          <w:tcPr>
            <w:tcW w:w="1814" w:type="dxa"/>
          </w:tcPr>
          <w:p w:rsidR="007327F1" w:rsidRDefault="007327F1">
            <w:pPr>
              <w:pStyle w:val="ConsPlusNormal"/>
              <w:jc w:val="center"/>
            </w:pPr>
            <w:r>
              <w:t>14063,05449</w:t>
            </w:r>
          </w:p>
        </w:tc>
        <w:tc>
          <w:tcPr>
            <w:tcW w:w="1814" w:type="dxa"/>
          </w:tcPr>
          <w:p w:rsidR="007327F1" w:rsidRDefault="007327F1">
            <w:pPr>
              <w:pStyle w:val="ConsPlusNormal"/>
              <w:jc w:val="center"/>
            </w:pPr>
            <w:r>
              <w:t>46608,7</w:t>
            </w:r>
          </w:p>
        </w:tc>
        <w:tc>
          <w:tcPr>
            <w:tcW w:w="1814" w:type="dxa"/>
          </w:tcPr>
          <w:p w:rsidR="007327F1" w:rsidRDefault="007327F1">
            <w:pPr>
              <w:pStyle w:val="ConsPlusNormal"/>
              <w:jc w:val="center"/>
            </w:pPr>
            <w:r>
              <w:t>29655,8</w:t>
            </w:r>
          </w:p>
        </w:tc>
      </w:tr>
      <w:tr w:rsidR="007327F1">
        <w:tblPrEx>
          <w:tblBorders>
            <w:insideH w:val="nil"/>
          </w:tblBorders>
        </w:tblPrEx>
        <w:tc>
          <w:tcPr>
            <w:tcW w:w="7314" w:type="dxa"/>
            <w:gridSpan w:val="4"/>
            <w:tcBorders>
              <w:bottom w:val="nil"/>
            </w:tcBorders>
          </w:tcPr>
          <w:p w:rsidR="007327F1" w:rsidRDefault="007327F1">
            <w:pPr>
              <w:pStyle w:val="ConsPlusNormal"/>
              <w:jc w:val="center"/>
            </w:pPr>
            <w:r>
              <w:lastRenderedPageBreak/>
              <w:t>Итого по подпрограмме</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428477,83027</w:t>
            </w:r>
          </w:p>
        </w:tc>
        <w:tc>
          <w:tcPr>
            <w:tcW w:w="1814" w:type="dxa"/>
            <w:tcBorders>
              <w:bottom w:val="nil"/>
            </w:tcBorders>
          </w:tcPr>
          <w:p w:rsidR="007327F1" w:rsidRDefault="007327F1">
            <w:pPr>
              <w:pStyle w:val="ConsPlusNormal"/>
              <w:jc w:val="center"/>
            </w:pPr>
            <w:r>
              <w:t>95718,33027</w:t>
            </w:r>
          </w:p>
        </w:tc>
        <w:tc>
          <w:tcPr>
            <w:tcW w:w="1814" w:type="dxa"/>
            <w:tcBorders>
              <w:bottom w:val="nil"/>
            </w:tcBorders>
          </w:tcPr>
          <w:p w:rsidR="007327F1" w:rsidRDefault="007327F1">
            <w:pPr>
              <w:pStyle w:val="ConsPlusNormal"/>
              <w:jc w:val="center"/>
            </w:pPr>
            <w:r>
              <w:t>134498,1</w:t>
            </w:r>
          </w:p>
        </w:tc>
        <w:tc>
          <w:tcPr>
            <w:tcW w:w="1814" w:type="dxa"/>
            <w:tcBorders>
              <w:bottom w:val="nil"/>
            </w:tcBorders>
          </w:tcPr>
          <w:p w:rsidR="007327F1" w:rsidRDefault="007327F1">
            <w:pPr>
              <w:pStyle w:val="ConsPlusNormal"/>
              <w:jc w:val="center"/>
            </w:pPr>
            <w:r>
              <w:t>198261,4</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08" w:history="1">
              <w:r>
                <w:rPr>
                  <w:color w:val="0000FF"/>
                </w:rPr>
                <w:t>постановления</w:t>
              </w:r>
            </w:hyperlink>
            <w:r>
              <w:t xml:space="preserve"> Правительства Ульяновской области от 12.12.2016 N 28/599-П)</w:t>
            </w:r>
          </w:p>
        </w:tc>
      </w:tr>
      <w:bookmarkStart w:id="16" w:name="P2671"/>
      <w:bookmarkEnd w:id="16"/>
      <w:tr w:rsidR="007327F1">
        <w:tc>
          <w:tcPr>
            <w:tcW w:w="16555" w:type="dxa"/>
            <w:gridSpan w:val="9"/>
          </w:tcPr>
          <w:p w:rsidR="007327F1" w:rsidRDefault="007327F1">
            <w:pPr>
              <w:pStyle w:val="ConsPlusNormal"/>
              <w:jc w:val="center"/>
              <w:outlineLvl w:val="2"/>
            </w:pPr>
            <w:r>
              <w:fldChar w:fldCharType="begin"/>
            </w:r>
            <w:r>
              <w:instrText xml:space="preserve"> HYPERLINK \l "P796" </w:instrText>
            </w:r>
            <w:r>
              <w:fldChar w:fldCharType="separate"/>
            </w:r>
            <w:r>
              <w:rPr>
                <w:color w:val="0000FF"/>
              </w:rPr>
              <w:t>Подпрограмма</w:t>
            </w:r>
            <w:r w:rsidRPr="00E3263C">
              <w:rPr>
                <w:color w:val="0000FF"/>
              </w:rPr>
              <w:fldChar w:fldCharType="end"/>
            </w:r>
            <w:r>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37" w:type="dxa"/>
            <w:vMerge w:val="restart"/>
          </w:tcPr>
          <w:p w:rsidR="007327F1" w:rsidRDefault="007327F1">
            <w:pPr>
              <w:pStyle w:val="ConsPlusNormal"/>
              <w:jc w:val="center"/>
            </w:pPr>
            <w:r>
              <w:t>1.</w:t>
            </w:r>
          </w:p>
        </w:tc>
        <w:tc>
          <w:tcPr>
            <w:tcW w:w="3402" w:type="dxa"/>
            <w:vMerge w:val="restart"/>
          </w:tcPr>
          <w:p w:rsidR="007327F1" w:rsidRDefault="007327F1">
            <w:pPr>
              <w:pStyle w:val="ConsPlusNormal"/>
              <w:jc w:val="both"/>
            </w:pPr>
            <w:r>
              <w:t>Основное мероприятие "Оказание поддержки организациям в сфере инновационной деятельности"</w:t>
            </w:r>
          </w:p>
        </w:tc>
        <w:tc>
          <w:tcPr>
            <w:tcW w:w="2211" w:type="dxa"/>
            <w:vMerge w:val="restart"/>
          </w:tcPr>
          <w:p w:rsidR="007327F1" w:rsidRDefault="007327F1">
            <w:pPr>
              <w:pStyle w:val="ConsPlusNormal"/>
            </w:pPr>
          </w:p>
        </w:tc>
        <w:tc>
          <w:tcPr>
            <w:tcW w:w="964" w:type="dxa"/>
            <w:vMerge w:val="restart"/>
          </w:tcPr>
          <w:p w:rsidR="007327F1" w:rsidRDefault="007327F1">
            <w:pPr>
              <w:pStyle w:val="ConsPlusNormal"/>
            </w:pP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18808,0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3158,0</w:t>
            </w:r>
          </w:p>
        </w:tc>
        <w:tc>
          <w:tcPr>
            <w:tcW w:w="1814" w:type="dxa"/>
          </w:tcPr>
          <w:p w:rsidR="007327F1" w:rsidRDefault="007327F1">
            <w:pPr>
              <w:pStyle w:val="ConsPlusNormal"/>
              <w:jc w:val="center"/>
            </w:pPr>
            <w:r>
              <w:t>15650,0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10458,0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158,0</w:t>
            </w:r>
          </w:p>
        </w:tc>
        <w:tc>
          <w:tcPr>
            <w:tcW w:w="1814" w:type="dxa"/>
          </w:tcPr>
          <w:p w:rsidR="007327F1" w:rsidRDefault="007327F1">
            <w:pPr>
              <w:pStyle w:val="ConsPlusNormal"/>
              <w:jc w:val="center"/>
            </w:pPr>
            <w:r>
              <w:t>10300,0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8350,0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3000,0</w:t>
            </w:r>
          </w:p>
        </w:tc>
        <w:tc>
          <w:tcPr>
            <w:tcW w:w="1814" w:type="dxa"/>
          </w:tcPr>
          <w:p w:rsidR="007327F1" w:rsidRDefault="007327F1">
            <w:pPr>
              <w:pStyle w:val="ConsPlusNormal"/>
              <w:jc w:val="center"/>
            </w:pPr>
            <w:r>
              <w:t>5350,0</w:t>
            </w:r>
          </w:p>
        </w:tc>
      </w:tr>
      <w:tr w:rsidR="007327F1">
        <w:tc>
          <w:tcPr>
            <w:tcW w:w="737" w:type="dxa"/>
            <w:vMerge w:val="restart"/>
          </w:tcPr>
          <w:p w:rsidR="007327F1" w:rsidRDefault="007327F1">
            <w:pPr>
              <w:pStyle w:val="ConsPlusNormal"/>
              <w:jc w:val="center"/>
            </w:pPr>
            <w:r>
              <w:t>1.1.</w:t>
            </w:r>
          </w:p>
        </w:tc>
        <w:tc>
          <w:tcPr>
            <w:tcW w:w="3402" w:type="dxa"/>
            <w:vMerge w:val="restart"/>
          </w:tcPr>
          <w:p w:rsidR="007327F1" w:rsidRDefault="007327F1">
            <w:pPr>
              <w:pStyle w:val="ConsPlusNormal"/>
              <w:jc w:val="both"/>
            </w:pPr>
            <w:r>
              <w:t xml:space="preserve">Предоставление субсидий субъектам малого и среднего предпринимательства на </w:t>
            </w:r>
            <w:r>
              <w:lastRenderedPageBreak/>
              <w:t>создание и (или) обеспечение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w:t>
            </w:r>
          </w:p>
        </w:tc>
        <w:tc>
          <w:tcPr>
            <w:tcW w:w="2211" w:type="dxa"/>
            <w:vMerge w:val="restart"/>
          </w:tcPr>
          <w:p w:rsidR="007327F1" w:rsidRDefault="007327F1">
            <w:pPr>
              <w:pStyle w:val="ConsPlusNormal"/>
              <w:jc w:val="center"/>
            </w:pPr>
            <w:r>
              <w:lastRenderedPageBreak/>
              <w:t>Министерство</w:t>
            </w:r>
          </w:p>
        </w:tc>
        <w:tc>
          <w:tcPr>
            <w:tcW w:w="964" w:type="dxa"/>
            <w:vMerge w:val="restart"/>
          </w:tcPr>
          <w:p w:rsidR="007327F1" w:rsidRDefault="007327F1">
            <w:pPr>
              <w:pStyle w:val="ConsPlusNormal"/>
              <w:jc w:val="center"/>
            </w:pPr>
            <w:r>
              <w:t>2015 - 2020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8808,0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3158,0</w:t>
            </w:r>
          </w:p>
        </w:tc>
        <w:tc>
          <w:tcPr>
            <w:tcW w:w="1814" w:type="dxa"/>
          </w:tcPr>
          <w:p w:rsidR="007327F1" w:rsidRDefault="007327F1">
            <w:pPr>
              <w:pStyle w:val="ConsPlusNormal"/>
              <w:jc w:val="center"/>
            </w:pPr>
            <w:r>
              <w:t>5650,0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 xml:space="preserve">бюджетные </w:t>
            </w:r>
            <w:r>
              <w:lastRenderedPageBreak/>
              <w:t>ассигнования областного бюджета</w:t>
            </w:r>
          </w:p>
        </w:tc>
        <w:tc>
          <w:tcPr>
            <w:tcW w:w="1928" w:type="dxa"/>
          </w:tcPr>
          <w:p w:rsidR="007327F1" w:rsidRDefault="007327F1">
            <w:pPr>
              <w:pStyle w:val="ConsPlusNormal"/>
              <w:jc w:val="center"/>
            </w:pPr>
            <w:r>
              <w:lastRenderedPageBreak/>
              <w:t>458,0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158,0</w:t>
            </w:r>
          </w:p>
        </w:tc>
        <w:tc>
          <w:tcPr>
            <w:tcW w:w="1814" w:type="dxa"/>
          </w:tcPr>
          <w:p w:rsidR="007327F1" w:rsidRDefault="007327F1">
            <w:pPr>
              <w:pStyle w:val="ConsPlusNormal"/>
              <w:jc w:val="center"/>
            </w:pPr>
            <w:r>
              <w:t>300,0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8350,0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3000,0</w:t>
            </w:r>
          </w:p>
        </w:tc>
        <w:tc>
          <w:tcPr>
            <w:tcW w:w="1814" w:type="dxa"/>
          </w:tcPr>
          <w:p w:rsidR="007327F1" w:rsidRDefault="007327F1">
            <w:pPr>
              <w:pStyle w:val="ConsPlusNormal"/>
              <w:jc w:val="center"/>
            </w:pPr>
            <w:r>
              <w:t>5350,0</w:t>
            </w:r>
          </w:p>
        </w:tc>
      </w:tr>
      <w:tr w:rsidR="007327F1">
        <w:tblPrEx>
          <w:tblBorders>
            <w:insideH w:val="nil"/>
          </w:tblBorders>
        </w:tblPrEx>
        <w:tc>
          <w:tcPr>
            <w:tcW w:w="737" w:type="dxa"/>
            <w:tcBorders>
              <w:bottom w:val="nil"/>
            </w:tcBorders>
          </w:tcPr>
          <w:p w:rsidR="007327F1" w:rsidRDefault="007327F1">
            <w:pPr>
              <w:pStyle w:val="ConsPlusNormal"/>
              <w:jc w:val="center"/>
            </w:pPr>
            <w:r>
              <w:t>1.2.</w:t>
            </w:r>
          </w:p>
        </w:tc>
        <w:tc>
          <w:tcPr>
            <w:tcW w:w="3402"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выпускаемых при увеличении уставного капитала акционерного общества "Корпорация развития Ульяновской области", в целях получения и последующего использования результатов ветромониторинга, проводимого в соответствии с международными стандартами и необходимого для реализации второго этапа создания на территории Ульяновской области ветропарков суммарной мощностью 300 МВт</w:t>
            </w:r>
          </w:p>
        </w:tc>
        <w:tc>
          <w:tcPr>
            <w:tcW w:w="2211" w:type="dxa"/>
            <w:tcBorders>
              <w:bottom w:val="nil"/>
            </w:tcBorders>
          </w:tcPr>
          <w:p w:rsidR="007327F1" w:rsidRDefault="007327F1">
            <w:pPr>
              <w:pStyle w:val="ConsPlusNormal"/>
              <w:jc w:val="center"/>
            </w:pPr>
            <w:r>
              <w:t>Агентство госимущества (в части оплаты акций)</w:t>
            </w:r>
          </w:p>
        </w:tc>
        <w:tc>
          <w:tcPr>
            <w:tcW w:w="964" w:type="dxa"/>
            <w:tcBorders>
              <w:bottom w:val="nil"/>
            </w:tcBorders>
          </w:tcPr>
          <w:p w:rsidR="007327F1" w:rsidRDefault="007327F1">
            <w:pPr>
              <w:pStyle w:val="ConsPlusNormal"/>
              <w:jc w:val="center"/>
            </w:pPr>
            <w:r>
              <w:t>2016 - 2017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10000,0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10000,0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постановлений Правительства Ульяновской области от 12.12.2016 </w:t>
            </w:r>
            <w:hyperlink r:id="rId709" w:history="1">
              <w:r>
                <w:rPr>
                  <w:color w:val="0000FF"/>
                </w:rPr>
                <w:t>N 28/599-П</w:t>
              </w:r>
            </w:hyperlink>
            <w:r>
              <w:t>,</w:t>
            </w:r>
          </w:p>
          <w:p w:rsidR="007327F1" w:rsidRDefault="007327F1">
            <w:pPr>
              <w:pStyle w:val="ConsPlusNormal"/>
              <w:jc w:val="both"/>
            </w:pPr>
            <w:r>
              <w:t xml:space="preserve">от 02.02.2017 </w:t>
            </w:r>
            <w:hyperlink r:id="rId710" w:history="1">
              <w:r>
                <w:rPr>
                  <w:color w:val="0000FF"/>
                </w:rPr>
                <w:t>N 2/51-П</w:t>
              </w:r>
            </w:hyperlink>
            <w:r>
              <w:t>)</w:t>
            </w:r>
          </w:p>
        </w:tc>
      </w:tr>
      <w:tr w:rsidR="007327F1">
        <w:tc>
          <w:tcPr>
            <w:tcW w:w="737" w:type="dxa"/>
            <w:vMerge w:val="restart"/>
          </w:tcPr>
          <w:p w:rsidR="007327F1" w:rsidRDefault="007327F1">
            <w:pPr>
              <w:pStyle w:val="ConsPlusNormal"/>
              <w:jc w:val="center"/>
            </w:pPr>
            <w:r>
              <w:lastRenderedPageBreak/>
              <w:t>2.</w:t>
            </w:r>
          </w:p>
        </w:tc>
        <w:tc>
          <w:tcPr>
            <w:tcW w:w="3402" w:type="dxa"/>
            <w:vMerge w:val="restart"/>
          </w:tcPr>
          <w:p w:rsidR="007327F1" w:rsidRDefault="007327F1">
            <w:pPr>
              <w:pStyle w:val="ConsPlusNormal"/>
              <w:jc w:val="both"/>
            </w:pPr>
            <w:r>
              <w:t>Основное мероприятие "Проведение мероприятий в целях популяризации инновационной деятельности"</w:t>
            </w:r>
          </w:p>
        </w:tc>
        <w:tc>
          <w:tcPr>
            <w:tcW w:w="2211" w:type="dxa"/>
            <w:vMerge w:val="restart"/>
          </w:tcPr>
          <w:p w:rsidR="007327F1" w:rsidRDefault="007327F1">
            <w:pPr>
              <w:pStyle w:val="ConsPlusNormal"/>
            </w:pPr>
          </w:p>
        </w:tc>
        <w:tc>
          <w:tcPr>
            <w:tcW w:w="964" w:type="dxa"/>
            <w:vMerge w:val="restart"/>
          </w:tcPr>
          <w:p w:rsidR="007327F1" w:rsidRDefault="007327F1">
            <w:pPr>
              <w:pStyle w:val="ConsPlusNormal"/>
            </w:pP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67119,106</w:t>
            </w:r>
          </w:p>
        </w:tc>
        <w:tc>
          <w:tcPr>
            <w:tcW w:w="1814" w:type="dxa"/>
          </w:tcPr>
          <w:p w:rsidR="007327F1" w:rsidRDefault="007327F1">
            <w:pPr>
              <w:pStyle w:val="ConsPlusNormal"/>
              <w:jc w:val="center"/>
            </w:pPr>
            <w:r>
              <w:t>1500,0</w:t>
            </w:r>
          </w:p>
        </w:tc>
        <w:tc>
          <w:tcPr>
            <w:tcW w:w="1814" w:type="dxa"/>
          </w:tcPr>
          <w:p w:rsidR="007327F1" w:rsidRDefault="007327F1">
            <w:pPr>
              <w:pStyle w:val="ConsPlusNormal"/>
              <w:jc w:val="center"/>
            </w:pPr>
            <w:r>
              <w:t>57619,106</w:t>
            </w:r>
          </w:p>
        </w:tc>
        <w:tc>
          <w:tcPr>
            <w:tcW w:w="1814" w:type="dxa"/>
          </w:tcPr>
          <w:p w:rsidR="007327F1" w:rsidRDefault="007327F1">
            <w:pPr>
              <w:pStyle w:val="ConsPlusNormal"/>
              <w:jc w:val="center"/>
            </w:pPr>
            <w:r>
              <w:t>8000,0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17000,0</w:t>
            </w:r>
          </w:p>
        </w:tc>
        <w:tc>
          <w:tcPr>
            <w:tcW w:w="1814" w:type="dxa"/>
          </w:tcPr>
          <w:p w:rsidR="007327F1" w:rsidRDefault="007327F1">
            <w:pPr>
              <w:pStyle w:val="ConsPlusNormal"/>
              <w:jc w:val="center"/>
            </w:pPr>
            <w:r>
              <w:t>1500,0</w:t>
            </w:r>
          </w:p>
        </w:tc>
        <w:tc>
          <w:tcPr>
            <w:tcW w:w="1814" w:type="dxa"/>
          </w:tcPr>
          <w:p w:rsidR="007327F1" w:rsidRDefault="007327F1">
            <w:pPr>
              <w:pStyle w:val="ConsPlusNormal"/>
              <w:jc w:val="center"/>
            </w:pPr>
            <w:r>
              <w:t>7500,0</w:t>
            </w:r>
          </w:p>
        </w:tc>
        <w:tc>
          <w:tcPr>
            <w:tcW w:w="1814" w:type="dxa"/>
          </w:tcPr>
          <w:p w:rsidR="007327F1" w:rsidRDefault="007327F1">
            <w:pPr>
              <w:pStyle w:val="ConsPlusNormal"/>
              <w:jc w:val="center"/>
            </w:pPr>
            <w:r>
              <w:t>8000,0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50119,106</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50119,106</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2.1.</w:t>
            </w:r>
          </w:p>
        </w:tc>
        <w:tc>
          <w:tcPr>
            <w:tcW w:w="3402" w:type="dxa"/>
            <w:vMerge w:val="restart"/>
          </w:tcPr>
          <w:p w:rsidR="007327F1" w:rsidRDefault="007327F1">
            <w:pPr>
              <w:pStyle w:val="ConsPlusNormal"/>
              <w:jc w:val="both"/>
            </w:pPr>
            <w:r>
              <w:t>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на обеспечение ее деятельности</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61119,106</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55119,106</w:t>
            </w:r>
          </w:p>
        </w:tc>
        <w:tc>
          <w:tcPr>
            <w:tcW w:w="1814" w:type="dxa"/>
          </w:tcPr>
          <w:p w:rsidR="007327F1" w:rsidRDefault="007327F1">
            <w:pPr>
              <w:pStyle w:val="ConsPlusNormal"/>
              <w:jc w:val="center"/>
            </w:pPr>
            <w:r>
              <w:t>6000,0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11000,0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5000,0</w:t>
            </w:r>
          </w:p>
        </w:tc>
        <w:tc>
          <w:tcPr>
            <w:tcW w:w="1814" w:type="dxa"/>
          </w:tcPr>
          <w:p w:rsidR="007327F1" w:rsidRDefault="007327F1">
            <w:pPr>
              <w:pStyle w:val="ConsPlusNormal"/>
              <w:jc w:val="center"/>
            </w:pPr>
            <w:r>
              <w:t>6000,0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50119,106</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50119,106</w:t>
            </w:r>
          </w:p>
        </w:tc>
        <w:tc>
          <w:tcPr>
            <w:tcW w:w="1814" w:type="dxa"/>
          </w:tcPr>
          <w:p w:rsidR="007327F1" w:rsidRDefault="007327F1">
            <w:pPr>
              <w:pStyle w:val="ConsPlusNormal"/>
              <w:jc w:val="center"/>
            </w:pPr>
            <w:r>
              <w:t>0,0</w:t>
            </w:r>
          </w:p>
        </w:tc>
      </w:tr>
      <w:tr w:rsidR="007327F1">
        <w:tblPrEx>
          <w:tblBorders>
            <w:insideH w:val="nil"/>
          </w:tblBorders>
        </w:tblPrEx>
        <w:tc>
          <w:tcPr>
            <w:tcW w:w="737" w:type="dxa"/>
            <w:tcBorders>
              <w:bottom w:val="nil"/>
            </w:tcBorders>
          </w:tcPr>
          <w:p w:rsidR="007327F1" w:rsidRDefault="007327F1">
            <w:pPr>
              <w:pStyle w:val="ConsPlusNormal"/>
              <w:jc w:val="center"/>
            </w:pPr>
            <w:r>
              <w:lastRenderedPageBreak/>
              <w:t>2.2.</w:t>
            </w:r>
          </w:p>
        </w:tc>
        <w:tc>
          <w:tcPr>
            <w:tcW w:w="3402" w:type="dxa"/>
            <w:tcBorders>
              <w:bottom w:val="nil"/>
            </w:tcBorders>
          </w:tcPr>
          <w:p w:rsidR="007327F1" w:rsidRDefault="007327F1">
            <w:pPr>
              <w:pStyle w:val="ConsPlusNormal"/>
              <w:jc w:val="both"/>
            </w:pPr>
            <w:r>
              <w:t>Внесение членского взноса Ульяновской области в Ассоциацию экономического взаимодействия субъектов Российской Федерации "Ассоциация инновационных регионов России"</w:t>
            </w:r>
          </w:p>
        </w:tc>
        <w:tc>
          <w:tcPr>
            <w:tcW w:w="2211" w:type="dxa"/>
            <w:tcBorders>
              <w:bottom w:val="nil"/>
            </w:tcBorders>
          </w:tcPr>
          <w:p w:rsidR="007327F1" w:rsidRDefault="007327F1">
            <w:pPr>
              <w:pStyle w:val="ConsPlusNormal"/>
              <w:jc w:val="center"/>
            </w:pPr>
            <w:r>
              <w:t>Министерство</w:t>
            </w:r>
          </w:p>
        </w:tc>
        <w:tc>
          <w:tcPr>
            <w:tcW w:w="964" w:type="dxa"/>
            <w:tcBorders>
              <w:bottom w:val="nil"/>
            </w:tcBorders>
          </w:tcPr>
          <w:p w:rsidR="007327F1" w:rsidRDefault="007327F1">
            <w:pPr>
              <w:pStyle w:val="ConsPlusNormal"/>
              <w:jc w:val="center"/>
            </w:pPr>
            <w:r>
              <w:t>2014 - 2016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6000,0</w:t>
            </w:r>
          </w:p>
        </w:tc>
        <w:tc>
          <w:tcPr>
            <w:tcW w:w="1814" w:type="dxa"/>
            <w:tcBorders>
              <w:bottom w:val="nil"/>
            </w:tcBorders>
          </w:tcPr>
          <w:p w:rsidR="007327F1" w:rsidRDefault="007327F1">
            <w:pPr>
              <w:pStyle w:val="ConsPlusNormal"/>
              <w:jc w:val="center"/>
            </w:pPr>
            <w:r>
              <w:t>1500,0</w:t>
            </w:r>
          </w:p>
        </w:tc>
        <w:tc>
          <w:tcPr>
            <w:tcW w:w="1814" w:type="dxa"/>
            <w:tcBorders>
              <w:bottom w:val="nil"/>
            </w:tcBorders>
          </w:tcPr>
          <w:p w:rsidR="007327F1" w:rsidRDefault="007327F1">
            <w:pPr>
              <w:pStyle w:val="ConsPlusNormal"/>
              <w:jc w:val="center"/>
            </w:pPr>
            <w:r>
              <w:t>2500,0</w:t>
            </w:r>
          </w:p>
        </w:tc>
        <w:tc>
          <w:tcPr>
            <w:tcW w:w="1814" w:type="dxa"/>
            <w:tcBorders>
              <w:bottom w:val="nil"/>
            </w:tcBorders>
          </w:tcPr>
          <w:p w:rsidR="007327F1" w:rsidRDefault="007327F1">
            <w:pPr>
              <w:pStyle w:val="ConsPlusNormal"/>
              <w:jc w:val="center"/>
            </w:pPr>
            <w:r>
              <w:t>2000,0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1" w:history="1">
              <w:r>
                <w:rPr>
                  <w:color w:val="0000FF"/>
                </w:rPr>
                <w:t>постановления</w:t>
              </w:r>
            </w:hyperlink>
            <w:r>
              <w:t xml:space="preserve"> Правительства Ульяновской области от 12.12.2016 N 28/599-П)</w:t>
            </w:r>
          </w:p>
        </w:tc>
      </w:tr>
      <w:tr w:rsidR="007327F1">
        <w:tc>
          <w:tcPr>
            <w:tcW w:w="7314" w:type="dxa"/>
            <w:gridSpan w:val="4"/>
            <w:vMerge w:val="restart"/>
          </w:tcPr>
          <w:p w:rsidR="007327F1" w:rsidRDefault="007327F1">
            <w:pPr>
              <w:pStyle w:val="ConsPlusNormal"/>
              <w:jc w:val="center"/>
            </w:pPr>
            <w:r>
              <w:t>Итого по подпрограмме</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85928,106</w:t>
            </w:r>
          </w:p>
        </w:tc>
        <w:tc>
          <w:tcPr>
            <w:tcW w:w="1814" w:type="dxa"/>
          </w:tcPr>
          <w:p w:rsidR="007327F1" w:rsidRDefault="007327F1">
            <w:pPr>
              <w:pStyle w:val="ConsPlusNormal"/>
              <w:jc w:val="center"/>
            </w:pPr>
            <w:r>
              <w:t>1500,0</w:t>
            </w:r>
          </w:p>
        </w:tc>
        <w:tc>
          <w:tcPr>
            <w:tcW w:w="1814" w:type="dxa"/>
          </w:tcPr>
          <w:p w:rsidR="007327F1" w:rsidRDefault="007327F1">
            <w:pPr>
              <w:pStyle w:val="ConsPlusNormal"/>
              <w:jc w:val="center"/>
            </w:pPr>
            <w:r>
              <w:t>60777,106</w:t>
            </w:r>
          </w:p>
        </w:tc>
        <w:tc>
          <w:tcPr>
            <w:tcW w:w="1814" w:type="dxa"/>
          </w:tcPr>
          <w:p w:rsidR="007327F1" w:rsidRDefault="007327F1">
            <w:pPr>
              <w:pStyle w:val="ConsPlusNormal"/>
              <w:jc w:val="center"/>
            </w:pPr>
            <w:r>
              <w:t>23650,0</w:t>
            </w:r>
          </w:p>
        </w:tc>
      </w:tr>
      <w:tr w:rsidR="007327F1">
        <w:tc>
          <w:tcPr>
            <w:tcW w:w="7314" w:type="dxa"/>
            <w:gridSpan w:val="4"/>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27458,0</w:t>
            </w:r>
          </w:p>
        </w:tc>
        <w:tc>
          <w:tcPr>
            <w:tcW w:w="1814" w:type="dxa"/>
          </w:tcPr>
          <w:p w:rsidR="007327F1" w:rsidRDefault="007327F1">
            <w:pPr>
              <w:pStyle w:val="ConsPlusNormal"/>
              <w:jc w:val="center"/>
            </w:pPr>
            <w:r>
              <w:t>1500,0</w:t>
            </w:r>
          </w:p>
        </w:tc>
        <w:tc>
          <w:tcPr>
            <w:tcW w:w="1814" w:type="dxa"/>
          </w:tcPr>
          <w:p w:rsidR="007327F1" w:rsidRDefault="007327F1">
            <w:pPr>
              <w:pStyle w:val="ConsPlusNormal"/>
              <w:jc w:val="center"/>
            </w:pPr>
            <w:r>
              <w:t>7658,0</w:t>
            </w:r>
          </w:p>
        </w:tc>
        <w:tc>
          <w:tcPr>
            <w:tcW w:w="1814" w:type="dxa"/>
          </w:tcPr>
          <w:p w:rsidR="007327F1" w:rsidRDefault="007327F1">
            <w:pPr>
              <w:pStyle w:val="ConsPlusNormal"/>
              <w:jc w:val="center"/>
            </w:pPr>
            <w:r>
              <w:t>18300,0</w:t>
            </w:r>
          </w:p>
        </w:tc>
      </w:tr>
      <w:tr w:rsidR="007327F1">
        <w:tc>
          <w:tcPr>
            <w:tcW w:w="7314" w:type="dxa"/>
            <w:gridSpan w:val="4"/>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58469,106</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53119,106</w:t>
            </w:r>
          </w:p>
        </w:tc>
        <w:tc>
          <w:tcPr>
            <w:tcW w:w="1814" w:type="dxa"/>
          </w:tcPr>
          <w:p w:rsidR="007327F1" w:rsidRDefault="007327F1">
            <w:pPr>
              <w:pStyle w:val="ConsPlusNormal"/>
              <w:jc w:val="center"/>
            </w:pPr>
            <w:r>
              <w:t>5350,0</w:t>
            </w:r>
          </w:p>
        </w:tc>
      </w:tr>
      <w:bookmarkStart w:id="17" w:name="P2785"/>
      <w:bookmarkEnd w:id="17"/>
      <w:tr w:rsidR="007327F1">
        <w:tc>
          <w:tcPr>
            <w:tcW w:w="16555" w:type="dxa"/>
            <w:gridSpan w:val="9"/>
          </w:tcPr>
          <w:p w:rsidR="007327F1" w:rsidRDefault="007327F1">
            <w:pPr>
              <w:pStyle w:val="ConsPlusNormal"/>
              <w:jc w:val="center"/>
              <w:outlineLvl w:val="2"/>
            </w:pPr>
            <w:r>
              <w:fldChar w:fldCharType="begin"/>
            </w:r>
            <w:r>
              <w:instrText xml:space="preserve"> HYPERLINK \l "P1002" </w:instrText>
            </w:r>
            <w:r>
              <w:fldChar w:fldCharType="separate"/>
            </w:r>
            <w:r>
              <w:rPr>
                <w:color w:val="0000FF"/>
              </w:rPr>
              <w:t>Подпрограмма</w:t>
            </w:r>
            <w:r w:rsidRPr="00E3263C">
              <w:rPr>
                <w:color w:val="0000FF"/>
              </w:rPr>
              <w:fldChar w:fldCharType="end"/>
            </w:r>
            <w:r>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37" w:type="dxa"/>
            <w:vMerge w:val="restart"/>
          </w:tcPr>
          <w:p w:rsidR="007327F1" w:rsidRDefault="007327F1">
            <w:pPr>
              <w:pStyle w:val="ConsPlusNormal"/>
              <w:jc w:val="center"/>
            </w:pPr>
            <w:r>
              <w:t>1.</w:t>
            </w:r>
          </w:p>
        </w:tc>
        <w:tc>
          <w:tcPr>
            <w:tcW w:w="3402" w:type="dxa"/>
            <w:vMerge w:val="restart"/>
          </w:tcPr>
          <w:p w:rsidR="007327F1" w:rsidRDefault="007327F1">
            <w:pPr>
              <w:pStyle w:val="ConsPlusNormal"/>
              <w:jc w:val="both"/>
            </w:pPr>
            <w:r>
              <w:t>Основное мероприятие "Развитие авиационного кластера "Ульяновск-Авиа"</w:t>
            </w:r>
          </w:p>
        </w:tc>
        <w:tc>
          <w:tcPr>
            <w:tcW w:w="2211" w:type="dxa"/>
            <w:vMerge w:val="restart"/>
          </w:tcPr>
          <w:p w:rsidR="007327F1" w:rsidRDefault="007327F1">
            <w:pPr>
              <w:pStyle w:val="ConsPlusNormal"/>
            </w:pPr>
          </w:p>
        </w:tc>
        <w:tc>
          <w:tcPr>
            <w:tcW w:w="964" w:type="dxa"/>
            <w:vMerge w:val="restart"/>
          </w:tcPr>
          <w:p w:rsidR="007327F1" w:rsidRDefault="007327F1">
            <w:pPr>
              <w:pStyle w:val="ConsPlusNormal"/>
            </w:pP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242607,928</w:t>
            </w:r>
          </w:p>
        </w:tc>
        <w:tc>
          <w:tcPr>
            <w:tcW w:w="1814" w:type="dxa"/>
          </w:tcPr>
          <w:p w:rsidR="007327F1" w:rsidRDefault="007327F1">
            <w:pPr>
              <w:pStyle w:val="ConsPlusNormal"/>
              <w:jc w:val="center"/>
            </w:pPr>
            <w:r>
              <w:t>105325,2</w:t>
            </w:r>
          </w:p>
        </w:tc>
        <w:tc>
          <w:tcPr>
            <w:tcW w:w="1814" w:type="dxa"/>
          </w:tcPr>
          <w:p w:rsidR="007327F1" w:rsidRDefault="007327F1">
            <w:pPr>
              <w:pStyle w:val="ConsPlusNormal"/>
              <w:jc w:val="center"/>
            </w:pPr>
            <w:r>
              <w:t>115512,728</w:t>
            </w:r>
          </w:p>
        </w:tc>
        <w:tc>
          <w:tcPr>
            <w:tcW w:w="1814" w:type="dxa"/>
          </w:tcPr>
          <w:p w:rsidR="007327F1" w:rsidRDefault="007327F1">
            <w:pPr>
              <w:pStyle w:val="ConsPlusNormal"/>
              <w:jc w:val="center"/>
            </w:pPr>
            <w:r>
              <w:t>21770,0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 xml:space="preserve">бюджетные </w:t>
            </w:r>
            <w:r>
              <w:lastRenderedPageBreak/>
              <w:t>ассигнования областного бюджета</w:t>
            </w:r>
          </w:p>
        </w:tc>
        <w:tc>
          <w:tcPr>
            <w:tcW w:w="1928" w:type="dxa"/>
          </w:tcPr>
          <w:p w:rsidR="007327F1" w:rsidRDefault="007327F1">
            <w:pPr>
              <w:pStyle w:val="ConsPlusNormal"/>
              <w:jc w:val="center"/>
            </w:pPr>
            <w:r>
              <w:lastRenderedPageBreak/>
              <w:t>232628,0</w:t>
            </w:r>
          </w:p>
        </w:tc>
        <w:tc>
          <w:tcPr>
            <w:tcW w:w="1814" w:type="dxa"/>
          </w:tcPr>
          <w:p w:rsidR="007327F1" w:rsidRDefault="007327F1">
            <w:pPr>
              <w:pStyle w:val="ConsPlusNormal"/>
              <w:jc w:val="center"/>
            </w:pPr>
            <w:r>
              <w:t>105325,2</w:t>
            </w:r>
          </w:p>
        </w:tc>
        <w:tc>
          <w:tcPr>
            <w:tcW w:w="1814" w:type="dxa"/>
          </w:tcPr>
          <w:p w:rsidR="007327F1" w:rsidRDefault="007327F1">
            <w:pPr>
              <w:pStyle w:val="ConsPlusNormal"/>
              <w:jc w:val="center"/>
            </w:pPr>
            <w:r>
              <w:t>105532,8</w:t>
            </w:r>
          </w:p>
        </w:tc>
        <w:tc>
          <w:tcPr>
            <w:tcW w:w="1814" w:type="dxa"/>
          </w:tcPr>
          <w:p w:rsidR="007327F1" w:rsidRDefault="007327F1">
            <w:pPr>
              <w:pStyle w:val="ConsPlusNormal"/>
              <w:jc w:val="center"/>
            </w:pPr>
            <w:r>
              <w:t>21770,0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1.1.</w:t>
            </w:r>
          </w:p>
        </w:tc>
        <w:tc>
          <w:tcPr>
            <w:tcW w:w="3402" w:type="dxa"/>
            <w:vMerge w:val="restart"/>
          </w:tcPr>
          <w:p w:rsidR="007327F1" w:rsidRDefault="007327F1">
            <w:pPr>
              <w:pStyle w:val="ConsPlusNormal"/>
              <w:jc w:val="both"/>
            </w:pPr>
            <w:r>
              <w:t>Формирование устойчивых региональных, межрегиональных и международных отраслевых профессиональных коммуникаций, способствующих созданию производственных коопераций организаций авиационного кластера Ульяновской области с ведущими отраслевыми российскими и международными организациями</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pP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34049,928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12279,928</w:t>
            </w:r>
          </w:p>
        </w:tc>
        <w:tc>
          <w:tcPr>
            <w:tcW w:w="1814" w:type="dxa"/>
          </w:tcPr>
          <w:p w:rsidR="007327F1" w:rsidRDefault="007327F1">
            <w:pPr>
              <w:pStyle w:val="ConsPlusNormal"/>
              <w:jc w:val="center"/>
            </w:pPr>
            <w:r>
              <w:t>21770,0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24070,0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2300,0</w:t>
            </w:r>
          </w:p>
        </w:tc>
        <w:tc>
          <w:tcPr>
            <w:tcW w:w="1814" w:type="dxa"/>
          </w:tcPr>
          <w:p w:rsidR="007327F1" w:rsidRDefault="007327F1">
            <w:pPr>
              <w:pStyle w:val="ConsPlusNormal"/>
              <w:jc w:val="center"/>
            </w:pPr>
            <w:r>
              <w:t>21770,0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1.1.1.</w:t>
            </w:r>
          </w:p>
        </w:tc>
        <w:tc>
          <w:tcPr>
            <w:tcW w:w="3402" w:type="dxa"/>
            <w:vMerge w:val="restart"/>
          </w:tcPr>
          <w:p w:rsidR="007327F1" w:rsidRDefault="007327F1">
            <w:pPr>
              <w:pStyle w:val="ConsPlusNormal"/>
              <w:jc w:val="both"/>
            </w:pPr>
            <w:r>
              <w:t xml:space="preserve">Предоставление субсидий автономной некоммерческой </w:t>
            </w:r>
            <w:r>
              <w:lastRenderedPageBreak/>
              <w:t>организации "Центр кластерного развития Ульяновской области" на обеспечение ее деятельности</w:t>
            </w:r>
          </w:p>
        </w:tc>
        <w:tc>
          <w:tcPr>
            <w:tcW w:w="2211" w:type="dxa"/>
            <w:vMerge w:val="restart"/>
          </w:tcPr>
          <w:p w:rsidR="007327F1" w:rsidRDefault="007327F1">
            <w:pPr>
              <w:pStyle w:val="ConsPlusNormal"/>
              <w:jc w:val="center"/>
            </w:pPr>
            <w:r>
              <w:lastRenderedPageBreak/>
              <w:t>Министерство</w:t>
            </w:r>
          </w:p>
        </w:tc>
        <w:tc>
          <w:tcPr>
            <w:tcW w:w="964" w:type="dxa"/>
            <w:vMerge w:val="restart"/>
          </w:tcPr>
          <w:p w:rsidR="007327F1" w:rsidRDefault="007327F1">
            <w:pPr>
              <w:pStyle w:val="ConsPlusNormal"/>
              <w:jc w:val="center"/>
            </w:pPr>
            <w:r>
              <w:t xml:space="preserve">2015 - 2020 </w:t>
            </w:r>
            <w:r>
              <w:lastRenderedPageBreak/>
              <w:t>годы</w:t>
            </w:r>
          </w:p>
        </w:tc>
        <w:tc>
          <w:tcPr>
            <w:tcW w:w="1871" w:type="dxa"/>
          </w:tcPr>
          <w:p w:rsidR="007327F1" w:rsidRDefault="007327F1">
            <w:pPr>
              <w:pStyle w:val="ConsPlusNormal"/>
              <w:jc w:val="center"/>
            </w:pPr>
            <w:r>
              <w:lastRenderedPageBreak/>
              <w:t>Всего, в том числе:</w:t>
            </w:r>
          </w:p>
        </w:tc>
        <w:tc>
          <w:tcPr>
            <w:tcW w:w="1928" w:type="dxa"/>
          </w:tcPr>
          <w:p w:rsidR="007327F1" w:rsidRDefault="007327F1">
            <w:pPr>
              <w:pStyle w:val="ConsPlusNormal"/>
              <w:jc w:val="center"/>
            </w:pPr>
            <w:r>
              <w:t>28049,928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12279,928</w:t>
            </w:r>
          </w:p>
        </w:tc>
        <w:tc>
          <w:tcPr>
            <w:tcW w:w="1814" w:type="dxa"/>
          </w:tcPr>
          <w:p w:rsidR="007327F1" w:rsidRDefault="007327F1">
            <w:pPr>
              <w:pStyle w:val="ConsPlusNormal"/>
              <w:jc w:val="center"/>
            </w:pPr>
            <w:r>
              <w:t>21770,0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18070,0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2300,0</w:t>
            </w:r>
          </w:p>
        </w:tc>
        <w:tc>
          <w:tcPr>
            <w:tcW w:w="1814" w:type="dxa"/>
          </w:tcPr>
          <w:p w:rsidR="007327F1" w:rsidRDefault="007327F1">
            <w:pPr>
              <w:pStyle w:val="ConsPlusNormal"/>
              <w:jc w:val="center"/>
            </w:pPr>
            <w:r>
              <w:t>21770,0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r>
      <w:tr w:rsidR="007327F1">
        <w:tc>
          <w:tcPr>
            <w:tcW w:w="737" w:type="dxa"/>
          </w:tcPr>
          <w:p w:rsidR="007327F1" w:rsidRDefault="007327F1">
            <w:pPr>
              <w:pStyle w:val="ConsPlusNormal"/>
              <w:jc w:val="center"/>
            </w:pPr>
            <w:r>
              <w:t>1.2.</w:t>
            </w:r>
          </w:p>
        </w:tc>
        <w:tc>
          <w:tcPr>
            <w:tcW w:w="3402" w:type="dxa"/>
          </w:tcPr>
          <w:p w:rsidR="007327F1" w:rsidRDefault="007327F1">
            <w:pPr>
              <w:pStyle w:val="ConsPlusNormal"/>
              <w:jc w:val="both"/>
            </w:pPr>
            <w:r>
              <w:t>Модернизация и реконструкция существующей инфраструктуры организаций авиационного кластера "Ульяновск-Авиа"</w:t>
            </w:r>
          </w:p>
        </w:tc>
        <w:tc>
          <w:tcPr>
            <w:tcW w:w="2211" w:type="dxa"/>
          </w:tcPr>
          <w:p w:rsidR="007327F1" w:rsidRDefault="007327F1">
            <w:pPr>
              <w:pStyle w:val="ConsPlusNormal"/>
            </w:pPr>
          </w:p>
        </w:tc>
        <w:tc>
          <w:tcPr>
            <w:tcW w:w="964" w:type="dxa"/>
          </w:tcPr>
          <w:p w:rsidR="007327F1" w:rsidRDefault="007327F1">
            <w:pPr>
              <w:pStyle w:val="ConsPlusNormal"/>
            </w:pP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208558,0</w:t>
            </w:r>
          </w:p>
        </w:tc>
        <w:tc>
          <w:tcPr>
            <w:tcW w:w="1814" w:type="dxa"/>
          </w:tcPr>
          <w:p w:rsidR="007327F1" w:rsidRDefault="007327F1">
            <w:pPr>
              <w:pStyle w:val="ConsPlusNormal"/>
              <w:jc w:val="center"/>
            </w:pPr>
            <w:r>
              <w:t>105325,2</w:t>
            </w:r>
          </w:p>
        </w:tc>
        <w:tc>
          <w:tcPr>
            <w:tcW w:w="1814" w:type="dxa"/>
          </w:tcPr>
          <w:p w:rsidR="007327F1" w:rsidRDefault="007327F1">
            <w:pPr>
              <w:pStyle w:val="ConsPlusNormal"/>
              <w:jc w:val="center"/>
            </w:pPr>
            <w:r>
              <w:t>103232,8</w:t>
            </w:r>
          </w:p>
        </w:tc>
        <w:tc>
          <w:tcPr>
            <w:tcW w:w="1814" w:type="dxa"/>
          </w:tcPr>
          <w:p w:rsidR="007327F1" w:rsidRDefault="007327F1">
            <w:pPr>
              <w:pStyle w:val="ConsPlusNormal"/>
              <w:jc w:val="center"/>
            </w:pPr>
            <w:r>
              <w:t>0,0</w:t>
            </w:r>
          </w:p>
        </w:tc>
      </w:tr>
      <w:tr w:rsidR="007327F1">
        <w:tblPrEx>
          <w:tblBorders>
            <w:insideH w:val="nil"/>
          </w:tblBorders>
        </w:tblPrEx>
        <w:tc>
          <w:tcPr>
            <w:tcW w:w="737" w:type="dxa"/>
            <w:tcBorders>
              <w:bottom w:val="nil"/>
            </w:tcBorders>
          </w:tcPr>
          <w:p w:rsidR="007327F1" w:rsidRDefault="007327F1">
            <w:pPr>
              <w:pStyle w:val="ConsPlusNormal"/>
              <w:jc w:val="center"/>
            </w:pPr>
            <w:r>
              <w:t>1.2.1.</w:t>
            </w:r>
          </w:p>
        </w:tc>
        <w:tc>
          <w:tcPr>
            <w:tcW w:w="3402"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открытого акционерного общества "Аэропорт Ульяновск" (далее - ОАО "Аэропорт Ульяновск"), в целях оплаты основного долга по кредиту на реконструкцию здания аэровокзала ОАО "Аэропорт Ульяновск"</w:t>
            </w:r>
          </w:p>
        </w:tc>
        <w:tc>
          <w:tcPr>
            <w:tcW w:w="2211" w:type="dxa"/>
            <w:tcBorders>
              <w:bottom w:val="nil"/>
            </w:tcBorders>
          </w:tcPr>
          <w:p w:rsidR="007327F1" w:rsidRDefault="007327F1">
            <w:pPr>
              <w:pStyle w:val="ConsPlusNormal"/>
              <w:jc w:val="center"/>
            </w:pPr>
            <w:r>
              <w:t>Агентство госимущества (в части оплаты акций)</w:t>
            </w:r>
          </w:p>
        </w:tc>
        <w:tc>
          <w:tcPr>
            <w:tcW w:w="964" w:type="dxa"/>
            <w:tcBorders>
              <w:bottom w:val="nil"/>
            </w:tcBorders>
          </w:tcPr>
          <w:p w:rsidR="007327F1" w:rsidRDefault="007327F1">
            <w:pPr>
              <w:pStyle w:val="ConsPlusNormal"/>
              <w:jc w:val="center"/>
            </w:pPr>
            <w:r>
              <w:t>2014 - 2015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190000,0</w:t>
            </w:r>
          </w:p>
        </w:tc>
        <w:tc>
          <w:tcPr>
            <w:tcW w:w="1814" w:type="dxa"/>
            <w:tcBorders>
              <w:bottom w:val="nil"/>
            </w:tcBorders>
          </w:tcPr>
          <w:p w:rsidR="007327F1" w:rsidRDefault="007327F1">
            <w:pPr>
              <w:pStyle w:val="ConsPlusNormal"/>
              <w:jc w:val="center"/>
            </w:pPr>
            <w:r>
              <w:t>90000,0</w:t>
            </w:r>
          </w:p>
        </w:tc>
        <w:tc>
          <w:tcPr>
            <w:tcW w:w="1814" w:type="dxa"/>
            <w:tcBorders>
              <w:bottom w:val="nil"/>
            </w:tcBorders>
          </w:tcPr>
          <w:p w:rsidR="007327F1" w:rsidRDefault="007327F1">
            <w:pPr>
              <w:pStyle w:val="ConsPlusNormal"/>
              <w:jc w:val="center"/>
            </w:pPr>
            <w:r>
              <w:t>100000,0</w:t>
            </w:r>
          </w:p>
        </w:tc>
        <w:tc>
          <w:tcPr>
            <w:tcW w:w="1814" w:type="dxa"/>
            <w:tcBorders>
              <w:bottom w:val="nil"/>
            </w:tcBorders>
          </w:tcPr>
          <w:p w:rsidR="007327F1" w:rsidRDefault="007327F1">
            <w:pPr>
              <w:pStyle w:val="ConsPlusNormal"/>
              <w:jc w:val="center"/>
            </w:pPr>
            <w:r>
              <w:t>0,0</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2" w:history="1">
              <w:r>
                <w:rPr>
                  <w:color w:val="0000FF"/>
                </w:rPr>
                <w:t>постановления</w:t>
              </w:r>
            </w:hyperlink>
            <w:r>
              <w:t xml:space="preserve"> Правительства Ульяновской области от 02.02.2017 N 2/51-П)</w:t>
            </w:r>
          </w:p>
        </w:tc>
      </w:tr>
      <w:tr w:rsidR="007327F1">
        <w:tc>
          <w:tcPr>
            <w:tcW w:w="737" w:type="dxa"/>
          </w:tcPr>
          <w:p w:rsidR="007327F1" w:rsidRDefault="007327F1">
            <w:pPr>
              <w:pStyle w:val="ConsPlusNormal"/>
              <w:jc w:val="center"/>
            </w:pPr>
            <w:r>
              <w:lastRenderedPageBreak/>
              <w:t>1.2.2.</w:t>
            </w:r>
          </w:p>
        </w:tc>
        <w:tc>
          <w:tcPr>
            <w:tcW w:w="3402" w:type="dxa"/>
          </w:tcPr>
          <w:p w:rsidR="007327F1" w:rsidRDefault="007327F1">
            <w:pPr>
              <w:pStyle w:val="ConsPlusNormal"/>
              <w:jc w:val="both"/>
            </w:pPr>
            <w:r>
              <w:t>Предоставление субсидий из областного бюджета юридическим лицам, осуществляющим аэропортовую деятельность, на возмещение затрат, связанных с уплатой процентов по кредитам, привлеченным в целях реконструкции объектов аэропортовой инфраструктуры</w:t>
            </w:r>
          </w:p>
        </w:tc>
        <w:tc>
          <w:tcPr>
            <w:tcW w:w="2211" w:type="dxa"/>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964" w:type="dxa"/>
          </w:tcPr>
          <w:p w:rsidR="007327F1" w:rsidRDefault="007327F1">
            <w:pPr>
              <w:pStyle w:val="ConsPlusNormal"/>
              <w:jc w:val="center"/>
            </w:pPr>
            <w:r>
              <w:t>2014 - 2015 годы</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18558,0</w:t>
            </w:r>
          </w:p>
        </w:tc>
        <w:tc>
          <w:tcPr>
            <w:tcW w:w="1814" w:type="dxa"/>
          </w:tcPr>
          <w:p w:rsidR="007327F1" w:rsidRDefault="007327F1">
            <w:pPr>
              <w:pStyle w:val="ConsPlusNormal"/>
              <w:jc w:val="center"/>
            </w:pPr>
            <w:r>
              <w:t>15325,2</w:t>
            </w:r>
          </w:p>
        </w:tc>
        <w:tc>
          <w:tcPr>
            <w:tcW w:w="1814" w:type="dxa"/>
          </w:tcPr>
          <w:p w:rsidR="007327F1" w:rsidRDefault="007327F1">
            <w:pPr>
              <w:pStyle w:val="ConsPlusNormal"/>
              <w:jc w:val="center"/>
            </w:pPr>
            <w:r>
              <w:t>3232,8</w:t>
            </w:r>
          </w:p>
        </w:tc>
        <w:tc>
          <w:tcPr>
            <w:tcW w:w="1814" w:type="dxa"/>
          </w:tcPr>
          <w:p w:rsidR="007327F1" w:rsidRDefault="007327F1">
            <w:pPr>
              <w:pStyle w:val="ConsPlusNormal"/>
              <w:jc w:val="center"/>
            </w:pPr>
            <w:r>
              <w:t>0,0</w:t>
            </w:r>
          </w:p>
        </w:tc>
      </w:tr>
      <w:tr w:rsidR="007327F1">
        <w:tc>
          <w:tcPr>
            <w:tcW w:w="7314" w:type="dxa"/>
            <w:gridSpan w:val="4"/>
            <w:vMerge w:val="restart"/>
          </w:tcPr>
          <w:p w:rsidR="007327F1" w:rsidRDefault="007327F1">
            <w:pPr>
              <w:pStyle w:val="ConsPlusNormal"/>
              <w:jc w:val="center"/>
            </w:pPr>
            <w:r>
              <w:t>Итого по подпрограмме</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242607,928</w:t>
            </w:r>
          </w:p>
        </w:tc>
        <w:tc>
          <w:tcPr>
            <w:tcW w:w="1814" w:type="dxa"/>
          </w:tcPr>
          <w:p w:rsidR="007327F1" w:rsidRDefault="007327F1">
            <w:pPr>
              <w:pStyle w:val="ConsPlusNormal"/>
              <w:jc w:val="center"/>
            </w:pPr>
            <w:r>
              <w:t>105325,2</w:t>
            </w:r>
          </w:p>
        </w:tc>
        <w:tc>
          <w:tcPr>
            <w:tcW w:w="1814" w:type="dxa"/>
          </w:tcPr>
          <w:p w:rsidR="007327F1" w:rsidRDefault="007327F1">
            <w:pPr>
              <w:pStyle w:val="ConsPlusNormal"/>
              <w:jc w:val="center"/>
            </w:pPr>
            <w:r>
              <w:t>115512,728</w:t>
            </w:r>
          </w:p>
        </w:tc>
        <w:tc>
          <w:tcPr>
            <w:tcW w:w="1814" w:type="dxa"/>
          </w:tcPr>
          <w:p w:rsidR="007327F1" w:rsidRDefault="007327F1">
            <w:pPr>
              <w:pStyle w:val="ConsPlusNormal"/>
              <w:jc w:val="center"/>
            </w:pPr>
            <w:r>
              <w:t>21770,0</w:t>
            </w:r>
          </w:p>
        </w:tc>
      </w:tr>
      <w:tr w:rsidR="007327F1">
        <w:tc>
          <w:tcPr>
            <w:tcW w:w="7314" w:type="dxa"/>
            <w:gridSpan w:val="4"/>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232628,0</w:t>
            </w:r>
          </w:p>
        </w:tc>
        <w:tc>
          <w:tcPr>
            <w:tcW w:w="1814" w:type="dxa"/>
          </w:tcPr>
          <w:p w:rsidR="007327F1" w:rsidRDefault="007327F1">
            <w:pPr>
              <w:pStyle w:val="ConsPlusNormal"/>
              <w:jc w:val="center"/>
            </w:pPr>
            <w:r>
              <w:t>105325,2</w:t>
            </w:r>
          </w:p>
        </w:tc>
        <w:tc>
          <w:tcPr>
            <w:tcW w:w="1814" w:type="dxa"/>
          </w:tcPr>
          <w:p w:rsidR="007327F1" w:rsidRDefault="007327F1">
            <w:pPr>
              <w:pStyle w:val="ConsPlusNormal"/>
              <w:jc w:val="center"/>
            </w:pPr>
            <w:r>
              <w:t>105532,8</w:t>
            </w:r>
          </w:p>
        </w:tc>
        <w:tc>
          <w:tcPr>
            <w:tcW w:w="1814" w:type="dxa"/>
          </w:tcPr>
          <w:p w:rsidR="007327F1" w:rsidRDefault="007327F1">
            <w:pPr>
              <w:pStyle w:val="ConsPlusNormal"/>
              <w:jc w:val="center"/>
            </w:pPr>
            <w:r>
              <w:t>21770,0</w:t>
            </w:r>
          </w:p>
        </w:tc>
      </w:tr>
      <w:tr w:rsidR="007327F1">
        <w:tc>
          <w:tcPr>
            <w:tcW w:w="7314" w:type="dxa"/>
            <w:gridSpan w:val="4"/>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9979,928</w:t>
            </w:r>
          </w:p>
        </w:tc>
        <w:tc>
          <w:tcPr>
            <w:tcW w:w="1814" w:type="dxa"/>
          </w:tcPr>
          <w:p w:rsidR="007327F1" w:rsidRDefault="007327F1">
            <w:pPr>
              <w:pStyle w:val="ConsPlusNormal"/>
              <w:jc w:val="center"/>
            </w:pPr>
            <w:r>
              <w:t>0,0</w:t>
            </w:r>
          </w:p>
        </w:tc>
      </w:tr>
      <w:bookmarkStart w:id="18" w:name="P2887"/>
      <w:bookmarkEnd w:id="18"/>
      <w:tr w:rsidR="007327F1">
        <w:tc>
          <w:tcPr>
            <w:tcW w:w="16555" w:type="dxa"/>
            <w:gridSpan w:val="9"/>
          </w:tcPr>
          <w:p w:rsidR="007327F1" w:rsidRDefault="007327F1">
            <w:pPr>
              <w:pStyle w:val="ConsPlusNormal"/>
              <w:jc w:val="center"/>
              <w:outlineLvl w:val="2"/>
            </w:pPr>
            <w:r>
              <w:fldChar w:fldCharType="begin"/>
            </w:r>
            <w:r>
              <w:instrText xml:space="preserve"> HYPERLINK \l "P1192" </w:instrText>
            </w:r>
            <w:r>
              <w:fldChar w:fldCharType="separate"/>
            </w:r>
            <w:r>
              <w:rPr>
                <w:color w:val="0000FF"/>
              </w:rPr>
              <w:t>Подпрограмма</w:t>
            </w:r>
            <w:r w:rsidRPr="00E3263C">
              <w:rPr>
                <w:color w:val="0000FF"/>
              </w:rPr>
              <w:fldChar w:fldCharType="end"/>
            </w:r>
            <w:r>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37" w:type="dxa"/>
            <w:vMerge w:val="restart"/>
          </w:tcPr>
          <w:p w:rsidR="007327F1" w:rsidRDefault="007327F1">
            <w:pPr>
              <w:pStyle w:val="ConsPlusNormal"/>
              <w:jc w:val="center"/>
            </w:pPr>
            <w:r>
              <w:t>1.</w:t>
            </w:r>
          </w:p>
        </w:tc>
        <w:tc>
          <w:tcPr>
            <w:tcW w:w="3402" w:type="dxa"/>
            <w:vMerge w:val="restart"/>
          </w:tcPr>
          <w:p w:rsidR="007327F1" w:rsidRDefault="007327F1">
            <w:pPr>
              <w:pStyle w:val="ConsPlusNormal"/>
              <w:jc w:val="both"/>
            </w:pPr>
            <w:r>
              <w:t xml:space="preserve">Основное мероприятие "Оказание государственной поддержки </w:t>
            </w:r>
            <w:r>
              <w:lastRenderedPageBreak/>
              <w:t>субъектам малого и среднего предпринимательства, осуществляющим деятельность в Ульяновской области, в целях развития предпринимательства"</w:t>
            </w:r>
          </w:p>
        </w:tc>
        <w:tc>
          <w:tcPr>
            <w:tcW w:w="2211" w:type="dxa"/>
            <w:vMerge w:val="restart"/>
          </w:tcPr>
          <w:p w:rsidR="007327F1" w:rsidRDefault="007327F1">
            <w:pPr>
              <w:pStyle w:val="ConsPlusNormal"/>
            </w:pPr>
          </w:p>
        </w:tc>
        <w:tc>
          <w:tcPr>
            <w:tcW w:w="964" w:type="dxa"/>
            <w:vMerge w:val="restart"/>
          </w:tcPr>
          <w:p w:rsidR="007327F1" w:rsidRDefault="007327F1">
            <w:pPr>
              <w:pStyle w:val="ConsPlusNormal"/>
            </w:pP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46090,19992</w:t>
            </w:r>
          </w:p>
        </w:tc>
        <w:tc>
          <w:tcPr>
            <w:tcW w:w="1814" w:type="dxa"/>
          </w:tcPr>
          <w:p w:rsidR="007327F1" w:rsidRDefault="007327F1">
            <w:pPr>
              <w:pStyle w:val="ConsPlusNormal"/>
              <w:jc w:val="center"/>
            </w:pPr>
            <w:r>
              <w:t>2950,0</w:t>
            </w:r>
          </w:p>
        </w:tc>
        <w:tc>
          <w:tcPr>
            <w:tcW w:w="1814" w:type="dxa"/>
          </w:tcPr>
          <w:p w:rsidR="007327F1" w:rsidRDefault="007327F1">
            <w:pPr>
              <w:pStyle w:val="ConsPlusNormal"/>
              <w:jc w:val="center"/>
            </w:pPr>
            <w:r>
              <w:t>40574,99992</w:t>
            </w:r>
          </w:p>
        </w:tc>
        <w:tc>
          <w:tcPr>
            <w:tcW w:w="1814" w:type="dxa"/>
          </w:tcPr>
          <w:p w:rsidR="007327F1" w:rsidRDefault="007327F1">
            <w:pPr>
              <w:pStyle w:val="ConsPlusNormal"/>
              <w:jc w:val="center"/>
            </w:pPr>
            <w:r>
              <w:t>2565,2</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7015,2</w:t>
            </w:r>
          </w:p>
        </w:tc>
        <w:tc>
          <w:tcPr>
            <w:tcW w:w="1814" w:type="dxa"/>
          </w:tcPr>
          <w:p w:rsidR="007327F1" w:rsidRDefault="007327F1">
            <w:pPr>
              <w:pStyle w:val="ConsPlusNormal"/>
              <w:jc w:val="center"/>
            </w:pPr>
            <w:r>
              <w:t>2950,0</w:t>
            </w:r>
          </w:p>
        </w:tc>
        <w:tc>
          <w:tcPr>
            <w:tcW w:w="1814" w:type="dxa"/>
          </w:tcPr>
          <w:p w:rsidR="007327F1" w:rsidRDefault="007327F1">
            <w:pPr>
              <w:pStyle w:val="ConsPlusNormal"/>
              <w:jc w:val="center"/>
            </w:pPr>
            <w:r>
              <w:t>3500,0</w:t>
            </w:r>
          </w:p>
        </w:tc>
        <w:tc>
          <w:tcPr>
            <w:tcW w:w="1814" w:type="dxa"/>
          </w:tcPr>
          <w:p w:rsidR="007327F1" w:rsidRDefault="007327F1">
            <w:pPr>
              <w:pStyle w:val="ConsPlusNormal"/>
              <w:jc w:val="center"/>
            </w:pPr>
            <w:r>
              <w:t>565,2</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39074,99992</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37074,99992</w:t>
            </w:r>
          </w:p>
        </w:tc>
        <w:tc>
          <w:tcPr>
            <w:tcW w:w="1814" w:type="dxa"/>
          </w:tcPr>
          <w:p w:rsidR="007327F1" w:rsidRDefault="007327F1">
            <w:pPr>
              <w:pStyle w:val="ConsPlusNormal"/>
              <w:jc w:val="center"/>
            </w:pPr>
            <w:r>
              <w:t>2000,0</w:t>
            </w:r>
          </w:p>
        </w:tc>
      </w:tr>
      <w:tr w:rsidR="007327F1">
        <w:tc>
          <w:tcPr>
            <w:tcW w:w="737" w:type="dxa"/>
            <w:vMerge w:val="restart"/>
          </w:tcPr>
          <w:p w:rsidR="007327F1" w:rsidRDefault="007327F1">
            <w:pPr>
              <w:pStyle w:val="ConsPlusNormal"/>
              <w:jc w:val="center"/>
            </w:pPr>
            <w:r>
              <w:t>1.1.</w:t>
            </w:r>
          </w:p>
        </w:tc>
        <w:tc>
          <w:tcPr>
            <w:tcW w:w="3402" w:type="dxa"/>
            <w:vMerge w:val="restart"/>
          </w:tcPr>
          <w:p w:rsidR="007327F1" w:rsidRDefault="007327F1">
            <w:pPr>
              <w:pStyle w:val="ConsPlusNormal"/>
              <w:jc w:val="both"/>
            </w:pPr>
            <w:r>
              <w:t>Субсидирование части затрат, связанных с уплатой процентов по кредитам, привлеченным субъектами малого и среднего предпринимательства в российских кредитных организациях</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2014 - 2016 годы, 2020 год</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12959,56192</w:t>
            </w:r>
          </w:p>
        </w:tc>
        <w:tc>
          <w:tcPr>
            <w:tcW w:w="1814" w:type="dxa"/>
          </w:tcPr>
          <w:p w:rsidR="007327F1" w:rsidRDefault="007327F1">
            <w:pPr>
              <w:pStyle w:val="ConsPlusNormal"/>
              <w:jc w:val="center"/>
            </w:pPr>
            <w:r>
              <w:t>1700,0</w:t>
            </w:r>
          </w:p>
        </w:tc>
        <w:tc>
          <w:tcPr>
            <w:tcW w:w="1814" w:type="dxa"/>
          </w:tcPr>
          <w:p w:rsidR="007327F1" w:rsidRDefault="007327F1">
            <w:pPr>
              <w:pStyle w:val="ConsPlusNormal"/>
              <w:jc w:val="center"/>
            </w:pPr>
            <w:r>
              <w:t>8694,36192</w:t>
            </w:r>
          </w:p>
        </w:tc>
        <w:tc>
          <w:tcPr>
            <w:tcW w:w="1814" w:type="dxa"/>
          </w:tcPr>
          <w:p w:rsidR="007327F1" w:rsidRDefault="007327F1">
            <w:pPr>
              <w:pStyle w:val="ConsPlusNormal"/>
              <w:jc w:val="center"/>
            </w:pPr>
            <w:r>
              <w:t>2565,2</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2765,2</w:t>
            </w:r>
          </w:p>
        </w:tc>
        <w:tc>
          <w:tcPr>
            <w:tcW w:w="1814" w:type="dxa"/>
          </w:tcPr>
          <w:p w:rsidR="007327F1" w:rsidRDefault="007327F1">
            <w:pPr>
              <w:pStyle w:val="ConsPlusNormal"/>
              <w:jc w:val="center"/>
            </w:pPr>
            <w:r>
              <w:t>1700,0</w:t>
            </w:r>
          </w:p>
        </w:tc>
        <w:tc>
          <w:tcPr>
            <w:tcW w:w="1814" w:type="dxa"/>
          </w:tcPr>
          <w:p w:rsidR="007327F1" w:rsidRDefault="007327F1">
            <w:pPr>
              <w:pStyle w:val="ConsPlusNormal"/>
              <w:jc w:val="center"/>
            </w:pPr>
            <w:r>
              <w:t>500,0</w:t>
            </w:r>
          </w:p>
        </w:tc>
        <w:tc>
          <w:tcPr>
            <w:tcW w:w="1814" w:type="dxa"/>
          </w:tcPr>
          <w:p w:rsidR="007327F1" w:rsidRDefault="007327F1">
            <w:pPr>
              <w:pStyle w:val="ConsPlusNormal"/>
              <w:jc w:val="center"/>
            </w:pPr>
            <w:r>
              <w:t>565,2</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10194,36192</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8194,36192</w:t>
            </w:r>
          </w:p>
        </w:tc>
        <w:tc>
          <w:tcPr>
            <w:tcW w:w="1814" w:type="dxa"/>
          </w:tcPr>
          <w:p w:rsidR="007327F1" w:rsidRDefault="007327F1">
            <w:pPr>
              <w:pStyle w:val="ConsPlusNormal"/>
              <w:jc w:val="center"/>
            </w:pPr>
            <w:r>
              <w:t>2000,0</w:t>
            </w:r>
          </w:p>
        </w:tc>
      </w:tr>
      <w:tr w:rsidR="007327F1">
        <w:tc>
          <w:tcPr>
            <w:tcW w:w="737" w:type="dxa"/>
            <w:vMerge w:val="restart"/>
          </w:tcPr>
          <w:p w:rsidR="007327F1" w:rsidRDefault="007327F1">
            <w:pPr>
              <w:pStyle w:val="ConsPlusNormal"/>
              <w:jc w:val="center"/>
            </w:pPr>
            <w:r>
              <w:t>1.2.</w:t>
            </w:r>
          </w:p>
        </w:tc>
        <w:tc>
          <w:tcPr>
            <w:tcW w:w="3402" w:type="dxa"/>
            <w:vMerge w:val="restart"/>
          </w:tcPr>
          <w:p w:rsidR="007327F1" w:rsidRDefault="007327F1">
            <w:pPr>
              <w:pStyle w:val="ConsPlusNormal"/>
              <w:jc w:val="both"/>
            </w:pPr>
            <w:r>
              <w:t xml:space="preserve">Предоставление субсидий субъектам малого и среднего </w:t>
            </w:r>
            <w:r>
              <w:lastRenderedPageBreak/>
              <w:t>предпринимательства на компенсацию части затрат, связанных с обучением и (или) повышением квалификации работников</w:t>
            </w:r>
          </w:p>
        </w:tc>
        <w:tc>
          <w:tcPr>
            <w:tcW w:w="2211" w:type="dxa"/>
            <w:vMerge w:val="restart"/>
          </w:tcPr>
          <w:p w:rsidR="007327F1" w:rsidRDefault="007327F1">
            <w:pPr>
              <w:pStyle w:val="ConsPlusNormal"/>
              <w:jc w:val="center"/>
            </w:pPr>
            <w:r>
              <w:lastRenderedPageBreak/>
              <w:t>Министерство</w:t>
            </w:r>
          </w:p>
        </w:tc>
        <w:tc>
          <w:tcPr>
            <w:tcW w:w="964" w:type="dxa"/>
            <w:vMerge w:val="restart"/>
          </w:tcPr>
          <w:p w:rsidR="007327F1" w:rsidRDefault="007327F1">
            <w:pPr>
              <w:pStyle w:val="ConsPlusNormal"/>
              <w:jc w:val="center"/>
            </w:pPr>
            <w:r>
              <w:t xml:space="preserve">2014 - 2015 </w:t>
            </w:r>
            <w:r>
              <w:lastRenderedPageBreak/>
              <w:t>годы</w:t>
            </w:r>
          </w:p>
        </w:tc>
        <w:tc>
          <w:tcPr>
            <w:tcW w:w="1871" w:type="dxa"/>
          </w:tcPr>
          <w:p w:rsidR="007327F1" w:rsidRDefault="007327F1">
            <w:pPr>
              <w:pStyle w:val="ConsPlusNormal"/>
              <w:jc w:val="center"/>
            </w:pPr>
            <w:r>
              <w:lastRenderedPageBreak/>
              <w:t>Всего, в том числе:</w:t>
            </w:r>
          </w:p>
        </w:tc>
        <w:tc>
          <w:tcPr>
            <w:tcW w:w="1928" w:type="dxa"/>
          </w:tcPr>
          <w:p w:rsidR="007327F1" w:rsidRDefault="007327F1">
            <w:pPr>
              <w:pStyle w:val="ConsPlusNormal"/>
              <w:jc w:val="center"/>
            </w:pPr>
            <w:r>
              <w:t>1130,638</w:t>
            </w:r>
          </w:p>
        </w:tc>
        <w:tc>
          <w:tcPr>
            <w:tcW w:w="1814" w:type="dxa"/>
          </w:tcPr>
          <w:p w:rsidR="007327F1" w:rsidRDefault="007327F1">
            <w:pPr>
              <w:pStyle w:val="ConsPlusNormal"/>
              <w:jc w:val="center"/>
            </w:pPr>
            <w:r>
              <w:t>250,0</w:t>
            </w:r>
          </w:p>
        </w:tc>
        <w:tc>
          <w:tcPr>
            <w:tcW w:w="1814" w:type="dxa"/>
          </w:tcPr>
          <w:p w:rsidR="007327F1" w:rsidRDefault="007327F1">
            <w:pPr>
              <w:pStyle w:val="ConsPlusNormal"/>
              <w:jc w:val="center"/>
            </w:pPr>
            <w:r>
              <w:t>880,638</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250,0</w:t>
            </w:r>
          </w:p>
        </w:tc>
        <w:tc>
          <w:tcPr>
            <w:tcW w:w="1814" w:type="dxa"/>
          </w:tcPr>
          <w:p w:rsidR="007327F1" w:rsidRDefault="007327F1">
            <w:pPr>
              <w:pStyle w:val="ConsPlusNormal"/>
              <w:jc w:val="center"/>
            </w:pPr>
            <w:r>
              <w:t>250,0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880,638</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880,638</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1.3.</w:t>
            </w:r>
          </w:p>
        </w:tc>
        <w:tc>
          <w:tcPr>
            <w:tcW w:w="3402" w:type="dxa"/>
            <w:vMerge w:val="restart"/>
          </w:tcPr>
          <w:p w:rsidR="007327F1" w:rsidRDefault="007327F1">
            <w:pPr>
              <w:pStyle w:val="ConsPlusNormal"/>
              <w:jc w:val="both"/>
            </w:pPr>
            <w: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год, 2017 - 2020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17000,0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17000,0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2000,0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15000,0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15000,0</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1.4.</w:t>
            </w:r>
          </w:p>
        </w:tc>
        <w:tc>
          <w:tcPr>
            <w:tcW w:w="3402" w:type="dxa"/>
            <w:vMerge w:val="restart"/>
          </w:tcPr>
          <w:p w:rsidR="007327F1" w:rsidRDefault="007327F1">
            <w:pPr>
              <w:pStyle w:val="ConsPlusNormal"/>
              <w:jc w:val="both"/>
            </w:pPr>
            <w:r>
              <w:t xml:space="preserve">Предоставление субсидий субъектам малого и среднего </w:t>
            </w:r>
            <w:r>
              <w:lastRenderedPageBreak/>
              <w:t>предпринимательства на возмещение затрат,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w:t>
            </w:r>
          </w:p>
        </w:tc>
        <w:tc>
          <w:tcPr>
            <w:tcW w:w="2211" w:type="dxa"/>
            <w:vMerge w:val="restart"/>
          </w:tcPr>
          <w:p w:rsidR="007327F1" w:rsidRDefault="007327F1">
            <w:pPr>
              <w:pStyle w:val="ConsPlusNormal"/>
              <w:jc w:val="center"/>
            </w:pPr>
            <w:r>
              <w:lastRenderedPageBreak/>
              <w:t>Министерство</w:t>
            </w:r>
          </w:p>
        </w:tc>
        <w:tc>
          <w:tcPr>
            <w:tcW w:w="964" w:type="dxa"/>
            <w:vMerge w:val="restart"/>
          </w:tcPr>
          <w:p w:rsidR="007327F1" w:rsidRDefault="007327F1">
            <w:pPr>
              <w:pStyle w:val="ConsPlusNormal"/>
              <w:jc w:val="center"/>
            </w:pPr>
            <w:r>
              <w:t xml:space="preserve">2014 - 2015 </w:t>
            </w:r>
            <w:r>
              <w:lastRenderedPageBreak/>
              <w:t>годы</w:t>
            </w:r>
          </w:p>
        </w:tc>
        <w:tc>
          <w:tcPr>
            <w:tcW w:w="1871" w:type="dxa"/>
          </w:tcPr>
          <w:p w:rsidR="007327F1" w:rsidRDefault="007327F1">
            <w:pPr>
              <w:pStyle w:val="ConsPlusNormal"/>
              <w:jc w:val="center"/>
            </w:pPr>
            <w:r>
              <w:lastRenderedPageBreak/>
              <w:t>Всего, в том числе:</w:t>
            </w:r>
          </w:p>
        </w:tc>
        <w:tc>
          <w:tcPr>
            <w:tcW w:w="1928" w:type="dxa"/>
          </w:tcPr>
          <w:p w:rsidR="007327F1" w:rsidRDefault="007327F1">
            <w:pPr>
              <w:pStyle w:val="ConsPlusNormal"/>
              <w:jc w:val="center"/>
            </w:pPr>
            <w:r>
              <w:t>2000,0</w:t>
            </w:r>
          </w:p>
        </w:tc>
        <w:tc>
          <w:tcPr>
            <w:tcW w:w="1814" w:type="dxa"/>
          </w:tcPr>
          <w:p w:rsidR="007327F1" w:rsidRDefault="007327F1">
            <w:pPr>
              <w:pStyle w:val="ConsPlusNormal"/>
              <w:jc w:val="center"/>
            </w:pPr>
            <w:r>
              <w:t>1000,0</w:t>
            </w:r>
          </w:p>
        </w:tc>
        <w:tc>
          <w:tcPr>
            <w:tcW w:w="1814" w:type="dxa"/>
          </w:tcPr>
          <w:p w:rsidR="007327F1" w:rsidRDefault="007327F1">
            <w:pPr>
              <w:pStyle w:val="ConsPlusNormal"/>
              <w:jc w:val="center"/>
            </w:pPr>
            <w:r>
              <w:t>1000,0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1000,0</w:t>
            </w:r>
          </w:p>
        </w:tc>
        <w:tc>
          <w:tcPr>
            <w:tcW w:w="1814" w:type="dxa"/>
          </w:tcPr>
          <w:p w:rsidR="007327F1" w:rsidRDefault="007327F1">
            <w:pPr>
              <w:pStyle w:val="ConsPlusNormal"/>
              <w:jc w:val="center"/>
            </w:pPr>
            <w:r>
              <w:t>1000,0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1000,0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1000,0</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1.5.</w:t>
            </w:r>
          </w:p>
        </w:tc>
        <w:tc>
          <w:tcPr>
            <w:tcW w:w="3402" w:type="dxa"/>
            <w:vMerge w:val="restart"/>
          </w:tcPr>
          <w:p w:rsidR="007327F1" w:rsidRDefault="007327F1">
            <w:pPr>
              <w:pStyle w:val="ConsPlusNormal"/>
              <w:jc w:val="both"/>
            </w:pPr>
            <w: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(работ, услуг)</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год</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13000,0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13000,0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1000,0</w:t>
            </w:r>
          </w:p>
        </w:tc>
        <w:tc>
          <w:tcPr>
            <w:tcW w:w="1814" w:type="dxa"/>
          </w:tcPr>
          <w:p w:rsidR="007327F1" w:rsidRDefault="007327F1">
            <w:pPr>
              <w:pStyle w:val="ConsPlusNormal"/>
              <w:jc w:val="center"/>
            </w:pPr>
            <w:r>
              <w:t>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12000,0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12000,0</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2.</w:t>
            </w:r>
          </w:p>
        </w:tc>
        <w:tc>
          <w:tcPr>
            <w:tcW w:w="3402" w:type="dxa"/>
            <w:vMerge w:val="restart"/>
          </w:tcPr>
          <w:p w:rsidR="007327F1" w:rsidRDefault="007327F1">
            <w:pPr>
              <w:pStyle w:val="ConsPlusNormal"/>
              <w:jc w:val="both"/>
            </w:pPr>
            <w:r>
              <w:t xml:space="preserve">Основное мероприятие "Оказание государственной поддержки </w:t>
            </w:r>
            <w:r>
              <w:lastRenderedPageBreak/>
              <w:t>организациям инфраструктуры поддержки малого и среднего предпринимательства в Ульяновской области"</w:t>
            </w:r>
          </w:p>
        </w:tc>
        <w:tc>
          <w:tcPr>
            <w:tcW w:w="2211" w:type="dxa"/>
            <w:vMerge w:val="restart"/>
          </w:tcPr>
          <w:p w:rsidR="007327F1" w:rsidRDefault="007327F1">
            <w:pPr>
              <w:pStyle w:val="ConsPlusNormal"/>
            </w:pPr>
          </w:p>
        </w:tc>
        <w:tc>
          <w:tcPr>
            <w:tcW w:w="964" w:type="dxa"/>
            <w:vMerge w:val="restart"/>
          </w:tcPr>
          <w:p w:rsidR="007327F1" w:rsidRDefault="007327F1">
            <w:pPr>
              <w:pStyle w:val="ConsPlusNormal"/>
            </w:pP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320765,27816</w:t>
            </w:r>
          </w:p>
        </w:tc>
        <w:tc>
          <w:tcPr>
            <w:tcW w:w="1814" w:type="dxa"/>
          </w:tcPr>
          <w:p w:rsidR="007327F1" w:rsidRDefault="007327F1">
            <w:pPr>
              <w:pStyle w:val="ConsPlusNormal"/>
              <w:jc w:val="center"/>
            </w:pPr>
            <w:r>
              <w:t>19550,0</w:t>
            </w:r>
          </w:p>
        </w:tc>
        <w:tc>
          <w:tcPr>
            <w:tcW w:w="1814" w:type="dxa"/>
          </w:tcPr>
          <w:p w:rsidR="007327F1" w:rsidRDefault="007327F1">
            <w:pPr>
              <w:pStyle w:val="ConsPlusNormal"/>
              <w:jc w:val="center"/>
            </w:pPr>
            <w:r>
              <w:t>133099,101</w:t>
            </w:r>
          </w:p>
        </w:tc>
        <w:tc>
          <w:tcPr>
            <w:tcW w:w="1814" w:type="dxa"/>
          </w:tcPr>
          <w:p w:rsidR="007327F1" w:rsidRDefault="007327F1">
            <w:pPr>
              <w:pStyle w:val="ConsPlusNormal"/>
              <w:jc w:val="center"/>
            </w:pPr>
            <w:r>
              <w:t>168116,17716</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134422,73116</w:t>
            </w:r>
          </w:p>
        </w:tc>
        <w:tc>
          <w:tcPr>
            <w:tcW w:w="1814" w:type="dxa"/>
          </w:tcPr>
          <w:p w:rsidR="007327F1" w:rsidRDefault="007327F1">
            <w:pPr>
              <w:pStyle w:val="ConsPlusNormal"/>
              <w:jc w:val="center"/>
            </w:pPr>
            <w:r>
              <w:t>19550,0</w:t>
            </w:r>
          </w:p>
        </w:tc>
        <w:tc>
          <w:tcPr>
            <w:tcW w:w="1814" w:type="dxa"/>
          </w:tcPr>
          <w:p w:rsidR="007327F1" w:rsidRDefault="007327F1">
            <w:pPr>
              <w:pStyle w:val="ConsPlusNormal"/>
              <w:jc w:val="center"/>
            </w:pPr>
            <w:r>
              <w:t>22700,0</w:t>
            </w:r>
          </w:p>
        </w:tc>
        <w:tc>
          <w:tcPr>
            <w:tcW w:w="1814" w:type="dxa"/>
          </w:tcPr>
          <w:p w:rsidR="007327F1" w:rsidRDefault="007327F1">
            <w:pPr>
              <w:pStyle w:val="ConsPlusNormal"/>
              <w:jc w:val="center"/>
            </w:pPr>
            <w:r>
              <w:t>92172,73116</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186342,547</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110399,101</w:t>
            </w:r>
          </w:p>
        </w:tc>
        <w:tc>
          <w:tcPr>
            <w:tcW w:w="1814" w:type="dxa"/>
          </w:tcPr>
          <w:p w:rsidR="007327F1" w:rsidRDefault="007327F1">
            <w:pPr>
              <w:pStyle w:val="ConsPlusNormal"/>
              <w:jc w:val="center"/>
            </w:pPr>
            <w:r>
              <w:t>75943,446</w:t>
            </w:r>
          </w:p>
        </w:tc>
      </w:tr>
      <w:tr w:rsidR="007327F1">
        <w:tc>
          <w:tcPr>
            <w:tcW w:w="737" w:type="dxa"/>
            <w:vMerge w:val="restart"/>
          </w:tcPr>
          <w:p w:rsidR="007327F1" w:rsidRDefault="007327F1">
            <w:pPr>
              <w:pStyle w:val="ConsPlusNormal"/>
              <w:jc w:val="center"/>
            </w:pPr>
            <w:r>
              <w:t>2.1.</w:t>
            </w:r>
          </w:p>
        </w:tc>
        <w:tc>
          <w:tcPr>
            <w:tcW w:w="3402" w:type="dxa"/>
            <w:vMerge w:val="restart"/>
          </w:tcPr>
          <w:p w:rsidR="007327F1" w:rsidRDefault="007327F1">
            <w:pPr>
              <w:pStyle w:val="ConsPlusNormal"/>
              <w:jc w:val="both"/>
            </w:pPr>
            <w:r>
              <w:t>Предоставление субсидий Фонду "Ульяновский региональный фонд поручительств"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51407,601</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30307,601</w:t>
            </w:r>
          </w:p>
        </w:tc>
        <w:tc>
          <w:tcPr>
            <w:tcW w:w="1814" w:type="dxa"/>
          </w:tcPr>
          <w:p w:rsidR="007327F1" w:rsidRDefault="007327F1">
            <w:pPr>
              <w:pStyle w:val="ConsPlusNormal"/>
              <w:jc w:val="center"/>
            </w:pPr>
            <w:r>
              <w:t>21100,0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7508,5</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1908,5</w:t>
            </w:r>
          </w:p>
        </w:tc>
        <w:tc>
          <w:tcPr>
            <w:tcW w:w="1814" w:type="dxa"/>
          </w:tcPr>
          <w:p w:rsidR="007327F1" w:rsidRDefault="007327F1">
            <w:pPr>
              <w:pStyle w:val="ConsPlusNormal"/>
              <w:jc w:val="center"/>
            </w:pPr>
            <w:r>
              <w:t>5600,0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43899,101</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28399,101</w:t>
            </w:r>
          </w:p>
        </w:tc>
        <w:tc>
          <w:tcPr>
            <w:tcW w:w="1814" w:type="dxa"/>
          </w:tcPr>
          <w:p w:rsidR="007327F1" w:rsidRDefault="007327F1">
            <w:pPr>
              <w:pStyle w:val="ConsPlusNormal"/>
              <w:jc w:val="center"/>
            </w:pPr>
            <w:r>
              <w:t>15500,0</w:t>
            </w:r>
          </w:p>
        </w:tc>
      </w:tr>
      <w:tr w:rsidR="007327F1">
        <w:tc>
          <w:tcPr>
            <w:tcW w:w="737" w:type="dxa"/>
            <w:vMerge w:val="restart"/>
          </w:tcPr>
          <w:p w:rsidR="007327F1" w:rsidRDefault="007327F1">
            <w:pPr>
              <w:pStyle w:val="ConsPlusNormal"/>
              <w:jc w:val="center"/>
            </w:pPr>
            <w:r>
              <w:t>2.2.</w:t>
            </w:r>
          </w:p>
        </w:tc>
        <w:tc>
          <w:tcPr>
            <w:tcW w:w="3402" w:type="dxa"/>
            <w:vMerge w:val="restart"/>
          </w:tcPr>
          <w:p w:rsidR="007327F1" w:rsidRDefault="007327F1">
            <w:pPr>
              <w:pStyle w:val="ConsPlusNormal"/>
              <w:jc w:val="both"/>
            </w:pPr>
            <w:r>
              <w:t xml:space="preserve">Предоставление субсидий </w:t>
            </w:r>
            <w:r>
              <w:lastRenderedPageBreak/>
              <w:t>Микрофинансовой организации фонду "Корпорация по развитию предпринимательства Ульяновской области" на развитие системы микрофинансирования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w:t>
            </w:r>
          </w:p>
        </w:tc>
        <w:tc>
          <w:tcPr>
            <w:tcW w:w="2211" w:type="dxa"/>
            <w:vMerge w:val="restart"/>
          </w:tcPr>
          <w:p w:rsidR="007327F1" w:rsidRDefault="007327F1">
            <w:pPr>
              <w:pStyle w:val="ConsPlusNormal"/>
              <w:jc w:val="center"/>
            </w:pPr>
            <w:r>
              <w:lastRenderedPageBreak/>
              <w:t>Министерство</w:t>
            </w:r>
          </w:p>
        </w:tc>
        <w:tc>
          <w:tcPr>
            <w:tcW w:w="964" w:type="dxa"/>
            <w:vMerge w:val="restart"/>
          </w:tcPr>
          <w:p w:rsidR="007327F1" w:rsidRDefault="007327F1">
            <w:pPr>
              <w:pStyle w:val="ConsPlusNormal"/>
              <w:jc w:val="center"/>
            </w:pPr>
            <w:r>
              <w:t xml:space="preserve">2015 - </w:t>
            </w:r>
            <w:r>
              <w:lastRenderedPageBreak/>
              <w:t>2020 годы</w:t>
            </w:r>
          </w:p>
        </w:tc>
        <w:tc>
          <w:tcPr>
            <w:tcW w:w="1871" w:type="dxa"/>
          </w:tcPr>
          <w:p w:rsidR="007327F1" w:rsidRDefault="007327F1">
            <w:pPr>
              <w:pStyle w:val="ConsPlusNormal"/>
              <w:jc w:val="center"/>
            </w:pPr>
            <w:r>
              <w:lastRenderedPageBreak/>
              <w:t xml:space="preserve">Всего, в том </w:t>
            </w:r>
            <w:r>
              <w:lastRenderedPageBreak/>
              <w:t>числе:</w:t>
            </w:r>
          </w:p>
        </w:tc>
        <w:tc>
          <w:tcPr>
            <w:tcW w:w="1928" w:type="dxa"/>
          </w:tcPr>
          <w:p w:rsidR="007327F1" w:rsidRDefault="007327F1">
            <w:pPr>
              <w:pStyle w:val="ConsPlusNormal"/>
              <w:jc w:val="center"/>
            </w:pPr>
            <w:r>
              <w:lastRenderedPageBreak/>
              <w:t>67800,0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43800,0</w:t>
            </w:r>
          </w:p>
        </w:tc>
        <w:tc>
          <w:tcPr>
            <w:tcW w:w="1814" w:type="dxa"/>
          </w:tcPr>
          <w:p w:rsidR="007327F1" w:rsidRDefault="007327F1">
            <w:pPr>
              <w:pStyle w:val="ConsPlusNormal"/>
              <w:jc w:val="center"/>
            </w:pPr>
            <w:r>
              <w:t>24000,0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13400,0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7800,0</w:t>
            </w:r>
          </w:p>
        </w:tc>
        <w:tc>
          <w:tcPr>
            <w:tcW w:w="1814" w:type="dxa"/>
          </w:tcPr>
          <w:p w:rsidR="007327F1" w:rsidRDefault="007327F1">
            <w:pPr>
              <w:pStyle w:val="ConsPlusNormal"/>
              <w:jc w:val="center"/>
            </w:pPr>
            <w:r>
              <w:t>5600,0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54400,0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36000,0</w:t>
            </w:r>
          </w:p>
        </w:tc>
        <w:tc>
          <w:tcPr>
            <w:tcW w:w="1814" w:type="dxa"/>
          </w:tcPr>
          <w:p w:rsidR="007327F1" w:rsidRDefault="007327F1">
            <w:pPr>
              <w:pStyle w:val="ConsPlusNormal"/>
              <w:jc w:val="center"/>
            </w:pPr>
            <w:r>
              <w:t>18400,0</w:t>
            </w:r>
          </w:p>
        </w:tc>
      </w:tr>
      <w:tr w:rsidR="007327F1">
        <w:tc>
          <w:tcPr>
            <w:tcW w:w="737" w:type="dxa"/>
          </w:tcPr>
          <w:p w:rsidR="007327F1" w:rsidRDefault="007327F1">
            <w:pPr>
              <w:pStyle w:val="ConsPlusNormal"/>
              <w:jc w:val="center"/>
            </w:pPr>
            <w:r>
              <w:t>2.3.</w:t>
            </w:r>
          </w:p>
        </w:tc>
        <w:tc>
          <w:tcPr>
            <w:tcW w:w="3402" w:type="dxa"/>
          </w:tcPr>
          <w:p w:rsidR="007327F1" w:rsidRDefault="007327F1">
            <w:pPr>
              <w:pStyle w:val="ConsPlusNormal"/>
              <w:jc w:val="both"/>
            </w:pPr>
            <w:r>
              <w:t>Предоставление субсидий некоммерческому партнерству "Ремесленная палата Ульяновской области" в целях финансового обеспечения затрат, связанных с поддержкой субъектов малого и среднего предпринимательства, осуществляющих свою деятельность в области ремесел, народных художественных промыслов, сельского и экологического туризма</w:t>
            </w:r>
          </w:p>
        </w:tc>
        <w:tc>
          <w:tcPr>
            <w:tcW w:w="2211" w:type="dxa"/>
          </w:tcPr>
          <w:p w:rsidR="007327F1" w:rsidRDefault="007327F1">
            <w:pPr>
              <w:pStyle w:val="ConsPlusNormal"/>
              <w:jc w:val="center"/>
            </w:pPr>
            <w:r>
              <w:t>Министерство</w:t>
            </w:r>
          </w:p>
        </w:tc>
        <w:tc>
          <w:tcPr>
            <w:tcW w:w="964" w:type="dxa"/>
          </w:tcPr>
          <w:p w:rsidR="007327F1" w:rsidRDefault="007327F1">
            <w:pPr>
              <w:pStyle w:val="ConsPlusNormal"/>
              <w:jc w:val="center"/>
            </w:pPr>
            <w:r>
              <w:t>2014 год</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2500,0</w:t>
            </w:r>
          </w:p>
        </w:tc>
        <w:tc>
          <w:tcPr>
            <w:tcW w:w="1814" w:type="dxa"/>
          </w:tcPr>
          <w:p w:rsidR="007327F1" w:rsidRDefault="007327F1">
            <w:pPr>
              <w:pStyle w:val="ConsPlusNormal"/>
              <w:jc w:val="center"/>
            </w:pPr>
            <w:r>
              <w:t>2500,0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2.4.</w:t>
            </w:r>
          </w:p>
        </w:tc>
        <w:tc>
          <w:tcPr>
            <w:tcW w:w="3402" w:type="dxa"/>
            <w:vMerge w:val="restart"/>
          </w:tcPr>
          <w:p w:rsidR="007327F1" w:rsidRDefault="007327F1">
            <w:pPr>
              <w:pStyle w:val="ConsPlusNormal"/>
              <w:jc w:val="both"/>
            </w:pPr>
            <w:r>
              <w:t xml:space="preserve">Предоставление субсидий автономной некоммерческой организации "Региональный центр поддержки и </w:t>
            </w:r>
            <w:r>
              <w:lastRenderedPageBreak/>
              <w:t>сопровождения предпринимательства" в целях финансового обеспечения затрат, связанных с обеспечением деятельности центра поддержки предпринимательства в Ульяновской области</w:t>
            </w:r>
          </w:p>
        </w:tc>
        <w:tc>
          <w:tcPr>
            <w:tcW w:w="2211" w:type="dxa"/>
            <w:vMerge w:val="restart"/>
          </w:tcPr>
          <w:p w:rsidR="007327F1" w:rsidRDefault="007327F1">
            <w:pPr>
              <w:pStyle w:val="ConsPlusNormal"/>
              <w:jc w:val="center"/>
            </w:pPr>
            <w:r>
              <w:lastRenderedPageBreak/>
              <w:t>Министерство</w:t>
            </w:r>
          </w:p>
        </w:tc>
        <w:tc>
          <w:tcPr>
            <w:tcW w:w="964" w:type="dxa"/>
            <w:vMerge w:val="restart"/>
          </w:tcPr>
          <w:p w:rsidR="007327F1" w:rsidRDefault="007327F1">
            <w:pPr>
              <w:pStyle w:val="ConsPlusNormal"/>
              <w:jc w:val="center"/>
            </w:pPr>
            <w:r>
              <w:t>2014 - 2020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87434,946</w:t>
            </w:r>
          </w:p>
        </w:tc>
        <w:tc>
          <w:tcPr>
            <w:tcW w:w="1814" w:type="dxa"/>
          </w:tcPr>
          <w:p w:rsidR="007327F1" w:rsidRDefault="007327F1">
            <w:pPr>
              <w:pStyle w:val="ConsPlusNormal"/>
              <w:jc w:val="center"/>
            </w:pPr>
            <w:r>
              <w:t>6350,0</w:t>
            </w:r>
          </w:p>
        </w:tc>
        <w:tc>
          <w:tcPr>
            <w:tcW w:w="1814" w:type="dxa"/>
          </w:tcPr>
          <w:p w:rsidR="007327F1" w:rsidRDefault="007327F1">
            <w:pPr>
              <w:pStyle w:val="ConsPlusNormal"/>
              <w:jc w:val="center"/>
            </w:pPr>
            <w:r>
              <w:t>41491,5</w:t>
            </w:r>
          </w:p>
        </w:tc>
        <w:tc>
          <w:tcPr>
            <w:tcW w:w="1814" w:type="dxa"/>
          </w:tcPr>
          <w:p w:rsidR="007327F1" w:rsidRDefault="007327F1">
            <w:pPr>
              <w:pStyle w:val="ConsPlusNormal"/>
              <w:jc w:val="center"/>
            </w:pPr>
            <w:r>
              <w:t>39593,446</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 xml:space="preserve">бюджетные ассигнования </w:t>
            </w:r>
            <w:r>
              <w:lastRenderedPageBreak/>
              <w:t>областного бюджета</w:t>
            </w:r>
          </w:p>
        </w:tc>
        <w:tc>
          <w:tcPr>
            <w:tcW w:w="1928" w:type="dxa"/>
          </w:tcPr>
          <w:p w:rsidR="007327F1" w:rsidRDefault="007327F1">
            <w:pPr>
              <w:pStyle w:val="ConsPlusNormal"/>
              <w:jc w:val="center"/>
            </w:pPr>
            <w:r>
              <w:lastRenderedPageBreak/>
              <w:t>22991,5</w:t>
            </w:r>
          </w:p>
        </w:tc>
        <w:tc>
          <w:tcPr>
            <w:tcW w:w="1814" w:type="dxa"/>
          </w:tcPr>
          <w:p w:rsidR="007327F1" w:rsidRDefault="007327F1">
            <w:pPr>
              <w:pStyle w:val="ConsPlusNormal"/>
              <w:jc w:val="center"/>
            </w:pPr>
            <w:r>
              <w:t>6350,0</w:t>
            </w:r>
          </w:p>
        </w:tc>
        <w:tc>
          <w:tcPr>
            <w:tcW w:w="1814" w:type="dxa"/>
          </w:tcPr>
          <w:p w:rsidR="007327F1" w:rsidRDefault="007327F1">
            <w:pPr>
              <w:pStyle w:val="ConsPlusNormal"/>
              <w:jc w:val="center"/>
            </w:pPr>
            <w:r>
              <w:t>11491,5</w:t>
            </w:r>
          </w:p>
        </w:tc>
        <w:tc>
          <w:tcPr>
            <w:tcW w:w="1814" w:type="dxa"/>
          </w:tcPr>
          <w:p w:rsidR="007327F1" w:rsidRDefault="007327F1">
            <w:pPr>
              <w:pStyle w:val="ConsPlusNormal"/>
              <w:jc w:val="center"/>
            </w:pPr>
            <w:r>
              <w:t>5150,0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64443,446</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30000,0</w:t>
            </w:r>
          </w:p>
        </w:tc>
        <w:tc>
          <w:tcPr>
            <w:tcW w:w="1814" w:type="dxa"/>
          </w:tcPr>
          <w:p w:rsidR="007327F1" w:rsidRDefault="007327F1">
            <w:pPr>
              <w:pStyle w:val="ConsPlusNormal"/>
              <w:jc w:val="center"/>
            </w:pPr>
            <w:r>
              <w:t>34443,446</w:t>
            </w:r>
          </w:p>
        </w:tc>
      </w:tr>
      <w:tr w:rsidR="007327F1">
        <w:tc>
          <w:tcPr>
            <w:tcW w:w="737" w:type="dxa"/>
            <w:vMerge w:val="restart"/>
          </w:tcPr>
          <w:p w:rsidR="007327F1" w:rsidRDefault="007327F1">
            <w:pPr>
              <w:pStyle w:val="ConsPlusNormal"/>
              <w:jc w:val="center"/>
            </w:pPr>
            <w:r>
              <w:t>2.5.</w:t>
            </w:r>
          </w:p>
        </w:tc>
        <w:tc>
          <w:tcPr>
            <w:tcW w:w="3402"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на создание и (или) обеспечение деятельности центра инноваций социальной сферы для целей оказания информационно-аналитической, консультационной и организационной поддержки субъектам социального предпринимательства</w:t>
            </w:r>
          </w:p>
        </w:tc>
        <w:tc>
          <w:tcPr>
            <w:tcW w:w="2211" w:type="dxa"/>
            <w:vMerge w:val="restart"/>
          </w:tcPr>
          <w:p w:rsidR="007327F1" w:rsidRDefault="007327F1">
            <w:pPr>
              <w:pStyle w:val="ConsPlusNormal"/>
              <w:jc w:val="center"/>
            </w:pPr>
            <w:r>
              <w:t>Министерство</w:t>
            </w:r>
          </w:p>
        </w:tc>
        <w:tc>
          <w:tcPr>
            <w:tcW w:w="964" w:type="dxa"/>
            <w:vMerge w:val="restart"/>
          </w:tcPr>
          <w:p w:rsidR="007327F1" w:rsidRDefault="007327F1">
            <w:pPr>
              <w:pStyle w:val="ConsPlusNormal"/>
              <w:jc w:val="center"/>
            </w:pPr>
            <w:r>
              <w:t>2015 - 2020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6600,0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4300,0</w:t>
            </w:r>
          </w:p>
        </w:tc>
        <w:tc>
          <w:tcPr>
            <w:tcW w:w="1814" w:type="dxa"/>
          </w:tcPr>
          <w:p w:rsidR="007327F1" w:rsidRDefault="007327F1">
            <w:pPr>
              <w:pStyle w:val="ConsPlusNormal"/>
              <w:jc w:val="center"/>
            </w:pPr>
            <w:r>
              <w:t>2300,0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600,0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300,0</w:t>
            </w:r>
          </w:p>
        </w:tc>
        <w:tc>
          <w:tcPr>
            <w:tcW w:w="1814" w:type="dxa"/>
          </w:tcPr>
          <w:p w:rsidR="007327F1" w:rsidRDefault="007327F1">
            <w:pPr>
              <w:pStyle w:val="ConsPlusNormal"/>
              <w:jc w:val="center"/>
            </w:pPr>
            <w:r>
              <w:t>300,0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6000,0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4000,0</w:t>
            </w:r>
          </w:p>
        </w:tc>
        <w:tc>
          <w:tcPr>
            <w:tcW w:w="1814" w:type="dxa"/>
          </w:tcPr>
          <w:p w:rsidR="007327F1" w:rsidRDefault="007327F1">
            <w:pPr>
              <w:pStyle w:val="ConsPlusNormal"/>
              <w:jc w:val="center"/>
            </w:pPr>
            <w:r>
              <w:t>2000,0</w:t>
            </w:r>
          </w:p>
        </w:tc>
      </w:tr>
      <w:tr w:rsidR="007327F1">
        <w:tc>
          <w:tcPr>
            <w:tcW w:w="737" w:type="dxa"/>
            <w:vMerge w:val="restart"/>
          </w:tcPr>
          <w:p w:rsidR="007327F1" w:rsidRDefault="007327F1">
            <w:pPr>
              <w:pStyle w:val="ConsPlusNormal"/>
              <w:jc w:val="center"/>
            </w:pPr>
            <w:r>
              <w:t>2.6.</w:t>
            </w:r>
          </w:p>
        </w:tc>
        <w:tc>
          <w:tcPr>
            <w:tcW w:w="3402" w:type="dxa"/>
            <w:vMerge w:val="restart"/>
          </w:tcPr>
          <w:p w:rsidR="007327F1" w:rsidRDefault="007327F1">
            <w:pPr>
              <w:pStyle w:val="ConsPlusNormal"/>
              <w:jc w:val="both"/>
            </w:pPr>
            <w:r>
              <w:t xml:space="preserve">Предоставление субсидий Микрофинансовой организации фонду "Корпорация по развитию </w:t>
            </w:r>
            <w:r>
              <w:lastRenderedPageBreak/>
              <w:t>предпринимательства Ульяновской области" на развитие регионального интегрированного центра Российского представительства Европейской сети поддержки предпринимательства "Консорциум EEN - Россия" на базе Ульяновского регионального представительства Европейского Информационного Корреспондентского Центра в России</w:t>
            </w:r>
          </w:p>
        </w:tc>
        <w:tc>
          <w:tcPr>
            <w:tcW w:w="2211" w:type="dxa"/>
            <w:vMerge w:val="restart"/>
          </w:tcPr>
          <w:p w:rsidR="007327F1" w:rsidRDefault="007327F1">
            <w:pPr>
              <w:pStyle w:val="ConsPlusNormal"/>
              <w:jc w:val="center"/>
            </w:pPr>
            <w:r>
              <w:lastRenderedPageBreak/>
              <w:t>Министерство</w:t>
            </w:r>
          </w:p>
        </w:tc>
        <w:tc>
          <w:tcPr>
            <w:tcW w:w="964" w:type="dxa"/>
            <w:vMerge w:val="restart"/>
          </w:tcPr>
          <w:p w:rsidR="007327F1" w:rsidRDefault="007327F1">
            <w:pPr>
              <w:pStyle w:val="ConsPlusNormal"/>
              <w:jc w:val="center"/>
            </w:pPr>
            <w:r>
              <w:t>2014 - 2016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10200,0</w:t>
            </w:r>
          </w:p>
        </w:tc>
        <w:tc>
          <w:tcPr>
            <w:tcW w:w="1814" w:type="dxa"/>
          </w:tcPr>
          <w:p w:rsidR="007327F1" w:rsidRDefault="007327F1">
            <w:pPr>
              <w:pStyle w:val="ConsPlusNormal"/>
              <w:jc w:val="center"/>
            </w:pPr>
            <w:r>
              <w:t>3000,0</w:t>
            </w:r>
          </w:p>
        </w:tc>
        <w:tc>
          <w:tcPr>
            <w:tcW w:w="1814" w:type="dxa"/>
          </w:tcPr>
          <w:p w:rsidR="007327F1" w:rsidRDefault="007327F1">
            <w:pPr>
              <w:pStyle w:val="ConsPlusNormal"/>
              <w:jc w:val="center"/>
            </w:pPr>
            <w:r>
              <w:t>6500,0</w:t>
            </w:r>
          </w:p>
        </w:tc>
        <w:tc>
          <w:tcPr>
            <w:tcW w:w="1814" w:type="dxa"/>
          </w:tcPr>
          <w:p w:rsidR="007327F1" w:rsidRDefault="007327F1">
            <w:pPr>
              <w:pStyle w:val="ConsPlusNormal"/>
              <w:jc w:val="center"/>
            </w:pPr>
            <w:r>
              <w:t>700,0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 xml:space="preserve">бюджетные </w:t>
            </w:r>
            <w:r>
              <w:lastRenderedPageBreak/>
              <w:t>ассигнования областного бюджета</w:t>
            </w:r>
          </w:p>
        </w:tc>
        <w:tc>
          <w:tcPr>
            <w:tcW w:w="1928" w:type="dxa"/>
          </w:tcPr>
          <w:p w:rsidR="007327F1" w:rsidRDefault="007327F1">
            <w:pPr>
              <w:pStyle w:val="ConsPlusNormal"/>
              <w:jc w:val="center"/>
            </w:pPr>
            <w:r>
              <w:lastRenderedPageBreak/>
              <w:t>4200,0</w:t>
            </w:r>
          </w:p>
        </w:tc>
        <w:tc>
          <w:tcPr>
            <w:tcW w:w="1814" w:type="dxa"/>
          </w:tcPr>
          <w:p w:rsidR="007327F1" w:rsidRDefault="007327F1">
            <w:pPr>
              <w:pStyle w:val="ConsPlusNormal"/>
              <w:jc w:val="center"/>
            </w:pPr>
            <w:r>
              <w:t>3000,0</w:t>
            </w:r>
          </w:p>
        </w:tc>
        <w:tc>
          <w:tcPr>
            <w:tcW w:w="1814" w:type="dxa"/>
          </w:tcPr>
          <w:p w:rsidR="007327F1" w:rsidRDefault="007327F1">
            <w:pPr>
              <w:pStyle w:val="ConsPlusNormal"/>
              <w:jc w:val="center"/>
            </w:pPr>
            <w:r>
              <w:t>500,0</w:t>
            </w:r>
          </w:p>
        </w:tc>
        <w:tc>
          <w:tcPr>
            <w:tcW w:w="1814" w:type="dxa"/>
          </w:tcPr>
          <w:p w:rsidR="007327F1" w:rsidRDefault="007327F1">
            <w:pPr>
              <w:pStyle w:val="ConsPlusNormal"/>
              <w:jc w:val="center"/>
            </w:pPr>
            <w:r>
              <w:t>700,0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6000,0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6000,0</w:t>
            </w:r>
          </w:p>
        </w:tc>
        <w:tc>
          <w:tcPr>
            <w:tcW w:w="1814" w:type="dxa"/>
          </w:tcPr>
          <w:p w:rsidR="007327F1" w:rsidRDefault="007327F1">
            <w:pPr>
              <w:pStyle w:val="ConsPlusNormal"/>
              <w:jc w:val="center"/>
            </w:pPr>
            <w:r>
              <w:t>0,0</w:t>
            </w:r>
          </w:p>
        </w:tc>
      </w:tr>
      <w:tr w:rsidR="007327F1">
        <w:tc>
          <w:tcPr>
            <w:tcW w:w="737" w:type="dxa"/>
            <w:vMerge w:val="restart"/>
          </w:tcPr>
          <w:p w:rsidR="007327F1" w:rsidRDefault="007327F1">
            <w:pPr>
              <w:pStyle w:val="ConsPlusNormal"/>
              <w:jc w:val="center"/>
            </w:pPr>
            <w:r>
              <w:t>2.7.</w:t>
            </w:r>
          </w:p>
        </w:tc>
        <w:tc>
          <w:tcPr>
            <w:tcW w:w="3402" w:type="dxa"/>
            <w:vMerge w:val="restart"/>
          </w:tcPr>
          <w:p w:rsidR="007327F1" w:rsidRDefault="007327F1">
            <w:pPr>
              <w:pStyle w:val="ConsPlusNormal"/>
              <w:jc w:val="both"/>
            </w:pPr>
            <w:r>
              <w:t xml:space="preserve">Предоставление субсидий Микрофинансовой организации фонду "Корпорация по развитию предпринимательства Ульяновской области" в целях финансового обеспечения затрат, связанных с обеспечением деятельности (развитием)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w:t>
            </w:r>
            <w:r>
              <w:lastRenderedPageBreak/>
              <w:t>инвестиций и выходу экспортно ориентированных субъектов малого и среднего предпринимательства на международные рынки</w:t>
            </w:r>
          </w:p>
        </w:tc>
        <w:tc>
          <w:tcPr>
            <w:tcW w:w="2211" w:type="dxa"/>
            <w:vMerge w:val="restart"/>
          </w:tcPr>
          <w:p w:rsidR="007327F1" w:rsidRDefault="007327F1">
            <w:pPr>
              <w:pStyle w:val="ConsPlusNormal"/>
              <w:jc w:val="center"/>
            </w:pPr>
            <w:r>
              <w:lastRenderedPageBreak/>
              <w:t>Министерство</w:t>
            </w:r>
          </w:p>
        </w:tc>
        <w:tc>
          <w:tcPr>
            <w:tcW w:w="964" w:type="dxa"/>
            <w:vMerge w:val="restart"/>
          </w:tcPr>
          <w:p w:rsidR="007327F1" w:rsidRDefault="007327F1">
            <w:pPr>
              <w:pStyle w:val="ConsPlusNormal"/>
              <w:jc w:val="center"/>
            </w:pPr>
            <w:r>
              <w:t>2015 - 2020 годы</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13000,0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6700,0</w:t>
            </w:r>
          </w:p>
        </w:tc>
        <w:tc>
          <w:tcPr>
            <w:tcW w:w="1814" w:type="dxa"/>
          </w:tcPr>
          <w:p w:rsidR="007327F1" w:rsidRDefault="007327F1">
            <w:pPr>
              <w:pStyle w:val="ConsPlusNormal"/>
              <w:jc w:val="center"/>
            </w:pPr>
            <w:r>
              <w:t>6300,0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1400,0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700,0</w:t>
            </w:r>
          </w:p>
        </w:tc>
        <w:tc>
          <w:tcPr>
            <w:tcW w:w="1814" w:type="dxa"/>
          </w:tcPr>
          <w:p w:rsidR="007327F1" w:rsidRDefault="007327F1">
            <w:pPr>
              <w:pStyle w:val="ConsPlusNormal"/>
              <w:jc w:val="center"/>
            </w:pPr>
            <w:r>
              <w:t>700,0</w:t>
            </w:r>
          </w:p>
        </w:tc>
      </w:tr>
      <w:tr w:rsidR="007327F1">
        <w:tc>
          <w:tcPr>
            <w:tcW w:w="737" w:type="dxa"/>
            <w:vMerge/>
          </w:tcPr>
          <w:p w:rsidR="007327F1" w:rsidRDefault="007327F1"/>
        </w:tc>
        <w:tc>
          <w:tcPr>
            <w:tcW w:w="3402" w:type="dxa"/>
            <w:vMerge/>
          </w:tcPr>
          <w:p w:rsidR="007327F1" w:rsidRDefault="007327F1"/>
        </w:tc>
        <w:tc>
          <w:tcPr>
            <w:tcW w:w="2211" w:type="dxa"/>
            <w:vMerge/>
          </w:tcPr>
          <w:p w:rsidR="007327F1" w:rsidRDefault="007327F1"/>
        </w:tc>
        <w:tc>
          <w:tcPr>
            <w:tcW w:w="964" w:type="dxa"/>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11600,0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6000,0</w:t>
            </w:r>
          </w:p>
        </w:tc>
        <w:tc>
          <w:tcPr>
            <w:tcW w:w="1814" w:type="dxa"/>
          </w:tcPr>
          <w:p w:rsidR="007327F1" w:rsidRDefault="007327F1">
            <w:pPr>
              <w:pStyle w:val="ConsPlusNormal"/>
              <w:jc w:val="center"/>
            </w:pPr>
            <w:r>
              <w:t>5600,0</w:t>
            </w:r>
          </w:p>
        </w:tc>
      </w:tr>
      <w:tr w:rsidR="007327F1">
        <w:tc>
          <w:tcPr>
            <w:tcW w:w="737" w:type="dxa"/>
          </w:tcPr>
          <w:p w:rsidR="007327F1" w:rsidRDefault="007327F1">
            <w:pPr>
              <w:pStyle w:val="ConsPlusNormal"/>
              <w:jc w:val="center"/>
            </w:pPr>
            <w:r>
              <w:lastRenderedPageBreak/>
              <w:t>2.8.</w:t>
            </w:r>
          </w:p>
        </w:tc>
        <w:tc>
          <w:tcPr>
            <w:tcW w:w="3402" w:type="dxa"/>
          </w:tcPr>
          <w:p w:rsidR="007327F1" w:rsidRDefault="007327F1">
            <w:pPr>
              <w:pStyle w:val="ConsPlusNormal"/>
              <w:jc w:val="both"/>
            </w:pPr>
            <w:r>
              <w:t>Обеспечение деятельности центра кластерного развития для субъектов малого и среднего предпринимательства посредством предоставления субсидий автономной некоммерческой организации "Центр развития ядерного инновационного кластера города Димитровграда Ульяновской области"</w:t>
            </w:r>
          </w:p>
        </w:tc>
        <w:tc>
          <w:tcPr>
            <w:tcW w:w="2211" w:type="dxa"/>
          </w:tcPr>
          <w:p w:rsidR="007327F1" w:rsidRDefault="007327F1">
            <w:pPr>
              <w:pStyle w:val="ConsPlusNormal"/>
              <w:jc w:val="center"/>
            </w:pPr>
            <w:r>
              <w:t>Министерство</w:t>
            </w:r>
          </w:p>
        </w:tc>
        <w:tc>
          <w:tcPr>
            <w:tcW w:w="964" w:type="dxa"/>
          </w:tcPr>
          <w:p w:rsidR="007327F1" w:rsidRDefault="007327F1">
            <w:pPr>
              <w:pStyle w:val="ConsPlusNormal"/>
              <w:jc w:val="center"/>
            </w:pPr>
            <w:r>
              <w:t>2014 год</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5000,0</w:t>
            </w:r>
          </w:p>
        </w:tc>
        <w:tc>
          <w:tcPr>
            <w:tcW w:w="1814" w:type="dxa"/>
          </w:tcPr>
          <w:p w:rsidR="007327F1" w:rsidRDefault="007327F1">
            <w:pPr>
              <w:pStyle w:val="ConsPlusNormal"/>
              <w:jc w:val="center"/>
            </w:pPr>
            <w:r>
              <w:t>5000,0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r>
      <w:tr w:rsidR="007327F1">
        <w:tc>
          <w:tcPr>
            <w:tcW w:w="737" w:type="dxa"/>
          </w:tcPr>
          <w:p w:rsidR="007327F1" w:rsidRDefault="007327F1">
            <w:pPr>
              <w:pStyle w:val="ConsPlusNormal"/>
              <w:jc w:val="center"/>
            </w:pPr>
            <w:r>
              <w:t>2.9.</w:t>
            </w:r>
          </w:p>
        </w:tc>
        <w:tc>
          <w:tcPr>
            <w:tcW w:w="3402" w:type="dxa"/>
          </w:tcPr>
          <w:p w:rsidR="007327F1" w:rsidRDefault="007327F1">
            <w:pPr>
              <w:pStyle w:val="ConsPlusNormal"/>
              <w:jc w:val="both"/>
            </w:pPr>
            <w:r>
              <w:t>Предоставление субсидий автономной некоммерческой организации "Центр кластерного развития Ульяновской области" в целях финансового обеспечения затрат, связанных с обеспечением деятельности центра кластерного развития для субъектов малого и среднего предпринимательства</w:t>
            </w:r>
          </w:p>
        </w:tc>
        <w:tc>
          <w:tcPr>
            <w:tcW w:w="2211" w:type="dxa"/>
          </w:tcPr>
          <w:p w:rsidR="007327F1" w:rsidRDefault="007327F1">
            <w:pPr>
              <w:pStyle w:val="ConsPlusNormal"/>
              <w:jc w:val="center"/>
            </w:pPr>
            <w:r>
              <w:t>Министерство</w:t>
            </w:r>
          </w:p>
        </w:tc>
        <w:tc>
          <w:tcPr>
            <w:tcW w:w="964" w:type="dxa"/>
          </w:tcPr>
          <w:p w:rsidR="007327F1" w:rsidRDefault="007327F1">
            <w:pPr>
              <w:pStyle w:val="ConsPlusNormal"/>
              <w:jc w:val="center"/>
            </w:pPr>
            <w:r>
              <w:t>2014 год</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2700,0</w:t>
            </w:r>
          </w:p>
        </w:tc>
        <w:tc>
          <w:tcPr>
            <w:tcW w:w="1814" w:type="dxa"/>
          </w:tcPr>
          <w:p w:rsidR="007327F1" w:rsidRDefault="007327F1">
            <w:pPr>
              <w:pStyle w:val="ConsPlusNormal"/>
              <w:jc w:val="center"/>
            </w:pPr>
            <w:r>
              <w:t>2700,0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r>
      <w:tr w:rsidR="007327F1">
        <w:tc>
          <w:tcPr>
            <w:tcW w:w="737" w:type="dxa"/>
          </w:tcPr>
          <w:p w:rsidR="007327F1" w:rsidRDefault="007327F1">
            <w:pPr>
              <w:pStyle w:val="ConsPlusNormal"/>
              <w:jc w:val="center"/>
            </w:pPr>
            <w:r>
              <w:t>2.10.</w:t>
            </w:r>
          </w:p>
        </w:tc>
        <w:tc>
          <w:tcPr>
            <w:tcW w:w="3402" w:type="dxa"/>
          </w:tcPr>
          <w:p w:rsidR="007327F1" w:rsidRDefault="007327F1">
            <w:pPr>
              <w:pStyle w:val="ConsPlusNormal"/>
              <w:jc w:val="both"/>
            </w:pPr>
            <w:r>
              <w:t xml:space="preserve">Предоставление субсидий Микрофинансовой организации фонду "Корпорация по развитию предпринимательства Ульяновской области" в целях предоставления займов </w:t>
            </w:r>
            <w:r>
              <w:lastRenderedPageBreak/>
              <w:t>субъектам деятельности в сфере промышленности на финансирование проектов, направленных на внедрение передовых технологий, создание новых продуктов или организацию импортозамещающих производств</w:t>
            </w:r>
          </w:p>
        </w:tc>
        <w:tc>
          <w:tcPr>
            <w:tcW w:w="2211" w:type="dxa"/>
          </w:tcPr>
          <w:p w:rsidR="007327F1" w:rsidRDefault="007327F1">
            <w:pPr>
              <w:pStyle w:val="ConsPlusNormal"/>
              <w:jc w:val="center"/>
            </w:pPr>
            <w:r>
              <w:lastRenderedPageBreak/>
              <w:t>Министерство</w:t>
            </w:r>
          </w:p>
        </w:tc>
        <w:tc>
          <w:tcPr>
            <w:tcW w:w="964" w:type="dxa"/>
          </w:tcPr>
          <w:p w:rsidR="007327F1" w:rsidRDefault="007327F1">
            <w:pPr>
              <w:pStyle w:val="ConsPlusNormal"/>
              <w:jc w:val="center"/>
            </w:pPr>
            <w:r>
              <w:t>2016 - 2017 годы</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74122,73116</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74122,73116</w:t>
            </w:r>
          </w:p>
        </w:tc>
      </w:tr>
      <w:tr w:rsidR="007327F1">
        <w:tc>
          <w:tcPr>
            <w:tcW w:w="7314" w:type="dxa"/>
            <w:gridSpan w:val="4"/>
            <w:vMerge w:val="restart"/>
          </w:tcPr>
          <w:p w:rsidR="007327F1" w:rsidRDefault="007327F1">
            <w:pPr>
              <w:pStyle w:val="ConsPlusNormal"/>
              <w:jc w:val="center"/>
            </w:pPr>
            <w:r>
              <w:lastRenderedPageBreak/>
              <w:t>Итого по подпрограмме</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366855,47808</w:t>
            </w:r>
          </w:p>
        </w:tc>
        <w:tc>
          <w:tcPr>
            <w:tcW w:w="1814" w:type="dxa"/>
          </w:tcPr>
          <w:p w:rsidR="007327F1" w:rsidRDefault="007327F1">
            <w:pPr>
              <w:pStyle w:val="ConsPlusNormal"/>
              <w:jc w:val="center"/>
            </w:pPr>
            <w:r>
              <w:t>22500,0</w:t>
            </w:r>
          </w:p>
        </w:tc>
        <w:tc>
          <w:tcPr>
            <w:tcW w:w="1814" w:type="dxa"/>
          </w:tcPr>
          <w:p w:rsidR="007327F1" w:rsidRDefault="007327F1">
            <w:pPr>
              <w:pStyle w:val="ConsPlusNormal"/>
              <w:jc w:val="center"/>
            </w:pPr>
            <w:r>
              <w:t>173674,10092</w:t>
            </w:r>
          </w:p>
        </w:tc>
        <w:tc>
          <w:tcPr>
            <w:tcW w:w="1814" w:type="dxa"/>
          </w:tcPr>
          <w:p w:rsidR="007327F1" w:rsidRDefault="007327F1">
            <w:pPr>
              <w:pStyle w:val="ConsPlusNormal"/>
              <w:jc w:val="center"/>
            </w:pPr>
            <w:r>
              <w:t>170681,37716</w:t>
            </w:r>
          </w:p>
        </w:tc>
      </w:tr>
      <w:tr w:rsidR="007327F1">
        <w:tc>
          <w:tcPr>
            <w:tcW w:w="7314" w:type="dxa"/>
            <w:gridSpan w:val="4"/>
            <w:vMerge/>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141437,93116</w:t>
            </w:r>
          </w:p>
        </w:tc>
        <w:tc>
          <w:tcPr>
            <w:tcW w:w="1814" w:type="dxa"/>
          </w:tcPr>
          <w:p w:rsidR="007327F1" w:rsidRDefault="007327F1">
            <w:pPr>
              <w:pStyle w:val="ConsPlusNormal"/>
              <w:jc w:val="center"/>
            </w:pPr>
            <w:r>
              <w:t>22500,0</w:t>
            </w:r>
          </w:p>
        </w:tc>
        <w:tc>
          <w:tcPr>
            <w:tcW w:w="1814" w:type="dxa"/>
          </w:tcPr>
          <w:p w:rsidR="007327F1" w:rsidRDefault="007327F1">
            <w:pPr>
              <w:pStyle w:val="ConsPlusNormal"/>
              <w:jc w:val="center"/>
            </w:pPr>
            <w:r>
              <w:t>26200,0</w:t>
            </w:r>
          </w:p>
        </w:tc>
        <w:tc>
          <w:tcPr>
            <w:tcW w:w="1814" w:type="dxa"/>
          </w:tcPr>
          <w:p w:rsidR="007327F1" w:rsidRDefault="007327F1">
            <w:pPr>
              <w:pStyle w:val="ConsPlusNormal"/>
              <w:jc w:val="center"/>
            </w:pPr>
            <w:r>
              <w:t>92737,93116</w:t>
            </w:r>
          </w:p>
        </w:tc>
      </w:tr>
      <w:tr w:rsidR="007327F1">
        <w:tc>
          <w:tcPr>
            <w:tcW w:w="7314" w:type="dxa"/>
            <w:gridSpan w:val="4"/>
            <w:vMerge/>
          </w:tcPr>
          <w:p w:rsidR="007327F1" w:rsidRDefault="007327F1"/>
        </w:tc>
        <w:tc>
          <w:tcPr>
            <w:tcW w:w="187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Pr>
          <w:p w:rsidR="007327F1" w:rsidRDefault="007327F1">
            <w:pPr>
              <w:pStyle w:val="ConsPlusNormal"/>
              <w:jc w:val="center"/>
            </w:pPr>
            <w:r>
              <w:t>225417,54692</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147474,10092</w:t>
            </w:r>
          </w:p>
        </w:tc>
        <w:tc>
          <w:tcPr>
            <w:tcW w:w="1814" w:type="dxa"/>
          </w:tcPr>
          <w:p w:rsidR="007327F1" w:rsidRDefault="007327F1">
            <w:pPr>
              <w:pStyle w:val="ConsPlusNormal"/>
              <w:jc w:val="center"/>
            </w:pPr>
            <w:r>
              <w:t>77943,446</w:t>
            </w:r>
          </w:p>
        </w:tc>
      </w:tr>
      <w:bookmarkStart w:id="19" w:name="P3187"/>
      <w:bookmarkEnd w:id="19"/>
      <w:tr w:rsidR="007327F1">
        <w:tc>
          <w:tcPr>
            <w:tcW w:w="16555" w:type="dxa"/>
            <w:gridSpan w:val="9"/>
          </w:tcPr>
          <w:p w:rsidR="007327F1" w:rsidRDefault="007327F1">
            <w:pPr>
              <w:pStyle w:val="ConsPlusNormal"/>
              <w:jc w:val="center"/>
              <w:outlineLvl w:val="2"/>
            </w:pPr>
            <w:r>
              <w:fldChar w:fldCharType="begin"/>
            </w:r>
            <w:r>
              <w:instrText xml:space="preserve"> HYPERLINK \l "P1517" </w:instrText>
            </w:r>
            <w:r>
              <w:fldChar w:fldCharType="separate"/>
            </w:r>
            <w:r>
              <w:rPr>
                <w:color w:val="0000FF"/>
              </w:rPr>
              <w:t>Подпрограмма</w:t>
            </w:r>
            <w:r w:rsidRPr="00E3263C">
              <w:rPr>
                <w:color w:val="0000FF"/>
              </w:rPr>
              <w:fldChar w:fldCharType="end"/>
            </w:r>
            <w:r>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37" w:type="dxa"/>
            <w:tcBorders>
              <w:bottom w:val="nil"/>
            </w:tcBorders>
          </w:tcPr>
          <w:p w:rsidR="007327F1" w:rsidRDefault="007327F1">
            <w:pPr>
              <w:pStyle w:val="ConsPlusNormal"/>
              <w:jc w:val="center"/>
            </w:pPr>
            <w:r>
              <w:t>1.</w:t>
            </w:r>
          </w:p>
        </w:tc>
        <w:tc>
          <w:tcPr>
            <w:tcW w:w="3402" w:type="dxa"/>
            <w:tcBorders>
              <w:bottom w:val="nil"/>
            </w:tcBorders>
          </w:tcPr>
          <w:p w:rsidR="007327F1" w:rsidRDefault="007327F1">
            <w:pPr>
              <w:pStyle w:val="ConsPlusNormal"/>
              <w:jc w:val="both"/>
            </w:pPr>
            <w:r>
              <w:t xml:space="preserve">Основное мероприятие "Оказание государственной поддержки юридическим лицам и индивидуальным </w:t>
            </w:r>
            <w:r>
              <w:lastRenderedPageBreak/>
              <w:t>предпринимателям, осуществляющим деятельность на территории Ульяновской области в целях развития промышленного производства"</w:t>
            </w:r>
          </w:p>
        </w:tc>
        <w:tc>
          <w:tcPr>
            <w:tcW w:w="2211" w:type="dxa"/>
            <w:tcBorders>
              <w:bottom w:val="nil"/>
            </w:tcBorders>
          </w:tcPr>
          <w:p w:rsidR="007327F1" w:rsidRDefault="007327F1">
            <w:pPr>
              <w:pStyle w:val="ConsPlusNormal"/>
            </w:pPr>
          </w:p>
        </w:tc>
        <w:tc>
          <w:tcPr>
            <w:tcW w:w="964" w:type="dxa"/>
            <w:tcBorders>
              <w:bottom w:val="nil"/>
            </w:tcBorders>
          </w:tcPr>
          <w:p w:rsidR="007327F1" w:rsidRDefault="007327F1">
            <w:pPr>
              <w:pStyle w:val="ConsPlusNormal"/>
            </w:pP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11195,2</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1500,0</w:t>
            </w:r>
          </w:p>
        </w:tc>
        <w:tc>
          <w:tcPr>
            <w:tcW w:w="1814" w:type="dxa"/>
            <w:tcBorders>
              <w:bottom w:val="nil"/>
            </w:tcBorders>
          </w:tcPr>
          <w:p w:rsidR="007327F1" w:rsidRDefault="007327F1">
            <w:pPr>
              <w:pStyle w:val="ConsPlusNormal"/>
              <w:jc w:val="center"/>
            </w:pPr>
            <w:r>
              <w:t>9695,2</w:t>
            </w:r>
          </w:p>
        </w:tc>
      </w:tr>
      <w:tr w:rsidR="007327F1">
        <w:tblPrEx>
          <w:tblBorders>
            <w:insideH w:val="nil"/>
          </w:tblBorders>
        </w:tblPrEx>
        <w:tc>
          <w:tcPr>
            <w:tcW w:w="16555" w:type="dxa"/>
            <w:gridSpan w:val="9"/>
            <w:tcBorders>
              <w:top w:val="nil"/>
            </w:tcBorders>
          </w:tcPr>
          <w:p w:rsidR="007327F1" w:rsidRDefault="007327F1">
            <w:pPr>
              <w:pStyle w:val="ConsPlusNormal"/>
              <w:jc w:val="both"/>
            </w:pPr>
            <w:r>
              <w:lastRenderedPageBreak/>
              <w:t xml:space="preserve">(в ред. </w:t>
            </w:r>
            <w:hyperlink r:id="rId713" w:history="1">
              <w:r>
                <w:rPr>
                  <w:color w:val="0000FF"/>
                </w:rPr>
                <w:t>постановления</w:t>
              </w:r>
            </w:hyperlink>
            <w:r>
              <w:t xml:space="preserve"> Правительства Ульяновской области от 12.12.2016 N 28/599-П)</w:t>
            </w:r>
          </w:p>
        </w:tc>
      </w:tr>
      <w:tr w:rsidR="007327F1">
        <w:tc>
          <w:tcPr>
            <w:tcW w:w="737" w:type="dxa"/>
          </w:tcPr>
          <w:p w:rsidR="007327F1" w:rsidRDefault="007327F1">
            <w:pPr>
              <w:pStyle w:val="ConsPlusNormal"/>
              <w:jc w:val="center"/>
            </w:pPr>
            <w:r>
              <w:t>1.1.</w:t>
            </w:r>
          </w:p>
        </w:tc>
        <w:tc>
          <w:tcPr>
            <w:tcW w:w="3402" w:type="dxa"/>
          </w:tcPr>
          <w:p w:rsidR="007327F1" w:rsidRDefault="007327F1">
            <w:pPr>
              <w:pStyle w:val="ConsPlusNormal"/>
              <w:jc w:val="both"/>
            </w:pPr>
            <w:r>
              <w:t>Создание условий для модернизации и технического перевооружения производственного сектора исправительных учреждений Управления Федеральной службы исполнения наказаний по Ульяновской области в результате приобретения оборудования</w:t>
            </w:r>
          </w:p>
        </w:tc>
        <w:tc>
          <w:tcPr>
            <w:tcW w:w="2211" w:type="dxa"/>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964" w:type="dxa"/>
          </w:tcPr>
          <w:p w:rsidR="007327F1" w:rsidRDefault="007327F1">
            <w:pPr>
              <w:pStyle w:val="ConsPlusNormal"/>
              <w:jc w:val="center"/>
            </w:pPr>
            <w:r>
              <w:t>2015 - 2020 годы</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2535,2</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1500,0</w:t>
            </w:r>
          </w:p>
        </w:tc>
        <w:tc>
          <w:tcPr>
            <w:tcW w:w="1814" w:type="dxa"/>
          </w:tcPr>
          <w:p w:rsidR="007327F1" w:rsidRDefault="007327F1">
            <w:pPr>
              <w:pStyle w:val="ConsPlusNormal"/>
              <w:jc w:val="center"/>
            </w:pPr>
            <w:r>
              <w:t>1035,2</w:t>
            </w:r>
          </w:p>
        </w:tc>
      </w:tr>
      <w:tr w:rsidR="007327F1">
        <w:tc>
          <w:tcPr>
            <w:tcW w:w="737" w:type="dxa"/>
          </w:tcPr>
          <w:p w:rsidR="007327F1" w:rsidRDefault="007327F1">
            <w:pPr>
              <w:pStyle w:val="ConsPlusNormal"/>
              <w:jc w:val="center"/>
            </w:pPr>
            <w:r>
              <w:t>1.2.</w:t>
            </w:r>
          </w:p>
        </w:tc>
        <w:tc>
          <w:tcPr>
            <w:tcW w:w="3402" w:type="dxa"/>
          </w:tcPr>
          <w:p w:rsidR="007327F1" w:rsidRDefault="007327F1">
            <w:pPr>
              <w:pStyle w:val="ConsPlusNormal"/>
              <w:jc w:val="both"/>
            </w:pPr>
            <w:r>
              <w:t>Предоставление субсидий юридическим лицам, зарегистрированным на территории Ульяновской области и осуществляющим производство и обработку трикотажного или вязаного полотна, в целях возмещения части затрат на оплату услуг по передаче электрической энергии</w:t>
            </w:r>
          </w:p>
        </w:tc>
        <w:tc>
          <w:tcPr>
            <w:tcW w:w="2211" w:type="dxa"/>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964" w:type="dxa"/>
          </w:tcPr>
          <w:p w:rsidR="007327F1" w:rsidRDefault="007327F1">
            <w:pPr>
              <w:pStyle w:val="ConsPlusNormal"/>
              <w:jc w:val="center"/>
            </w:pPr>
            <w:r>
              <w:t>2016 год</w:t>
            </w:r>
          </w:p>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3660,0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0,0</w:t>
            </w:r>
          </w:p>
        </w:tc>
        <w:tc>
          <w:tcPr>
            <w:tcW w:w="1814" w:type="dxa"/>
          </w:tcPr>
          <w:p w:rsidR="007327F1" w:rsidRDefault="007327F1">
            <w:pPr>
              <w:pStyle w:val="ConsPlusNormal"/>
              <w:jc w:val="center"/>
            </w:pPr>
            <w:r>
              <w:t>3660,0</w:t>
            </w:r>
          </w:p>
        </w:tc>
      </w:tr>
      <w:tr w:rsidR="007327F1">
        <w:tblPrEx>
          <w:tblBorders>
            <w:insideH w:val="nil"/>
          </w:tblBorders>
        </w:tblPrEx>
        <w:tc>
          <w:tcPr>
            <w:tcW w:w="737" w:type="dxa"/>
            <w:tcBorders>
              <w:bottom w:val="nil"/>
            </w:tcBorders>
          </w:tcPr>
          <w:p w:rsidR="007327F1" w:rsidRDefault="007327F1">
            <w:pPr>
              <w:pStyle w:val="ConsPlusNormal"/>
              <w:jc w:val="both"/>
            </w:pPr>
            <w:r>
              <w:t>1.3.</w:t>
            </w:r>
          </w:p>
        </w:tc>
        <w:tc>
          <w:tcPr>
            <w:tcW w:w="3402" w:type="dxa"/>
            <w:tcBorders>
              <w:bottom w:val="nil"/>
            </w:tcBorders>
          </w:tcPr>
          <w:p w:rsidR="007327F1" w:rsidRDefault="007327F1">
            <w:pPr>
              <w:pStyle w:val="ConsPlusNormal"/>
              <w:jc w:val="both"/>
            </w:pPr>
            <w:r>
              <w:t xml:space="preserve">Предоставление субсидий организациям, численность работников которых, относящихся к лицам с ограниченными возможностями здоровья, </w:t>
            </w:r>
            <w:r>
              <w:lastRenderedPageBreak/>
              <w:t>превышает 50 процентов общей численности работников организаций, на возмещение части затрат таких организаций, связанных с оплатой услуг теплоснабжения, электроснабжения, водоснабжения и водоотведения</w:t>
            </w:r>
          </w:p>
        </w:tc>
        <w:tc>
          <w:tcPr>
            <w:tcW w:w="2211" w:type="dxa"/>
            <w:tcBorders>
              <w:bottom w:val="nil"/>
            </w:tcBorders>
          </w:tcPr>
          <w:p w:rsidR="007327F1" w:rsidRDefault="007327F1">
            <w:pPr>
              <w:pStyle w:val="ConsPlusNormal"/>
              <w:jc w:val="center"/>
            </w:pPr>
            <w:r>
              <w:lastRenderedPageBreak/>
              <w:t xml:space="preserve">Министерство промышленности, строительства, жилищно-коммунального </w:t>
            </w:r>
            <w:r>
              <w:lastRenderedPageBreak/>
              <w:t>комплекса и транспорта Ульяновской области</w:t>
            </w:r>
          </w:p>
        </w:tc>
        <w:tc>
          <w:tcPr>
            <w:tcW w:w="964" w:type="dxa"/>
            <w:tcBorders>
              <w:bottom w:val="nil"/>
            </w:tcBorders>
          </w:tcPr>
          <w:p w:rsidR="007327F1" w:rsidRDefault="007327F1">
            <w:pPr>
              <w:pStyle w:val="ConsPlusNormal"/>
              <w:jc w:val="center"/>
            </w:pPr>
            <w:r>
              <w:lastRenderedPageBreak/>
              <w:t>2016 год</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5000,0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5000,0</w:t>
            </w:r>
          </w:p>
        </w:tc>
      </w:tr>
      <w:tr w:rsidR="007327F1">
        <w:tblPrEx>
          <w:tblBorders>
            <w:insideH w:val="nil"/>
          </w:tblBorders>
        </w:tblPrEx>
        <w:tc>
          <w:tcPr>
            <w:tcW w:w="16555" w:type="dxa"/>
            <w:gridSpan w:val="9"/>
            <w:tcBorders>
              <w:top w:val="nil"/>
            </w:tcBorders>
          </w:tcPr>
          <w:p w:rsidR="007327F1" w:rsidRDefault="007327F1">
            <w:pPr>
              <w:pStyle w:val="ConsPlusNormal"/>
              <w:jc w:val="both"/>
            </w:pPr>
            <w:r>
              <w:lastRenderedPageBreak/>
              <w:t xml:space="preserve">(п. 1.3 введен </w:t>
            </w:r>
            <w:hyperlink r:id="rId714" w:history="1">
              <w:r>
                <w:rPr>
                  <w:color w:val="0000FF"/>
                </w:rPr>
                <w:t>постановлением</w:t>
              </w:r>
            </w:hyperlink>
            <w:r>
              <w:t xml:space="preserve"> Правительства Ульяновской области от 12.12.2016</w:t>
            </w:r>
          </w:p>
          <w:p w:rsidR="007327F1" w:rsidRDefault="007327F1">
            <w:pPr>
              <w:pStyle w:val="ConsPlusNormal"/>
              <w:jc w:val="both"/>
            </w:pPr>
            <w:r>
              <w:t>N 28/599-П)</w:t>
            </w:r>
          </w:p>
        </w:tc>
      </w:tr>
      <w:tr w:rsidR="007327F1">
        <w:tblPrEx>
          <w:tblBorders>
            <w:insideH w:val="nil"/>
          </w:tblBorders>
        </w:tblPrEx>
        <w:tc>
          <w:tcPr>
            <w:tcW w:w="7314" w:type="dxa"/>
            <w:gridSpan w:val="4"/>
            <w:tcBorders>
              <w:bottom w:val="nil"/>
            </w:tcBorders>
          </w:tcPr>
          <w:p w:rsidR="007327F1" w:rsidRDefault="007327F1">
            <w:pPr>
              <w:pStyle w:val="ConsPlusNormal"/>
              <w:jc w:val="center"/>
            </w:pPr>
            <w:r>
              <w:t>Итого по подпрограмме</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11195,2</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1500,0</w:t>
            </w:r>
          </w:p>
        </w:tc>
        <w:tc>
          <w:tcPr>
            <w:tcW w:w="1814" w:type="dxa"/>
            <w:tcBorders>
              <w:bottom w:val="nil"/>
            </w:tcBorders>
          </w:tcPr>
          <w:p w:rsidR="007327F1" w:rsidRDefault="007327F1">
            <w:pPr>
              <w:pStyle w:val="ConsPlusNormal"/>
              <w:jc w:val="center"/>
            </w:pPr>
            <w:r>
              <w:t>9695,2</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5" w:history="1">
              <w:r>
                <w:rPr>
                  <w:color w:val="0000FF"/>
                </w:rPr>
                <w:t>постановления</w:t>
              </w:r>
            </w:hyperlink>
            <w:r>
              <w:t xml:space="preserve"> Правительства Ульяновской области от 12.12.2016 N 28/599-П)</w:t>
            </w:r>
          </w:p>
        </w:tc>
      </w:tr>
      <w:bookmarkStart w:id="20" w:name="P3234"/>
      <w:bookmarkEnd w:id="20"/>
      <w:tr w:rsidR="007327F1">
        <w:tc>
          <w:tcPr>
            <w:tcW w:w="16555" w:type="dxa"/>
            <w:gridSpan w:val="9"/>
          </w:tcPr>
          <w:p w:rsidR="007327F1" w:rsidRDefault="007327F1">
            <w:pPr>
              <w:pStyle w:val="ConsPlusNormal"/>
              <w:jc w:val="center"/>
              <w:outlineLvl w:val="2"/>
            </w:pPr>
            <w:r>
              <w:fldChar w:fldCharType="begin"/>
            </w:r>
            <w:r>
              <w:instrText xml:space="preserve"> HYPERLINK \l "P1724" </w:instrText>
            </w:r>
            <w:r>
              <w:fldChar w:fldCharType="separate"/>
            </w:r>
            <w:r>
              <w:rPr>
                <w:color w:val="0000FF"/>
              </w:rPr>
              <w:t>Подпрограмма</w:t>
            </w:r>
            <w:r w:rsidRPr="00E3263C">
              <w:rPr>
                <w:color w:val="0000FF"/>
              </w:rPr>
              <w:fldChar w:fldCharType="end"/>
            </w:r>
            <w:r>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37" w:type="dxa"/>
            <w:tcBorders>
              <w:bottom w:val="nil"/>
            </w:tcBorders>
          </w:tcPr>
          <w:p w:rsidR="007327F1" w:rsidRDefault="007327F1">
            <w:pPr>
              <w:pStyle w:val="ConsPlusNormal"/>
              <w:jc w:val="center"/>
            </w:pPr>
            <w:r>
              <w:t>1.</w:t>
            </w:r>
          </w:p>
        </w:tc>
        <w:tc>
          <w:tcPr>
            <w:tcW w:w="3402" w:type="dxa"/>
            <w:tcBorders>
              <w:bottom w:val="nil"/>
            </w:tcBorders>
          </w:tcPr>
          <w:p w:rsidR="007327F1" w:rsidRDefault="007327F1">
            <w:pPr>
              <w:pStyle w:val="ConsPlusNormal"/>
              <w:jc w:val="both"/>
            </w:pPr>
            <w:r>
              <w:t>Основное мероприятие "Обеспечение деятельности государственного заказчика и соисполнителей государственной программы"</w:t>
            </w:r>
          </w:p>
        </w:tc>
        <w:tc>
          <w:tcPr>
            <w:tcW w:w="2211" w:type="dxa"/>
            <w:tcBorders>
              <w:bottom w:val="nil"/>
            </w:tcBorders>
          </w:tcPr>
          <w:p w:rsidR="007327F1" w:rsidRDefault="007327F1">
            <w:pPr>
              <w:pStyle w:val="ConsPlusNormal"/>
            </w:pPr>
          </w:p>
        </w:tc>
        <w:tc>
          <w:tcPr>
            <w:tcW w:w="964" w:type="dxa"/>
            <w:tcBorders>
              <w:bottom w:val="nil"/>
            </w:tcBorders>
          </w:tcPr>
          <w:p w:rsidR="007327F1" w:rsidRDefault="007327F1">
            <w:pPr>
              <w:pStyle w:val="ConsPlusNormal"/>
            </w:pP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223794,2</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116384,9</w:t>
            </w:r>
          </w:p>
        </w:tc>
        <w:tc>
          <w:tcPr>
            <w:tcW w:w="1814" w:type="dxa"/>
            <w:tcBorders>
              <w:bottom w:val="nil"/>
            </w:tcBorders>
          </w:tcPr>
          <w:p w:rsidR="007327F1" w:rsidRDefault="007327F1">
            <w:pPr>
              <w:pStyle w:val="ConsPlusNormal"/>
              <w:jc w:val="center"/>
            </w:pPr>
            <w:r>
              <w:t>107409,3</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6" w:history="1">
              <w:r>
                <w:rPr>
                  <w:color w:val="0000FF"/>
                </w:rPr>
                <w:t>постановления</w:t>
              </w:r>
            </w:hyperlink>
            <w:r>
              <w:t xml:space="preserve"> Правительства Ульяновской области от 12.12.2016 N 28/599-П)</w:t>
            </w:r>
          </w:p>
        </w:tc>
      </w:tr>
      <w:tr w:rsidR="007327F1">
        <w:tblPrEx>
          <w:tblBorders>
            <w:insideH w:val="nil"/>
          </w:tblBorders>
        </w:tblPrEx>
        <w:tc>
          <w:tcPr>
            <w:tcW w:w="737" w:type="dxa"/>
            <w:tcBorders>
              <w:bottom w:val="nil"/>
            </w:tcBorders>
          </w:tcPr>
          <w:p w:rsidR="007327F1" w:rsidRDefault="007327F1">
            <w:pPr>
              <w:pStyle w:val="ConsPlusNormal"/>
              <w:jc w:val="center"/>
            </w:pPr>
            <w:r>
              <w:t>1.1.</w:t>
            </w:r>
          </w:p>
        </w:tc>
        <w:tc>
          <w:tcPr>
            <w:tcW w:w="3402" w:type="dxa"/>
            <w:tcBorders>
              <w:bottom w:val="nil"/>
            </w:tcBorders>
          </w:tcPr>
          <w:p w:rsidR="007327F1" w:rsidRDefault="007327F1">
            <w:pPr>
              <w:pStyle w:val="ConsPlusNormal"/>
              <w:jc w:val="both"/>
            </w:pPr>
            <w:r>
              <w:t>Обеспечение деятельности Министерства</w:t>
            </w:r>
          </w:p>
        </w:tc>
        <w:tc>
          <w:tcPr>
            <w:tcW w:w="2211" w:type="dxa"/>
            <w:tcBorders>
              <w:bottom w:val="nil"/>
            </w:tcBorders>
          </w:tcPr>
          <w:p w:rsidR="007327F1" w:rsidRDefault="007327F1">
            <w:pPr>
              <w:pStyle w:val="ConsPlusNormal"/>
              <w:jc w:val="center"/>
            </w:pPr>
            <w:r>
              <w:t>Министерство</w:t>
            </w:r>
          </w:p>
        </w:tc>
        <w:tc>
          <w:tcPr>
            <w:tcW w:w="964" w:type="dxa"/>
            <w:tcBorders>
              <w:bottom w:val="nil"/>
            </w:tcBorders>
          </w:tcPr>
          <w:p w:rsidR="007327F1" w:rsidRDefault="007327F1">
            <w:pPr>
              <w:pStyle w:val="ConsPlusNormal"/>
              <w:jc w:val="center"/>
            </w:pPr>
            <w:r>
              <w:t>2015 - 2020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147082,5</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75748,0</w:t>
            </w:r>
          </w:p>
        </w:tc>
        <w:tc>
          <w:tcPr>
            <w:tcW w:w="1814" w:type="dxa"/>
            <w:tcBorders>
              <w:bottom w:val="nil"/>
            </w:tcBorders>
          </w:tcPr>
          <w:p w:rsidR="007327F1" w:rsidRDefault="007327F1">
            <w:pPr>
              <w:pStyle w:val="ConsPlusNormal"/>
              <w:jc w:val="center"/>
            </w:pPr>
            <w:r>
              <w:t>71334,5</w:t>
            </w:r>
          </w:p>
        </w:tc>
      </w:tr>
      <w:tr w:rsidR="007327F1">
        <w:tblPrEx>
          <w:tblBorders>
            <w:insideH w:val="nil"/>
          </w:tblBorders>
        </w:tblPrEx>
        <w:tc>
          <w:tcPr>
            <w:tcW w:w="16555" w:type="dxa"/>
            <w:gridSpan w:val="9"/>
            <w:tcBorders>
              <w:top w:val="nil"/>
            </w:tcBorders>
          </w:tcPr>
          <w:p w:rsidR="007327F1" w:rsidRDefault="007327F1">
            <w:pPr>
              <w:pStyle w:val="ConsPlusNormal"/>
              <w:jc w:val="both"/>
            </w:pPr>
            <w:r>
              <w:lastRenderedPageBreak/>
              <w:t xml:space="preserve">(в ред. </w:t>
            </w:r>
            <w:hyperlink r:id="rId717" w:history="1">
              <w:r>
                <w:rPr>
                  <w:color w:val="0000FF"/>
                </w:rPr>
                <w:t>постановления</w:t>
              </w:r>
            </w:hyperlink>
            <w:r>
              <w:t xml:space="preserve"> Правительства Ульяновской области от 12.12.2016 N 28/599-П)</w:t>
            </w:r>
          </w:p>
        </w:tc>
      </w:tr>
      <w:tr w:rsidR="007327F1">
        <w:tblPrEx>
          <w:tblBorders>
            <w:insideH w:val="nil"/>
          </w:tblBorders>
        </w:tblPrEx>
        <w:tc>
          <w:tcPr>
            <w:tcW w:w="737" w:type="dxa"/>
            <w:tcBorders>
              <w:bottom w:val="nil"/>
            </w:tcBorders>
          </w:tcPr>
          <w:p w:rsidR="007327F1" w:rsidRDefault="007327F1">
            <w:pPr>
              <w:pStyle w:val="ConsPlusNormal"/>
              <w:jc w:val="center"/>
            </w:pPr>
            <w:r>
              <w:t>1.2.</w:t>
            </w:r>
          </w:p>
        </w:tc>
        <w:tc>
          <w:tcPr>
            <w:tcW w:w="3402" w:type="dxa"/>
            <w:tcBorders>
              <w:bottom w:val="nil"/>
            </w:tcBorders>
          </w:tcPr>
          <w:p w:rsidR="007327F1" w:rsidRDefault="007327F1">
            <w:pPr>
              <w:pStyle w:val="ConsPlusNormal"/>
              <w:jc w:val="both"/>
            </w:pPr>
            <w:r>
              <w:t>Обеспечение деятельности учреждений, подведомственных Министерству</w:t>
            </w:r>
          </w:p>
        </w:tc>
        <w:tc>
          <w:tcPr>
            <w:tcW w:w="2211" w:type="dxa"/>
            <w:tcBorders>
              <w:bottom w:val="nil"/>
            </w:tcBorders>
          </w:tcPr>
          <w:p w:rsidR="007327F1" w:rsidRDefault="007327F1">
            <w:pPr>
              <w:pStyle w:val="ConsPlusNormal"/>
              <w:jc w:val="center"/>
            </w:pPr>
            <w:r>
              <w:t>Министерство</w:t>
            </w:r>
          </w:p>
        </w:tc>
        <w:tc>
          <w:tcPr>
            <w:tcW w:w="964" w:type="dxa"/>
            <w:tcBorders>
              <w:bottom w:val="nil"/>
            </w:tcBorders>
          </w:tcPr>
          <w:p w:rsidR="007327F1" w:rsidRDefault="007327F1">
            <w:pPr>
              <w:pStyle w:val="ConsPlusNormal"/>
              <w:jc w:val="center"/>
            </w:pPr>
            <w:r>
              <w:t>2015 - 2020 годы</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76711,7</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40636,9</w:t>
            </w:r>
          </w:p>
        </w:tc>
        <w:tc>
          <w:tcPr>
            <w:tcW w:w="1814" w:type="dxa"/>
            <w:tcBorders>
              <w:bottom w:val="nil"/>
            </w:tcBorders>
          </w:tcPr>
          <w:p w:rsidR="007327F1" w:rsidRDefault="007327F1">
            <w:pPr>
              <w:pStyle w:val="ConsPlusNormal"/>
              <w:jc w:val="center"/>
            </w:pPr>
            <w:r>
              <w:t>36074,8</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8" w:history="1">
              <w:r>
                <w:rPr>
                  <w:color w:val="0000FF"/>
                </w:rPr>
                <w:t>постановления</w:t>
              </w:r>
            </w:hyperlink>
            <w:r>
              <w:t xml:space="preserve"> Правительства Ульяновской области от 12.12.2016 N 28/599-П)</w:t>
            </w:r>
          </w:p>
        </w:tc>
      </w:tr>
      <w:tr w:rsidR="007327F1">
        <w:tblPrEx>
          <w:tblBorders>
            <w:insideH w:val="nil"/>
          </w:tblBorders>
        </w:tblPrEx>
        <w:tc>
          <w:tcPr>
            <w:tcW w:w="7314" w:type="dxa"/>
            <w:gridSpan w:val="4"/>
            <w:tcBorders>
              <w:bottom w:val="nil"/>
            </w:tcBorders>
          </w:tcPr>
          <w:p w:rsidR="007327F1" w:rsidRDefault="007327F1">
            <w:pPr>
              <w:pStyle w:val="ConsPlusNormal"/>
              <w:jc w:val="center"/>
            </w:pPr>
            <w:r>
              <w:t>Итого по подпрограмме</w:t>
            </w:r>
          </w:p>
        </w:tc>
        <w:tc>
          <w:tcPr>
            <w:tcW w:w="1871" w:type="dxa"/>
            <w:tcBorders>
              <w:bottom w:val="nil"/>
            </w:tcBorders>
          </w:tcPr>
          <w:p w:rsidR="007327F1" w:rsidRDefault="007327F1">
            <w:pPr>
              <w:pStyle w:val="ConsPlusNormal"/>
              <w:jc w:val="center"/>
            </w:pPr>
            <w:r>
              <w:t>Бюджетные ассигнования областного бюджета</w:t>
            </w:r>
          </w:p>
        </w:tc>
        <w:tc>
          <w:tcPr>
            <w:tcW w:w="1928" w:type="dxa"/>
            <w:tcBorders>
              <w:bottom w:val="nil"/>
            </w:tcBorders>
          </w:tcPr>
          <w:p w:rsidR="007327F1" w:rsidRDefault="007327F1">
            <w:pPr>
              <w:pStyle w:val="ConsPlusNormal"/>
              <w:jc w:val="center"/>
            </w:pPr>
            <w:r>
              <w:t>223794,2</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116384,9</w:t>
            </w:r>
          </w:p>
        </w:tc>
        <w:tc>
          <w:tcPr>
            <w:tcW w:w="1814" w:type="dxa"/>
            <w:tcBorders>
              <w:bottom w:val="nil"/>
            </w:tcBorders>
          </w:tcPr>
          <w:p w:rsidR="007327F1" w:rsidRDefault="007327F1">
            <w:pPr>
              <w:pStyle w:val="ConsPlusNormal"/>
              <w:jc w:val="center"/>
            </w:pPr>
            <w:r>
              <w:t>107409,3</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19" w:history="1">
              <w:r>
                <w:rPr>
                  <w:color w:val="0000FF"/>
                </w:rPr>
                <w:t>постановления</w:t>
              </w:r>
            </w:hyperlink>
            <w:r>
              <w:t xml:space="preserve"> Правительства Ульяновской области от 12.12.2016 N 28/599-П)</w:t>
            </w:r>
          </w:p>
        </w:tc>
      </w:tr>
      <w:tr w:rsidR="007327F1">
        <w:tc>
          <w:tcPr>
            <w:tcW w:w="7314" w:type="dxa"/>
            <w:gridSpan w:val="4"/>
            <w:vMerge w:val="restart"/>
            <w:tcBorders>
              <w:bottom w:val="nil"/>
            </w:tcBorders>
          </w:tcPr>
          <w:p w:rsidR="007327F1" w:rsidRDefault="007327F1">
            <w:pPr>
              <w:pStyle w:val="ConsPlusNormal"/>
              <w:jc w:val="center"/>
            </w:pPr>
            <w:r>
              <w:t>Итого по государственной программе</w:t>
            </w:r>
          </w:p>
        </w:tc>
        <w:tc>
          <w:tcPr>
            <w:tcW w:w="1871" w:type="dxa"/>
          </w:tcPr>
          <w:p w:rsidR="007327F1" w:rsidRDefault="007327F1">
            <w:pPr>
              <w:pStyle w:val="ConsPlusNormal"/>
              <w:jc w:val="center"/>
            </w:pPr>
            <w:r>
              <w:t>Всего, в том числе:</w:t>
            </w:r>
          </w:p>
        </w:tc>
        <w:tc>
          <w:tcPr>
            <w:tcW w:w="1928" w:type="dxa"/>
          </w:tcPr>
          <w:p w:rsidR="007327F1" w:rsidRDefault="007327F1">
            <w:pPr>
              <w:pStyle w:val="ConsPlusNormal"/>
              <w:jc w:val="center"/>
            </w:pPr>
            <w:r>
              <w:t>1358857,74235</w:t>
            </w:r>
          </w:p>
        </w:tc>
        <w:tc>
          <w:tcPr>
            <w:tcW w:w="1814" w:type="dxa"/>
          </w:tcPr>
          <w:p w:rsidR="007327F1" w:rsidRDefault="007327F1">
            <w:pPr>
              <w:pStyle w:val="ConsPlusNormal"/>
              <w:jc w:val="center"/>
            </w:pPr>
            <w:r>
              <w:t>225043,53027</w:t>
            </w:r>
          </w:p>
        </w:tc>
        <w:tc>
          <w:tcPr>
            <w:tcW w:w="1814" w:type="dxa"/>
          </w:tcPr>
          <w:p w:rsidR="007327F1" w:rsidRDefault="007327F1">
            <w:pPr>
              <w:pStyle w:val="ConsPlusNormal"/>
              <w:jc w:val="center"/>
            </w:pPr>
            <w:r>
              <w:t>602346,93492</w:t>
            </w:r>
          </w:p>
        </w:tc>
        <w:tc>
          <w:tcPr>
            <w:tcW w:w="1814" w:type="dxa"/>
          </w:tcPr>
          <w:p w:rsidR="007327F1" w:rsidRDefault="007327F1">
            <w:pPr>
              <w:pStyle w:val="ConsPlusNormal"/>
              <w:jc w:val="center"/>
            </w:pPr>
            <w:r>
              <w:t>531467,27716</w:t>
            </w:r>
          </w:p>
        </w:tc>
      </w:tr>
      <w:tr w:rsidR="007327F1">
        <w:tc>
          <w:tcPr>
            <w:tcW w:w="7314" w:type="dxa"/>
            <w:gridSpan w:val="4"/>
            <w:vMerge/>
            <w:tcBorders>
              <w:bottom w:val="nil"/>
            </w:tcBorders>
          </w:tcPr>
          <w:p w:rsidR="007327F1" w:rsidRDefault="007327F1"/>
        </w:tc>
        <w:tc>
          <w:tcPr>
            <w:tcW w:w="1871" w:type="dxa"/>
          </w:tcPr>
          <w:p w:rsidR="007327F1" w:rsidRDefault="007327F1">
            <w:pPr>
              <w:pStyle w:val="ConsPlusNormal"/>
              <w:jc w:val="center"/>
            </w:pPr>
            <w:r>
              <w:t>бюджетные ассигнования областного бюджета</w:t>
            </w:r>
          </w:p>
        </w:tc>
        <w:tc>
          <w:tcPr>
            <w:tcW w:w="1928" w:type="dxa"/>
          </w:tcPr>
          <w:p w:rsidR="007327F1" w:rsidRDefault="007327F1">
            <w:pPr>
              <w:pStyle w:val="ConsPlusNormal"/>
              <w:jc w:val="center"/>
            </w:pPr>
            <w:r>
              <w:t>1064991,16143</w:t>
            </w:r>
          </w:p>
        </w:tc>
        <w:tc>
          <w:tcPr>
            <w:tcW w:w="1814" w:type="dxa"/>
          </w:tcPr>
          <w:p w:rsidR="007327F1" w:rsidRDefault="007327F1">
            <w:pPr>
              <w:pStyle w:val="ConsPlusNormal"/>
              <w:jc w:val="center"/>
            </w:pPr>
            <w:r>
              <w:t>225043,53027</w:t>
            </w:r>
          </w:p>
        </w:tc>
        <w:tc>
          <w:tcPr>
            <w:tcW w:w="1814" w:type="dxa"/>
          </w:tcPr>
          <w:p w:rsidR="007327F1" w:rsidRDefault="007327F1">
            <w:pPr>
              <w:pStyle w:val="ConsPlusNormal"/>
              <w:jc w:val="center"/>
            </w:pPr>
            <w:r>
              <w:t>391773,8</w:t>
            </w:r>
          </w:p>
        </w:tc>
        <w:tc>
          <w:tcPr>
            <w:tcW w:w="1814" w:type="dxa"/>
          </w:tcPr>
          <w:p w:rsidR="007327F1" w:rsidRDefault="007327F1">
            <w:pPr>
              <w:pStyle w:val="ConsPlusNormal"/>
              <w:jc w:val="center"/>
            </w:pPr>
            <w:r>
              <w:t>448173,83116</w:t>
            </w:r>
          </w:p>
        </w:tc>
      </w:tr>
      <w:tr w:rsidR="007327F1">
        <w:tblPrEx>
          <w:tblBorders>
            <w:insideH w:val="nil"/>
          </w:tblBorders>
        </w:tblPrEx>
        <w:tc>
          <w:tcPr>
            <w:tcW w:w="7314" w:type="dxa"/>
            <w:gridSpan w:val="4"/>
            <w:vMerge/>
            <w:tcBorders>
              <w:bottom w:val="nil"/>
            </w:tcBorders>
          </w:tcPr>
          <w:p w:rsidR="007327F1" w:rsidRDefault="007327F1"/>
        </w:tc>
        <w:tc>
          <w:tcPr>
            <w:tcW w:w="1871" w:type="dxa"/>
            <w:tcBorders>
              <w:bottom w:val="nil"/>
            </w:tcBorders>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w:t>
            </w:r>
          </w:p>
        </w:tc>
        <w:tc>
          <w:tcPr>
            <w:tcW w:w="1928" w:type="dxa"/>
            <w:tcBorders>
              <w:bottom w:val="nil"/>
            </w:tcBorders>
          </w:tcPr>
          <w:p w:rsidR="007327F1" w:rsidRDefault="007327F1">
            <w:pPr>
              <w:pStyle w:val="ConsPlusNormal"/>
              <w:jc w:val="center"/>
            </w:pPr>
            <w:r>
              <w:t>293866,58092</w:t>
            </w:r>
          </w:p>
        </w:tc>
        <w:tc>
          <w:tcPr>
            <w:tcW w:w="1814" w:type="dxa"/>
            <w:tcBorders>
              <w:bottom w:val="nil"/>
            </w:tcBorders>
          </w:tcPr>
          <w:p w:rsidR="007327F1" w:rsidRDefault="007327F1">
            <w:pPr>
              <w:pStyle w:val="ConsPlusNormal"/>
              <w:jc w:val="center"/>
            </w:pPr>
            <w:r>
              <w:t>0,0</w:t>
            </w:r>
          </w:p>
        </w:tc>
        <w:tc>
          <w:tcPr>
            <w:tcW w:w="1814" w:type="dxa"/>
            <w:tcBorders>
              <w:bottom w:val="nil"/>
            </w:tcBorders>
          </w:tcPr>
          <w:p w:rsidR="007327F1" w:rsidRDefault="007327F1">
            <w:pPr>
              <w:pStyle w:val="ConsPlusNormal"/>
              <w:jc w:val="center"/>
            </w:pPr>
            <w:r>
              <w:t>210573,13492</w:t>
            </w:r>
          </w:p>
        </w:tc>
        <w:tc>
          <w:tcPr>
            <w:tcW w:w="1814" w:type="dxa"/>
            <w:tcBorders>
              <w:bottom w:val="nil"/>
            </w:tcBorders>
          </w:tcPr>
          <w:p w:rsidR="007327F1" w:rsidRDefault="007327F1">
            <w:pPr>
              <w:pStyle w:val="ConsPlusNormal"/>
              <w:jc w:val="center"/>
            </w:pPr>
            <w:r>
              <w:t>83293,446</w:t>
            </w:r>
          </w:p>
        </w:tc>
      </w:tr>
      <w:tr w:rsidR="007327F1">
        <w:tblPrEx>
          <w:tblBorders>
            <w:insideH w:val="nil"/>
          </w:tblBorders>
        </w:tblPrEx>
        <w:tc>
          <w:tcPr>
            <w:tcW w:w="16555" w:type="dxa"/>
            <w:gridSpan w:val="9"/>
            <w:tcBorders>
              <w:top w:val="nil"/>
            </w:tcBorders>
          </w:tcPr>
          <w:p w:rsidR="007327F1" w:rsidRDefault="007327F1">
            <w:pPr>
              <w:pStyle w:val="ConsPlusNormal"/>
              <w:jc w:val="both"/>
            </w:pPr>
            <w:r>
              <w:t xml:space="preserve">(в ред. </w:t>
            </w:r>
            <w:hyperlink r:id="rId720" w:history="1">
              <w:r>
                <w:rPr>
                  <w:color w:val="0000FF"/>
                </w:rPr>
                <w:t>постановления</w:t>
              </w:r>
            </w:hyperlink>
            <w:r>
              <w:t xml:space="preserve"> Правительства Ульяновской области от 12.12.2016 N 28/599-П)</w:t>
            </w:r>
          </w:p>
        </w:tc>
      </w:tr>
    </w:tbl>
    <w:p w:rsidR="007327F1" w:rsidRDefault="007327F1">
      <w:pPr>
        <w:sectPr w:rsidR="007327F1">
          <w:pgSz w:w="16838" w:h="11905" w:orient="landscape"/>
          <w:pgMar w:top="1701" w:right="1134" w:bottom="850" w:left="1134" w:header="0" w:footer="0" w:gutter="0"/>
          <w:cols w:space="720"/>
        </w:sectPr>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2.1</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bookmarkStart w:id="21" w:name="P3297"/>
      <w:bookmarkEnd w:id="21"/>
      <w:r>
        <w:t>СИСТЕМА МЕРОПРИЯТИЙ</w:t>
      </w:r>
    </w:p>
    <w:p w:rsidR="007327F1" w:rsidRDefault="007327F1">
      <w:pPr>
        <w:pStyle w:val="ConsPlusTitle"/>
        <w:jc w:val="center"/>
      </w:pPr>
      <w:r>
        <w:t>ГОСУДАРСТВЕННОЙ ПРОГРАММЫ УЛЬЯНОВСКОЙ ОБЛАСТИ "ФОРМИРОВАНИЕ</w:t>
      </w:r>
    </w:p>
    <w:p w:rsidR="007327F1" w:rsidRDefault="007327F1">
      <w:pPr>
        <w:pStyle w:val="ConsPlusTitle"/>
        <w:jc w:val="center"/>
      </w:pPr>
      <w:r>
        <w:t>БЛАГОПРИЯТНОГО ИНВЕСТИЦИОННОГО КЛИМАТА В УЛЬЯНОВСКОЙ</w:t>
      </w:r>
    </w:p>
    <w:p w:rsidR="007327F1" w:rsidRDefault="007327F1">
      <w:pPr>
        <w:pStyle w:val="ConsPlusTitle"/>
        <w:jc w:val="center"/>
      </w:pPr>
      <w:r>
        <w:t>ОБЛАСТИ" НА 2014 - 2020 ГОДЫ НА 2017 ГОД</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 xml:space="preserve">(введена </w:t>
            </w:r>
            <w:hyperlink r:id="rId721" w:history="1">
              <w:r>
                <w:rPr>
                  <w:color w:val="0000FF"/>
                </w:rPr>
                <w:t>постановлением</w:t>
              </w:r>
            </w:hyperlink>
            <w:r>
              <w:rPr>
                <w:color w:val="392C69"/>
              </w:rPr>
              <w:t xml:space="preserve"> Правительства Ульяновской области</w:t>
            </w:r>
          </w:p>
          <w:p w:rsidR="007327F1" w:rsidRDefault="007327F1">
            <w:pPr>
              <w:pStyle w:val="ConsPlusNormal"/>
              <w:jc w:val="center"/>
            </w:pPr>
            <w:r>
              <w:rPr>
                <w:color w:val="392C69"/>
              </w:rPr>
              <w:t>от 21.10.2016 N 24/489-П;</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12.12.2016 </w:t>
            </w:r>
            <w:hyperlink r:id="rId722" w:history="1">
              <w:r>
                <w:rPr>
                  <w:color w:val="0000FF"/>
                </w:rPr>
                <w:t>N 28/599-П</w:t>
              </w:r>
            </w:hyperlink>
            <w:r>
              <w:rPr>
                <w:color w:val="392C69"/>
              </w:rPr>
              <w:t xml:space="preserve">, от 19.01.2017 </w:t>
            </w:r>
            <w:hyperlink r:id="rId723" w:history="1">
              <w:r>
                <w:rPr>
                  <w:color w:val="0000FF"/>
                </w:rPr>
                <w:t>N 1/23-П</w:t>
              </w:r>
            </w:hyperlink>
            <w:r>
              <w:rPr>
                <w:color w:val="392C69"/>
              </w:rPr>
              <w:t xml:space="preserve">, от 02.02.2017 </w:t>
            </w:r>
            <w:hyperlink r:id="rId724" w:history="1">
              <w:r>
                <w:rPr>
                  <w:color w:val="0000FF"/>
                </w:rPr>
                <w:t>N 2/51-П</w:t>
              </w:r>
            </w:hyperlink>
            <w:r>
              <w:rPr>
                <w:color w:val="392C69"/>
              </w:rPr>
              <w:t>,</w:t>
            </w:r>
          </w:p>
          <w:p w:rsidR="007327F1" w:rsidRDefault="007327F1">
            <w:pPr>
              <w:pStyle w:val="ConsPlusNormal"/>
              <w:jc w:val="center"/>
            </w:pPr>
            <w:r>
              <w:rPr>
                <w:color w:val="392C69"/>
              </w:rPr>
              <w:t xml:space="preserve">от 18.05.2017 </w:t>
            </w:r>
            <w:hyperlink r:id="rId725" w:history="1">
              <w:r>
                <w:rPr>
                  <w:color w:val="0000FF"/>
                </w:rPr>
                <w:t>N 11/240-П</w:t>
              </w:r>
            </w:hyperlink>
            <w:r>
              <w:rPr>
                <w:color w:val="392C69"/>
              </w:rPr>
              <w:t xml:space="preserve">, от 22.05.2017 </w:t>
            </w:r>
            <w:hyperlink r:id="rId726" w:history="1">
              <w:r>
                <w:rPr>
                  <w:color w:val="0000FF"/>
                </w:rPr>
                <w:t>N 12/251-П</w:t>
              </w:r>
            </w:hyperlink>
            <w:r>
              <w:rPr>
                <w:color w:val="392C69"/>
              </w:rPr>
              <w:t>,</w:t>
            </w:r>
          </w:p>
          <w:p w:rsidR="007327F1" w:rsidRDefault="007327F1">
            <w:pPr>
              <w:pStyle w:val="ConsPlusNormal"/>
              <w:jc w:val="center"/>
            </w:pPr>
            <w:r>
              <w:rPr>
                <w:color w:val="392C69"/>
              </w:rPr>
              <w:t xml:space="preserve">от 20.10.2017 </w:t>
            </w:r>
            <w:hyperlink r:id="rId727" w:history="1">
              <w:r>
                <w:rPr>
                  <w:color w:val="0000FF"/>
                </w:rPr>
                <w:t>N 25/501-П</w:t>
              </w:r>
            </w:hyperlink>
            <w:r>
              <w:rPr>
                <w:color w:val="392C69"/>
              </w:rPr>
              <w:t xml:space="preserve">, от 20.10.2017 </w:t>
            </w:r>
            <w:hyperlink r:id="rId728" w:history="1">
              <w:r>
                <w:rPr>
                  <w:color w:val="0000FF"/>
                </w:rPr>
                <w:t>N 25/512-П</w:t>
              </w:r>
            </w:hyperlink>
            <w:r>
              <w:rPr>
                <w:color w:val="392C69"/>
              </w:rPr>
              <w:t xml:space="preserve"> (ред. 11.12.2017),</w:t>
            </w:r>
          </w:p>
          <w:p w:rsidR="007327F1" w:rsidRDefault="007327F1">
            <w:pPr>
              <w:pStyle w:val="ConsPlusNormal"/>
              <w:jc w:val="center"/>
            </w:pPr>
            <w:r>
              <w:rPr>
                <w:color w:val="392C69"/>
              </w:rPr>
              <w:t xml:space="preserve">от 27.11.2017 </w:t>
            </w:r>
            <w:hyperlink r:id="rId729" w:history="1">
              <w:r>
                <w:rPr>
                  <w:color w:val="0000FF"/>
                </w:rPr>
                <w:t>N 30/592-П</w:t>
              </w:r>
            </w:hyperlink>
            <w:r>
              <w:rPr>
                <w:color w:val="392C69"/>
              </w:rPr>
              <w:t xml:space="preserve">, от 11.12.2017 </w:t>
            </w:r>
            <w:hyperlink r:id="rId730" w:history="1">
              <w:r>
                <w:rPr>
                  <w:color w:val="0000FF"/>
                </w:rPr>
                <w:t>N 32/626-П</w:t>
              </w:r>
            </w:hyperlink>
            <w:r>
              <w:rPr>
                <w:color w:val="392C69"/>
              </w:rPr>
              <w:t xml:space="preserve">, от 02.03.2018 </w:t>
            </w:r>
            <w:hyperlink r:id="rId731" w:history="1">
              <w:r>
                <w:rPr>
                  <w:color w:val="0000FF"/>
                </w:rPr>
                <w:t>N 5/103-П</w:t>
              </w:r>
            </w:hyperlink>
            <w:r>
              <w:rPr>
                <w:color w:val="392C69"/>
              </w:rPr>
              <w:t>,</w:t>
            </w:r>
          </w:p>
          <w:p w:rsidR="007327F1" w:rsidRDefault="007327F1">
            <w:pPr>
              <w:pStyle w:val="ConsPlusNormal"/>
              <w:jc w:val="center"/>
            </w:pPr>
            <w:r>
              <w:rPr>
                <w:color w:val="392C69"/>
              </w:rPr>
              <w:t xml:space="preserve">от 30.03.2018 </w:t>
            </w:r>
            <w:hyperlink r:id="rId732" w:history="1">
              <w:r>
                <w:rPr>
                  <w:color w:val="0000FF"/>
                </w:rPr>
                <w:t>N 8/148-П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365"/>
        <w:gridCol w:w="2098"/>
        <w:gridCol w:w="1701"/>
        <w:gridCol w:w="2608"/>
        <w:gridCol w:w="1984"/>
      </w:tblGrid>
      <w:tr w:rsidR="007327F1">
        <w:tc>
          <w:tcPr>
            <w:tcW w:w="794" w:type="dxa"/>
            <w:vAlign w:val="center"/>
          </w:tcPr>
          <w:p w:rsidR="007327F1" w:rsidRDefault="007327F1">
            <w:pPr>
              <w:pStyle w:val="ConsPlusNormal"/>
              <w:jc w:val="center"/>
            </w:pPr>
            <w:r>
              <w:t>N п/п</w:t>
            </w:r>
          </w:p>
        </w:tc>
        <w:tc>
          <w:tcPr>
            <w:tcW w:w="4365" w:type="dxa"/>
            <w:vAlign w:val="center"/>
          </w:tcPr>
          <w:p w:rsidR="007327F1" w:rsidRDefault="007327F1">
            <w:pPr>
              <w:pStyle w:val="ConsPlusNormal"/>
              <w:jc w:val="center"/>
            </w:pPr>
            <w:r>
              <w:t>Наименование основного мероприятия (мероприятия)</w:t>
            </w:r>
          </w:p>
        </w:tc>
        <w:tc>
          <w:tcPr>
            <w:tcW w:w="2098" w:type="dxa"/>
            <w:vAlign w:val="center"/>
          </w:tcPr>
          <w:p w:rsidR="007327F1" w:rsidRDefault="007327F1">
            <w:pPr>
              <w:pStyle w:val="ConsPlusNormal"/>
              <w:jc w:val="center"/>
            </w:pPr>
            <w:r>
              <w:t>Ответственные исполнители мероприятий</w:t>
            </w:r>
          </w:p>
        </w:tc>
        <w:tc>
          <w:tcPr>
            <w:tcW w:w="1701" w:type="dxa"/>
            <w:vAlign w:val="center"/>
          </w:tcPr>
          <w:p w:rsidR="007327F1" w:rsidRDefault="007327F1">
            <w:pPr>
              <w:pStyle w:val="ConsPlusNormal"/>
              <w:jc w:val="center"/>
            </w:pPr>
            <w:r>
              <w:t>Период реализации мероприятия</w:t>
            </w:r>
          </w:p>
        </w:tc>
        <w:tc>
          <w:tcPr>
            <w:tcW w:w="2608" w:type="dxa"/>
            <w:vAlign w:val="center"/>
          </w:tcPr>
          <w:p w:rsidR="007327F1" w:rsidRDefault="007327F1">
            <w:pPr>
              <w:pStyle w:val="ConsPlusNormal"/>
              <w:jc w:val="center"/>
            </w:pPr>
            <w:r>
              <w:t>Источник финансового обеспечения</w:t>
            </w:r>
          </w:p>
        </w:tc>
        <w:tc>
          <w:tcPr>
            <w:tcW w:w="1984" w:type="dxa"/>
            <w:vAlign w:val="center"/>
          </w:tcPr>
          <w:p w:rsidR="007327F1" w:rsidRDefault="007327F1">
            <w:pPr>
              <w:pStyle w:val="ConsPlusNormal"/>
              <w:jc w:val="center"/>
            </w:pPr>
            <w:r>
              <w:t>Финансовое обеспечение реализации мероприятий в 2017 году, тыс. руб.</w:t>
            </w:r>
          </w:p>
        </w:tc>
      </w:tr>
      <w:tr w:rsidR="007327F1">
        <w:tc>
          <w:tcPr>
            <w:tcW w:w="794" w:type="dxa"/>
          </w:tcPr>
          <w:p w:rsidR="007327F1" w:rsidRDefault="007327F1">
            <w:pPr>
              <w:pStyle w:val="ConsPlusNormal"/>
              <w:jc w:val="center"/>
            </w:pPr>
            <w:r>
              <w:t>1</w:t>
            </w:r>
          </w:p>
        </w:tc>
        <w:tc>
          <w:tcPr>
            <w:tcW w:w="4365" w:type="dxa"/>
            <w:vAlign w:val="center"/>
          </w:tcPr>
          <w:p w:rsidR="007327F1" w:rsidRDefault="007327F1">
            <w:pPr>
              <w:pStyle w:val="ConsPlusNormal"/>
              <w:jc w:val="center"/>
            </w:pPr>
            <w:r>
              <w:t>2</w:t>
            </w:r>
          </w:p>
        </w:tc>
        <w:tc>
          <w:tcPr>
            <w:tcW w:w="2098" w:type="dxa"/>
            <w:vAlign w:val="center"/>
          </w:tcPr>
          <w:p w:rsidR="007327F1" w:rsidRDefault="007327F1">
            <w:pPr>
              <w:pStyle w:val="ConsPlusNormal"/>
              <w:jc w:val="center"/>
            </w:pPr>
            <w:r>
              <w:t>3</w:t>
            </w:r>
          </w:p>
        </w:tc>
        <w:tc>
          <w:tcPr>
            <w:tcW w:w="1701" w:type="dxa"/>
          </w:tcPr>
          <w:p w:rsidR="007327F1" w:rsidRDefault="007327F1">
            <w:pPr>
              <w:pStyle w:val="ConsPlusNormal"/>
              <w:jc w:val="center"/>
            </w:pPr>
            <w:r>
              <w:t>4</w:t>
            </w:r>
          </w:p>
        </w:tc>
        <w:tc>
          <w:tcPr>
            <w:tcW w:w="2608" w:type="dxa"/>
            <w:vAlign w:val="center"/>
          </w:tcPr>
          <w:p w:rsidR="007327F1" w:rsidRDefault="007327F1">
            <w:pPr>
              <w:pStyle w:val="ConsPlusNormal"/>
              <w:jc w:val="center"/>
            </w:pPr>
            <w:r>
              <w:t>5</w:t>
            </w:r>
          </w:p>
        </w:tc>
        <w:tc>
          <w:tcPr>
            <w:tcW w:w="1984" w:type="dxa"/>
            <w:vAlign w:val="center"/>
          </w:tcPr>
          <w:p w:rsidR="007327F1" w:rsidRDefault="007327F1">
            <w:pPr>
              <w:pStyle w:val="ConsPlusNormal"/>
              <w:jc w:val="center"/>
            </w:pPr>
            <w:r>
              <w:t>6</w:t>
            </w:r>
          </w:p>
        </w:tc>
      </w:tr>
      <w:bookmarkStart w:id="22" w:name="P3323"/>
      <w:bookmarkEnd w:id="22"/>
      <w:tr w:rsidR="007327F1">
        <w:tc>
          <w:tcPr>
            <w:tcW w:w="13550" w:type="dxa"/>
            <w:gridSpan w:val="6"/>
          </w:tcPr>
          <w:p w:rsidR="007327F1" w:rsidRDefault="007327F1">
            <w:pPr>
              <w:pStyle w:val="ConsPlusNormal"/>
              <w:jc w:val="center"/>
              <w:outlineLvl w:val="2"/>
            </w:pPr>
            <w:r>
              <w:fldChar w:fldCharType="begin"/>
            </w:r>
            <w:r>
              <w:instrText xml:space="preserve"> HYPERLINK \l "P545" </w:instrText>
            </w:r>
            <w:r>
              <w:fldChar w:fldCharType="separate"/>
            </w:r>
            <w:r>
              <w:rPr>
                <w:color w:val="0000FF"/>
              </w:rPr>
              <w:t>Подпрограмма</w:t>
            </w:r>
            <w:r w:rsidRPr="00E3263C">
              <w:rPr>
                <w:color w:val="0000FF"/>
              </w:rPr>
              <w:fldChar w:fldCharType="end"/>
            </w:r>
            <w:r>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94" w:type="dxa"/>
            <w:tcBorders>
              <w:bottom w:val="nil"/>
            </w:tcBorders>
          </w:tcPr>
          <w:p w:rsidR="007327F1" w:rsidRDefault="007327F1">
            <w:pPr>
              <w:pStyle w:val="ConsPlusNormal"/>
              <w:jc w:val="center"/>
            </w:pPr>
            <w:r>
              <w:lastRenderedPageBreak/>
              <w:t>1.</w:t>
            </w:r>
          </w:p>
        </w:tc>
        <w:tc>
          <w:tcPr>
            <w:tcW w:w="4365" w:type="dxa"/>
            <w:tcBorders>
              <w:bottom w:val="nil"/>
            </w:tcBorders>
          </w:tcPr>
          <w:p w:rsidR="007327F1" w:rsidRDefault="007327F1">
            <w:pPr>
              <w:pStyle w:val="ConsPlusNormal"/>
              <w:jc w:val="both"/>
            </w:pPr>
            <w:r>
              <w:t>Основное мероприятие "Развитие промышленной зоны "Заволжье"</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 Ульяновской области (далее - областной бюджет)</w:t>
            </w:r>
          </w:p>
        </w:tc>
        <w:tc>
          <w:tcPr>
            <w:tcW w:w="1984" w:type="dxa"/>
            <w:tcBorders>
              <w:bottom w:val="nil"/>
            </w:tcBorders>
          </w:tcPr>
          <w:p w:rsidR="007327F1" w:rsidRDefault="007327F1">
            <w:pPr>
              <w:pStyle w:val="ConsPlusNormal"/>
              <w:jc w:val="center"/>
            </w:pPr>
            <w:r>
              <w:t>56502,67</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733" w:history="1">
              <w:r>
                <w:rPr>
                  <w:color w:val="0000FF"/>
                </w:rPr>
                <w:t>постановления</w:t>
              </w:r>
            </w:hyperlink>
            <w:r>
              <w:t xml:space="preserve"> Правительства Ульяновской области от 02.02.2017 N 2/51-П)</w:t>
            </w:r>
          </w:p>
        </w:tc>
      </w:tr>
      <w:tr w:rsidR="007327F1">
        <w:tblPrEx>
          <w:tblBorders>
            <w:insideH w:val="nil"/>
          </w:tblBorders>
        </w:tblPrEx>
        <w:tc>
          <w:tcPr>
            <w:tcW w:w="794" w:type="dxa"/>
            <w:tcBorders>
              <w:bottom w:val="nil"/>
            </w:tcBorders>
          </w:tcPr>
          <w:p w:rsidR="007327F1" w:rsidRDefault="007327F1">
            <w:pPr>
              <w:pStyle w:val="ConsPlusNormal"/>
              <w:jc w:val="center"/>
            </w:pPr>
            <w:bookmarkStart w:id="23" w:name="P3331"/>
            <w:bookmarkEnd w:id="23"/>
            <w:r>
              <w:t>1.1.</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погашения основного долга по кредиту на строительство объектов инфраструктуры промышленных зон</w:t>
            </w:r>
          </w:p>
        </w:tc>
        <w:tc>
          <w:tcPr>
            <w:tcW w:w="2098" w:type="dxa"/>
            <w:tcBorders>
              <w:bottom w:val="nil"/>
            </w:tcBorders>
          </w:tcPr>
          <w:p w:rsidR="007327F1" w:rsidRDefault="007327F1">
            <w:pPr>
              <w:pStyle w:val="ConsPlusNormal"/>
              <w:jc w:val="center"/>
            </w:pPr>
            <w:r>
              <w:t>Агентство государственного имущества и земельных отношений Ульяновской области (далее - Агентство госимущества) (в части оплаты акций)</w:t>
            </w:r>
          </w:p>
        </w:tc>
        <w:tc>
          <w:tcPr>
            <w:tcW w:w="1701" w:type="dxa"/>
            <w:tcBorders>
              <w:bottom w:val="nil"/>
            </w:tcBorders>
          </w:tcPr>
          <w:p w:rsidR="007327F1" w:rsidRDefault="007327F1">
            <w:pPr>
              <w:pStyle w:val="ConsPlusNormal"/>
              <w:jc w:val="center"/>
            </w:pPr>
            <w:r>
              <w:t>2014 - 2020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42440,0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734" w:history="1">
              <w:r>
                <w:rPr>
                  <w:color w:val="0000FF"/>
                </w:rPr>
                <w:t>постановления</w:t>
              </w:r>
            </w:hyperlink>
            <w:r>
              <w:t xml:space="preserve"> Правительства Ульяновской области от 02.02.2017 N 2/51-П)</w:t>
            </w:r>
          </w:p>
        </w:tc>
      </w:tr>
      <w:tr w:rsidR="007327F1">
        <w:tblPrEx>
          <w:tblBorders>
            <w:insideH w:val="nil"/>
          </w:tblBorders>
        </w:tblPrEx>
        <w:tc>
          <w:tcPr>
            <w:tcW w:w="794" w:type="dxa"/>
            <w:tcBorders>
              <w:bottom w:val="nil"/>
            </w:tcBorders>
          </w:tcPr>
          <w:p w:rsidR="007327F1" w:rsidRDefault="007327F1">
            <w:pPr>
              <w:pStyle w:val="ConsPlusNormal"/>
              <w:jc w:val="center"/>
            </w:pPr>
            <w:r>
              <w:t>1.2.</w:t>
            </w:r>
          </w:p>
        </w:tc>
        <w:tc>
          <w:tcPr>
            <w:tcW w:w="4365" w:type="dxa"/>
            <w:tcBorders>
              <w:bottom w:val="nil"/>
            </w:tcBorders>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735"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w:t>
            </w:r>
            <w:r>
              <w:lastRenderedPageBreak/>
              <w:t>зон</w:t>
            </w:r>
          </w:p>
        </w:tc>
        <w:tc>
          <w:tcPr>
            <w:tcW w:w="2098" w:type="dxa"/>
            <w:tcBorders>
              <w:bottom w:val="nil"/>
            </w:tcBorders>
          </w:tcPr>
          <w:p w:rsidR="007327F1" w:rsidRDefault="007327F1">
            <w:pPr>
              <w:pStyle w:val="ConsPlusNormal"/>
              <w:jc w:val="center"/>
            </w:pPr>
            <w:r>
              <w:lastRenderedPageBreak/>
              <w:t>Министерство развития конкуренции и экономики Ульяновской области (далее - Министерство)</w:t>
            </w:r>
          </w:p>
        </w:tc>
        <w:tc>
          <w:tcPr>
            <w:tcW w:w="1701" w:type="dxa"/>
            <w:tcBorders>
              <w:bottom w:val="nil"/>
            </w:tcBorders>
          </w:tcPr>
          <w:p w:rsidR="007327F1" w:rsidRDefault="007327F1">
            <w:pPr>
              <w:pStyle w:val="ConsPlusNormal"/>
              <w:jc w:val="center"/>
            </w:pPr>
            <w:r>
              <w:t>2014 год, 2016 - 2020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14062,67</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w:t>
            </w:r>
            <w:hyperlink r:id="rId736" w:history="1">
              <w:r>
                <w:rPr>
                  <w:color w:val="0000FF"/>
                </w:rPr>
                <w:t>постановления</w:t>
              </w:r>
            </w:hyperlink>
            <w:r>
              <w:t xml:space="preserve"> Правительства Ульяновской области от 02.02.2017 N 2/51-П)</w:t>
            </w:r>
          </w:p>
        </w:tc>
      </w:tr>
      <w:tr w:rsidR="007327F1">
        <w:tblPrEx>
          <w:tblBorders>
            <w:insideH w:val="nil"/>
          </w:tblBorders>
        </w:tblPrEx>
        <w:tc>
          <w:tcPr>
            <w:tcW w:w="794" w:type="dxa"/>
            <w:tcBorders>
              <w:bottom w:val="nil"/>
            </w:tcBorders>
          </w:tcPr>
          <w:p w:rsidR="007327F1" w:rsidRDefault="007327F1">
            <w:pPr>
              <w:pStyle w:val="ConsPlusNormal"/>
              <w:jc w:val="center"/>
            </w:pPr>
            <w:r>
              <w:t>2.</w:t>
            </w:r>
          </w:p>
        </w:tc>
        <w:tc>
          <w:tcPr>
            <w:tcW w:w="4365" w:type="dxa"/>
            <w:tcBorders>
              <w:bottom w:val="nil"/>
            </w:tcBorders>
          </w:tcPr>
          <w:p w:rsidR="007327F1" w:rsidRDefault="007327F1">
            <w:pPr>
              <w:pStyle w:val="ConsPlusNormal"/>
              <w:jc w:val="both"/>
            </w:pPr>
            <w:r>
              <w:t>Основное мероприятие "Развитие портовой особой экономической зоны, расположенной на территории муниципального образования "Чердаклинский район"</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162309,4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37" w:history="1">
              <w:r>
                <w:rPr>
                  <w:color w:val="0000FF"/>
                </w:rPr>
                <w:t>N 2/51-П</w:t>
              </w:r>
            </w:hyperlink>
            <w:r>
              <w:t>,</w:t>
            </w:r>
          </w:p>
          <w:p w:rsidR="007327F1" w:rsidRDefault="007327F1">
            <w:pPr>
              <w:pStyle w:val="ConsPlusNormal"/>
              <w:jc w:val="both"/>
            </w:pPr>
            <w:r>
              <w:t xml:space="preserve">от 22.05.2017 </w:t>
            </w:r>
            <w:hyperlink r:id="rId738" w:history="1">
              <w:r>
                <w:rPr>
                  <w:color w:val="0000FF"/>
                </w:rPr>
                <w:t>N 12/251-П</w:t>
              </w:r>
            </w:hyperlink>
            <w:r>
              <w:t xml:space="preserve">, от 11.12.2017 </w:t>
            </w:r>
            <w:hyperlink r:id="rId739" w:history="1">
              <w:r>
                <w:rPr>
                  <w:color w:val="0000FF"/>
                </w:rPr>
                <w:t>N 32/626-П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2.1.</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выкупа указанным обществом акций открытого акционерного общества "Портовая особая экономическая зона "Ульяновск"</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2015 - 2018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78000,0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40" w:history="1">
              <w:r>
                <w:rPr>
                  <w:color w:val="0000FF"/>
                </w:rPr>
                <w:t>N 2/51-П</w:t>
              </w:r>
            </w:hyperlink>
            <w:r>
              <w:t>,</w:t>
            </w:r>
          </w:p>
          <w:p w:rsidR="007327F1" w:rsidRDefault="007327F1">
            <w:pPr>
              <w:pStyle w:val="ConsPlusNormal"/>
              <w:jc w:val="both"/>
            </w:pPr>
            <w:r>
              <w:t xml:space="preserve">от 20.10.2017 </w:t>
            </w:r>
            <w:hyperlink r:id="rId741" w:history="1">
              <w:r>
                <w:rPr>
                  <w:color w:val="0000FF"/>
                </w:rPr>
                <w:t>N 25/512-П</w:t>
              </w:r>
            </w:hyperlink>
            <w:r>
              <w:t xml:space="preserve">, от 11.12.2017 </w:t>
            </w:r>
            <w:hyperlink r:id="rId742" w:history="1">
              <w:r>
                <w:rPr>
                  <w:color w:val="0000FF"/>
                </w:rPr>
                <w:t>N 32/626-П</w:t>
              </w:r>
            </w:hyperlink>
            <w:r>
              <w:t xml:space="preserve">, от 30.03.2018 </w:t>
            </w:r>
            <w:hyperlink r:id="rId743" w:history="1">
              <w:r>
                <w:rPr>
                  <w:color w:val="0000FF"/>
                </w:rPr>
                <w:t>N 8/148-П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2.2.</w:t>
            </w:r>
          </w:p>
        </w:tc>
        <w:tc>
          <w:tcPr>
            <w:tcW w:w="4365" w:type="dxa"/>
            <w:tcBorders>
              <w:bottom w:val="nil"/>
            </w:tcBorders>
          </w:tcPr>
          <w:p w:rsidR="007327F1" w:rsidRDefault="007327F1">
            <w:pPr>
              <w:pStyle w:val="ConsPlusNormal"/>
              <w:jc w:val="both"/>
            </w:pPr>
            <w: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погашения кредиторской задолженности акционерного общества "Корпорация развития Ульяновской области" перед акционерным обществом </w:t>
            </w:r>
            <w:r>
              <w:lastRenderedPageBreak/>
              <w:t>"Тепличное"</w:t>
            </w:r>
          </w:p>
        </w:tc>
        <w:tc>
          <w:tcPr>
            <w:tcW w:w="2098" w:type="dxa"/>
            <w:tcBorders>
              <w:bottom w:val="nil"/>
            </w:tcBorders>
          </w:tcPr>
          <w:p w:rsidR="007327F1" w:rsidRDefault="007327F1">
            <w:pPr>
              <w:pStyle w:val="ConsPlusNormal"/>
              <w:jc w:val="center"/>
            </w:pPr>
            <w:r>
              <w:lastRenderedPageBreak/>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84309,4</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(п. 2.2 введен </w:t>
            </w:r>
            <w:hyperlink r:id="rId744" w:history="1">
              <w:r>
                <w:rPr>
                  <w:color w:val="0000FF"/>
                </w:rPr>
                <w:t>постановлением</w:t>
              </w:r>
            </w:hyperlink>
            <w:r>
              <w:t xml:space="preserve"> Правительства Ульяновской области от 02.02.2017</w:t>
            </w:r>
          </w:p>
          <w:p w:rsidR="007327F1" w:rsidRDefault="007327F1">
            <w:pPr>
              <w:pStyle w:val="ConsPlusNormal"/>
              <w:jc w:val="both"/>
            </w:pPr>
            <w:r>
              <w:t xml:space="preserve">N 2/51-П; в ред. </w:t>
            </w:r>
            <w:hyperlink r:id="rId745" w:history="1">
              <w:r>
                <w:rPr>
                  <w:color w:val="0000FF"/>
                </w:rPr>
                <w:t>постановления</w:t>
              </w:r>
            </w:hyperlink>
            <w:r>
              <w:t xml:space="preserve"> Правительства Ульяновской области от 22.05.2017</w:t>
            </w:r>
          </w:p>
          <w:p w:rsidR="007327F1" w:rsidRDefault="007327F1">
            <w:pPr>
              <w:pStyle w:val="ConsPlusNormal"/>
              <w:jc w:val="both"/>
            </w:pPr>
            <w:r>
              <w:t>N 12/251-П)</w:t>
            </w:r>
          </w:p>
        </w:tc>
      </w:tr>
      <w:tr w:rsidR="007327F1">
        <w:tblPrEx>
          <w:tblBorders>
            <w:insideH w:val="nil"/>
          </w:tblBorders>
        </w:tblPrEx>
        <w:tc>
          <w:tcPr>
            <w:tcW w:w="794" w:type="dxa"/>
            <w:tcBorders>
              <w:bottom w:val="nil"/>
            </w:tcBorders>
          </w:tcPr>
          <w:p w:rsidR="007327F1" w:rsidRDefault="007327F1">
            <w:pPr>
              <w:pStyle w:val="ConsPlusNormal"/>
              <w:jc w:val="center"/>
            </w:pPr>
            <w:r>
              <w:t>3.</w:t>
            </w:r>
          </w:p>
        </w:tc>
        <w:tc>
          <w:tcPr>
            <w:tcW w:w="4365" w:type="dxa"/>
            <w:tcBorders>
              <w:bottom w:val="nil"/>
            </w:tcBorders>
          </w:tcPr>
          <w:p w:rsidR="007327F1" w:rsidRDefault="007327F1">
            <w:pPr>
              <w:pStyle w:val="ConsPlusNormal"/>
              <w:jc w:val="both"/>
            </w:pPr>
            <w:r>
              <w:t>Основное мероприятие "Поддержка деятельности организации, уполномоченной в сфере формирования и развития инфраструктуры промышленных зон в Ульяновской области"</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30788,83</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46" w:history="1">
              <w:r>
                <w:rPr>
                  <w:color w:val="0000FF"/>
                </w:rPr>
                <w:t>N 2/51-П</w:t>
              </w:r>
            </w:hyperlink>
            <w:r>
              <w:t>,</w:t>
            </w:r>
          </w:p>
          <w:p w:rsidR="007327F1" w:rsidRDefault="007327F1">
            <w:pPr>
              <w:pStyle w:val="ConsPlusNormal"/>
              <w:jc w:val="both"/>
            </w:pPr>
            <w:r>
              <w:t xml:space="preserve">от 22.05.2017 </w:t>
            </w:r>
            <w:hyperlink r:id="rId747" w:history="1">
              <w:r>
                <w:rPr>
                  <w:color w:val="0000FF"/>
                </w:rPr>
                <w:t>N 12/251-П</w:t>
              </w:r>
            </w:hyperlink>
            <w:r>
              <w:t xml:space="preserve">, от 20.10.2017 </w:t>
            </w:r>
            <w:hyperlink r:id="rId748" w:history="1">
              <w:r>
                <w:rPr>
                  <w:color w:val="0000FF"/>
                </w:rPr>
                <w:t>N 25/512-П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3.1.</w:t>
            </w:r>
          </w:p>
        </w:tc>
        <w:tc>
          <w:tcPr>
            <w:tcW w:w="4365" w:type="dxa"/>
            <w:tcBorders>
              <w:bottom w:val="nil"/>
            </w:tcBorders>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749"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определенных </w:t>
            </w:r>
            <w:hyperlink r:id="rId750" w:history="1">
              <w:r>
                <w:rPr>
                  <w:color w:val="0000FF"/>
                </w:rPr>
                <w:t>постановлением</w:t>
              </w:r>
            </w:hyperlink>
            <w:r>
              <w:t xml:space="preserve"> Правительства Ульяновской области от 16.08.2013 N 367-П "О некоторых вопросах деятельности организации, уполномоченной в сфере формирования и развития инфраструктуры промышленных </w:t>
            </w:r>
            <w:r>
              <w:lastRenderedPageBreak/>
              <w:t>зон"</w:t>
            </w:r>
          </w:p>
        </w:tc>
        <w:tc>
          <w:tcPr>
            <w:tcW w:w="2098" w:type="dxa"/>
            <w:tcBorders>
              <w:bottom w:val="nil"/>
            </w:tcBorders>
          </w:tcPr>
          <w:p w:rsidR="007327F1" w:rsidRDefault="007327F1">
            <w:pPr>
              <w:pStyle w:val="ConsPlusNormal"/>
              <w:jc w:val="center"/>
            </w:pPr>
            <w:r>
              <w:lastRenderedPageBreak/>
              <w:t>Министерство</w:t>
            </w:r>
          </w:p>
        </w:tc>
        <w:tc>
          <w:tcPr>
            <w:tcW w:w="1701" w:type="dxa"/>
            <w:tcBorders>
              <w:bottom w:val="nil"/>
            </w:tcBorders>
          </w:tcPr>
          <w:p w:rsidR="007327F1" w:rsidRDefault="007327F1">
            <w:pPr>
              <w:pStyle w:val="ConsPlusNormal"/>
              <w:jc w:val="center"/>
            </w:pPr>
            <w:r>
              <w:t>2014 - 2020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28788,83</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постановлений Правительства Ульяновской области от 02.02.2017 </w:t>
            </w:r>
            <w:hyperlink r:id="rId751" w:history="1">
              <w:r>
                <w:rPr>
                  <w:color w:val="0000FF"/>
                </w:rPr>
                <w:t>N 2/51-П</w:t>
              </w:r>
            </w:hyperlink>
            <w:r>
              <w:t>,</w:t>
            </w:r>
          </w:p>
          <w:p w:rsidR="007327F1" w:rsidRDefault="007327F1">
            <w:pPr>
              <w:pStyle w:val="ConsPlusNormal"/>
              <w:jc w:val="both"/>
            </w:pPr>
            <w:r>
              <w:t xml:space="preserve">от 22.05.2017 </w:t>
            </w:r>
            <w:hyperlink r:id="rId752" w:history="1">
              <w:r>
                <w:rPr>
                  <w:color w:val="0000FF"/>
                </w:rPr>
                <w:t>N 12/251-П</w:t>
              </w:r>
            </w:hyperlink>
            <w:r>
              <w:t xml:space="preserve">, от 20.10.2017 </w:t>
            </w:r>
            <w:hyperlink r:id="rId753" w:history="1">
              <w:r>
                <w:rPr>
                  <w:color w:val="0000FF"/>
                </w:rPr>
                <w:t>N 25/512-П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3.2.</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финансового обеспечения проектирования, строительства и подключения (технологического 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2000,0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3.2 введен </w:t>
            </w:r>
            <w:hyperlink r:id="rId754"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w:t>
            </w:r>
          </w:p>
        </w:tc>
      </w:tr>
      <w:tr w:rsidR="007327F1">
        <w:tc>
          <w:tcPr>
            <w:tcW w:w="794" w:type="dxa"/>
          </w:tcPr>
          <w:p w:rsidR="007327F1" w:rsidRDefault="007327F1">
            <w:pPr>
              <w:pStyle w:val="ConsPlusNormal"/>
              <w:jc w:val="center"/>
            </w:pPr>
            <w:r>
              <w:t>4.</w:t>
            </w:r>
          </w:p>
        </w:tc>
        <w:tc>
          <w:tcPr>
            <w:tcW w:w="4365" w:type="dxa"/>
          </w:tcPr>
          <w:p w:rsidR="007327F1" w:rsidRDefault="007327F1">
            <w:pPr>
              <w:pStyle w:val="ConsPlusNormal"/>
              <w:jc w:val="both"/>
            </w:pPr>
            <w:r>
              <w:t>Основное мероприятие "Содействие в создании и развитии индустриального парка "УАЗ"</w:t>
            </w:r>
          </w:p>
        </w:tc>
        <w:tc>
          <w:tcPr>
            <w:tcW w:w="2098" w:type="dxa"/>
          </w:tcPr>
          <w:p w:rsidR="007327F1" w:rsidRDefault="007327F1">
            <w:pPr>
              <w:pStyle w:val="ConsPlusNormal"/>
            </w:pPr>
          </w:p>
        </w:tc>
        <w:tc>
          <w:tcPr>
            <w:tcW w:w="1701" w:type="dxa"/>
          </w:tcPr>
          <w:p w:rsidR="007327F1" w:rsidRDefault="007327F1">
            <w:pPr>
              <w:pStyle w:val="ConsPlusNormal"/>
            </w:pPr>
          </w:p>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30000,0</w:t>
            </w:r>
          </w:p>
        </w:tc>
      </w:tr>
      <w:tr w:rsidR="007327F1">
        <w:tblPrEx>
          <w:tblBorders>
            <w:insideH w:val="nil"/>
          </w:tblBorders>
        </w:tblPrEx>
        <w:tc>
          <w:tcPr>
            <w:tcW w:w="794" w:type="dxa"/>
            <w:tcBorders>
              <w:bottom w:val="nil"/>
            </w:tcBorders>
          </w:tcPr>
          <w:p w:rsidR="007327F1" w:rsidRDefault="007327F1">
            <w:pPr>
              <w:pStyle w:val="ConsPlusNormal"/>
              <w:jc w:val="center"/>
            </w:pPr>
            <w:r>
              <w:t>4.1.</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погашения основного долга по кредиту на создание индустриального парка "УАЗ"</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30000,0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w:t>
            </w:r>
            <w:hyperlink r:id="rId755" w:history="1">
              <w:r>
                <w:rPr>
                  <w:color w:val="0000FF"/>
                </w:rPr>
                <w:t>постановления</w:t>
              </w:r>
            </w:hyperlink>
            <w:r>
              <w:t xml:space="preserve"> Правительства Ульяновской области от 02.02.2017 N 2/51-П)</w:t>
            </w:r>
          </w:p>
        </w:tc>
      </w:tr>
      <w:tr w:rsidR="007327F1">
        <w:tblPrEx>
          <w:tblBorders>
            <w:insideH w:val="nil"/>
          </w:tblBorders>
        </w:tblPrEx>
        <w:tc>
          <w:tcPr>
            <w:tcW w:w="794" w:type="dxa"/>
            <w:tcBorders>
              <w:bottom w:val="nil"/>
            </w:tcBorders>
          </w:tcPr>
          <w:p w:rsidR="007327F1" w:rsidRDefault="007327F1">
            <w:pPr>
              <w:pStyle w:val="ConsPlusNormal"/>
              <w:jc w:val="center"/>
            </w:pPr>
            <w:r>
              <w:t>5.</w:t>
            </w:r>
          </w:p>
        </w:tc>
        <w:tc>
          <w:tcPr>
            <w:tcW w:w="4365" w:type="dxa"/>
            <w:tcBorders>
              <w:bottom w:val="nil"/>
            </w:tcBorders>
          </w:tcPr>
          <w:p w:rsidR="007327F1" w:rsidRDefault="007327F1">
            <w:pPr>
              <w:pStyle w:val="ConsPlusNormal"/>
              <w:jc w:val="both"/>
            </w:pPr>
            <w:r>
              <w:t>Основное мероприятие "Содействие в создании и развитии на территории Ульяновской области завода по производству цемента"</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39287,0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5 введен </w:t>
            </w:r>
            <w:hyperlink r:id="rId756"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 в ред. постановлений Правительства Ульяновской области от 20.10.2017</w:t>
            </w:r>
          </w:p>
          <w:p w:rsidR="007327F1" w:rsidRDefault="007327F1">
            <w:pPr>
              <w:pStyle w:val="ConsPlusNormal"/>
              <w:jc w:val="both"/>
            </w:pPr>
            <w:hyperlink r:id="rId757" w:history="1">
              <w:r>
                <w:rPr>
                  <w:color w:val="0000FF"/>
                </w:rPr>
                <w:t>N 25/501-П</w:t>
              </w:r>
            </w:hyperlink>
            <w:r>
              <w:t xml:space="preserve">, от 20.10.2017 </w:t>
            </w:r>
            <w:hyperlink r:id="rId758" w:history="1">
              <w:r>
                <w:rPr>
                  <w:color w:val="0000FF"/>
                </w:rPr>
                <w:t>N 25/512-П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5.1.</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финансового обеспечения приобретения земельных участков для размещения объектов промышленной инфраструктуры цементного завода</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33037,0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5.1 введен </w:t>
            </w:r>
            <w:hyperlink r:id="rId759"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 xml:space="preserve">N 12/251-П; в ред. </w:t>
            </w:r>
            <w:hyperlink r:id="rId760"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794" w:type="dxa"/>
            <w:tcBorders>
              <w:bottom w:val="nil"/>
            </w:tcBorders>
          </w:tcPr>
          <w:p w:rsidR="007327F1" w:rsidRDefault="007327F1">
            <w:pPr>
              <w:pStyle w:val="ConsPlusNormal"/>
              <w:jc w:val="center"/>
            </w:pPr>
            <w:r>
              <w:t>5.2.</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возмещения ранее понесенных затрат в связи с приобретением земельных участков для размещения объектов промышленной инфраструктуры цементного завода</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3650,0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(п. 5.2 введен </w:t>
            </w:r>
            <w:hyperlink r:id="rId761"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w:t>
            </w:r>
          </w:p>
        </w:tc>
      </w:tr>
      <w:tr w:rsidR="007327F1">
        <w:tblPrEx>
          <w:tblBorders>
            <w:insideH w:val="nil"/>
          </w:tblBorders>
        </w:tblPrEx>
        <w:tc>
          <w:tcPr>
            <w:tcW w:w="794" w:type="dxa"/>
            <w:tcBorders>
              <w:bottom w:val="nil"/>
            </w:tcBorders>
          </w:tcPr>
          <w:p w:rsidR="007327F1" w:rsidRDefault="007327F1">
            <w:pPr>
              <w:pStyle w:val="ConsPlusNormal"/>
              <w:jc w:val="center"/>
            </w:pPr>
            <w:r>
              <w:t>5.3.</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получения гидрогеологического заключения по предполагаемому участку недр, проведения инженерно-геологических и инженерно-экологических изысканий, проектирования, строительства и подключения (технологического присоединения) подземного водозабора цементного завода к сетям инженерно-технического обеспечения (водоснабжения)</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2600,0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5.3 введен </w:t>
            </w:r>
            <w:hyperlink r:id="rId762"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w:t>
            </w:r>
          </w:p>
        </w:tc>
      </w:tr>
      <w:tr w:rsidR="007327F1">
        <w:tblPrEx>
          <w:tblBorders>
            <w:insideH w:val="nil"/>
          </w:tblBorders>
        </w:tblPrEx>
        <w:tc>
          <w:tcPr>
            <w:tcW w:w="8958" w:type="dxa"/>
            <w:gridSpan w:val="4"/>
            <w:tcBorders>
              <w:bottom w:val="nil"/>
            </w:tcBorders>
          </w:tcPr>
          <w:p w:rsidR="007327F1" w:rsidRDefault="007327F1">
            <w:pPr>
              <w:pStyle w:val="ConsPlusNormal"/>
              <w:jc w:val="center"/>
            </w:pPr>
            <w:r>
              <w:t>Итого по подпрограмме</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318887,9</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63" w:history="1">
              <w:r>
                <w:rPr>
                  <w:color w:val="0000FF"/>
                </w:rPr>
                <w:t>N 2/51-П</w:t>
              </w:r>
            </w:hyperlink>
            <w:r>
              <w:t>,</w:t>
            </w:r>
          </w:p>
          <w:p w:rsidR="007327F1" w:rsidRDefault="007327F1">
            <w:pPr>
              <w:pStyle w:val="ConsPlusNormal"/>
              <w:jc w:val="both"/>
            </w:pPr>
            <w:r>
              <w:t xml:space="preserve">от 22.05.2017 </w:t>
            </w:r>
            <w:hyperlink r:id="rId764" w:history="1">
              <w:r>
                <w:rPr>
                  <w:color w:val="0000FF"/>
                </w:rPr>
                <w:t>N 12/251-П</w:t>
              </w:r>
            </w:hyperlink>
            <w:r>
              <w:t xml:space="preserve">, от 11.12.2017 </w:t>
            </w:r>
            <w:hyperlink r:id="rId765" w:history="1">
              <w:r>
                <w:rPr>
                  <w:color w:val="0000FF"/>
                </w:rPr>
                <w:t>N 32/626-П</w:t>
              </w:r>
            </w:hyperlink>
            <w:r>
              <w:t>)</w:t>
            </w:r>
          </w:p>
        </w:tc>
      </w:tr>
      <w:bookmarkStart w:id="24" w:name="P3446"/>
      <w:bookmarkEnd w:id="24"/>
      <w:tr w:rsidR="007327F1">
        <w:tc>
          <w:tcPr>
            <w:tcW w:w="13550" w:type="dxa"/>
            <w:gridSpan w:val="6"/>
          </w:tcPr>
          <w:p w:rsidR="007327F1" w:rsidRDefault="007327F1">
            <w:pPr>
              <w:pStyle w:val="ConsPlusNormal"/>
              <w:jc w:val="center"/>
              <w:outlineLvl w:val="2"/>
            </w:pPr>
            <w:r>
              <w:fldChar w:fldCharType="begin"/>
            </w:r>
            <w:r>
              <w:instrText xml:space="preserve"> HYPERLINK \l "P796" </w:instrText>
            </w:r>
            <w:r>
              <w:fldChar w:fldCharType="separate"/>
            </w:r>
            <w:r>
              <w:rPr>
                <w:color w:val="0000FF"/>
              </w:rPr>
              <w:t>Подпрограмма</w:t>
            </w:r>
            <w:r w:rsidRPr="00E3263C">
              <w:rPr>
                <w:color w:val="0000FF"/>
              </w:rPr>
              <w:fldChar w:fldCharType="end"/>
            </w:r>
            <w:r>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94" w:type="dxa"/>
            <w:tcBorders>
              <w:bottom w:val="nil"/>
            </w:tcBorders>
          </w:tcPr>
          <w:p w:rsidR="007327F1" w:rsidRDefault="007327F1">
            <w:pPr>
              <w:pStyle w:val="ConsPlusNormal"/>
              <w:jc w:val="center"/>
            </w:pPr>
            <w:r>
              <w:t>1.</w:t>
            </w:r>
          </w:p>
        </w:tc>
        <w:tc>
          <w:tcPr>
            <w:tcW w:w="4365" w:type="dxa"/>
            <w:tcBorders>
              <w:bottom w:val="nil"/>
            </w:tcBorders>
          </w:tcPr>
          <w:p w:rsidR="007327F1" w:rsidRDefault="007327F1">
            <w:pPr>
              <w:pStyle w:val="ConsPlusNormal"/>
              <w:jc w:val="both"/>
            </w:pPr>
            <w:r>
              <w:t>Основное мероприятие "Оказание поддержки организациям в сфере инновационной деятельности"</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28990,0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постановлений Правительства Ульяновской области от 02.02.2017 </w:t>
            </w:r>
            <w:hyperlink r:id="rId766" w:history="1">
              <w:r>
                <w:rPr>
                  <w:color w:val="0000FF"/>
                </w:rPr>
                <w:t>N 2/51-П</w:t>
              </w:r>
            </w:hyperlink>
            <w:r>
              <w:t>,</w:t>
            </w:r>
          </w:p>
          <w:p w:rsidR="007327F1" w:rsidRDefault="007327F1">
            <w:pPr>
              <w:pStyle w:val="ConsPlusNormal"/>
              <w:jc w:val="both"/>
            </w:pPr>
            <w:r>
              <w:t xml:space="preserve">от 20.10.2017 </w:t>
            </w:r>
            <w:hyperlink r:id="rId767" w:history="1">
              <w:r>
                <w:rPr>
                  <w:color w:val="0000FF"/>
                </w:rPr>
                <w:t>N 25/512-П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1.1.</w:t>
            </w:r>
          </w:p>
        </w:tc>
        <w:tc>
          <w:tcPr>
            <w:tcW w:w="12756" w:type="dxa"/>
            <w:gridSpan w:val="5"/>
            <w:tcBorders>
              <w:bottom w:val="nil"/>
            </w:tcBorders>
          </w:tcPr>
          <w:p w:rsidR="007327F1" w:rsidRDefault="007327F1">
            <w:pPr>
              <w:pStyle w:val="ConsPlusNormal"/>
              <w:jc w:val="both"/>
            </w:pPr>
            <w:r>
              <w:t xml:space="preserve">Исключен. - </w:t>
            </w:r>
            <w:hyperlink r:id="rId768" w:history="1">
              <w:r>
                <w:rPr>
                  <w:color w:val="0000FF"/>
                </w:rPr>
                <w:t>Постановление</w:t>
              </w:r>
            </w:hyperlink>
            <w:r>
              <w:t xml:space="preserve"> Правительства Ульяновской области от 20.10.2017 N 25/512-П</w:t>
            </w:r>
          </w:p>
        </w:tc>
      </w:tr>
      <w:tr w:rsidR="007327F1">
        <w:tblPrEx>
          <w:tblBorders>
            <w:insideH w:val="nil"/>
          </w:tblBorders>
        </w:tblPrEx>
        <w:tc>
          <w:tcPr>
            <w:tcW w:w="794" w:type="dxa"/>
            <w:tcBorders>
              <w:bottom w:val="nil"/>
            </w:tcBorders>
          </w:tcPr>
          <w:p w:rsidR="007327F1" w:rsidRDefault="007327F1">
            <w:pPr>
              <w:pStyle w:val="ConsPlusNormal"/>
              <w:jc w:val="center"/>
            </w:pPr>
            <w:r>
              <w:t>1.2.</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получения и последующего использования результатов ветромониторинга, проводимого в соответствии с международными стандартами и необходимого для реализации второго этапа создания на территории Ульяновской области ветропарков суммарной мощностью 300 МВт</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2016 - 2017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9990,0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769" w:history="1">
              <w:r>
                <w:rPr>
                  <w:color w:val="0000FF"/>
                </w:rPr>
                <w:t>постановления</w:t>
              </w:r>
            </w:hyperlink>
            <w:r>
              <w:t xml:space="preserve"> Правительства Ульяновской области от 02.02.2017 N 2/51-П)</w:t>
            </w:r>
          </w:p>
        </w:tc>
      </w:tr>
      <w:tr w:rsidR="007327F1">
        <w:tblPrEx>
          <w:tblBorders>
            <w:insideH w:val="nil"/>
          </w:tblBorders>
        </w:tblPrEx>
        <w:tc>
          <w:tcPr>
            <w:tcW w:w="794" w:type="dxa"/>
            <w:tcBorders>
              <w:bottom w:val="nil"/>
            </w:tcBorders>
          </w:tcPr>
          <w:p w:rsidR="007327F1" w:rsidRDefault="007327F1">
            <w:pPr>
              <w:pStyle w:val="ConsPlusNormal"/>
              <w:jc w:val="center"/>
            </w:pPr>
            <w:r>
              <w:t>1.3.</w:t>
            </w:r>
          </w:p>
        </w:tc>
        <w:tc>
          <w:tcPr>
            <w:tcW w:w="4365" w:type="dxa"/>
            <w:tcBorders>
              <w:bottom w:val="nil"/>
            </w:tcBorders>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разработки эскизного проекта, выполнения инженерных изысканий, подготовки проектной документации и проведения их экспертизы для создания корпуса "Технокампус 2.0"</w:t>
            </w:r>
          </w:p>
        </w:tc>
        <w:tc>
          <w:tcPr>
            <w:tcW w:w="2098" w:type="dxa"/>
            <w:tcBorders>
              <w:bottom w:val="nil"/>
            </w:tcBorders>
          </w:tcPr>
          <w:p w:rsidR="007327F1" w:rsidRDefault="007327F1">
            <w:pPr>
              <w:pStyle w:val="ConsPlusNormal"/>
              <w:jc w:val="center"/>
            </w:pPr>
            <w:r>
              <w:t>Агентство госимущества (в части оплаты акций)</w:t>
            </w:r>
          </w:p>
        </w:tc>
        <w:tc>
          <w:tcPr>
            <w:tcW w:w="1701" w:type="dxa"/>
            <w:tcBorders>
              <w:bottom w:val="nil"/>
            </w:tcBorders>
          </w:tcPr>
          <w:p w:rsidR="007327F1" w:rsidRDefault="007327F1">
            <w:pPr>
              <w:pStyle w:val="ConsPlusNormal"/>
              <w:jc w:val="center"/>
            </w:pPr>
            <w:r>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19000,0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1.3 введен </w:t>
            </w:r>
            <w:hyperlink r:id="rId770" w:history="1">
              <w:r>
                <w:rPr>
                  <w:color w:val="0000FF"/>
                </w:rPr>
                <w:t>постановлением</w:t>
              </w:r>
            </w:hyperlink>
            <w:r>
              <w:t xml:space="preserve"> Правительства Ульяновской области от 02.02.2017</w:t>
            </w:r>
          </w:p>
          <w:p w:rsidR="007327F1" w:rsidRDefault="007327F1">
            <w:pPr>
              <w:pStyle w:val="ConsPlusNormal"/>
              <w:jc w:val="both"/>
            </w:pPr>
            <w:r>
              <w:t>N 2/51-П)</w:t>
            </w:r>
          </w:p>
        </w:tc>
      </w:tr>
      <w:tr w:rsidR="007327F1">
        <w:tblPrEx>
          <w:tblBorders>
            <w:insideH w:val="nil"/>
          </w:tblBorders>
        </w:tblPrEx>
        <w:tc>
          <w:tcPr>
            <w:tcW w:w="794" w:type="dxa"/>
            <w:tcBorders>
              <w:bottom w:val="nil"/>
            </w:tcBorders>
          </w:tcPr>
          <w:p w:rsidR="007327F1" w:rsidRDefault="007327F1">
            <w:pPr>
              <w:pStyle w:val="ConsPlusNormal"/>
              <w:jc w:val="center"/>
            </w:pPr>
            <w:r>
              <w:lastRenderedPageBreak/>
              <w:t>2.</w:t>
            </w:r>
          </w:p>
        </w:tc>
        <w:tc>
          <w:tcPr>
            <w:tcW w:w="4365" w:type="dxa"/>
            <w:tcBorders>
              <w:bottom w:val="nil"/>
            </w:tcBorders>
          </w:tcPr>
          <w:p w:rsidR="007327F1" w:rsidRDefault="007327F1">
            <w:pPr>
              <w:pStyle w:val="ConsPlusNormal"/>
              <w:jc w:val="both"/>
            </w:pPr>
            <w:r>
              <w:t>Основное мероприятие "Проведение мероприятий в целях популяризации инновационной деятельности"</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4000,0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12.12.2016 </w:t>
            </w:r>
            <w:hyperlink r:id="rId771" w:history="1">
              <w:r>
                <w:rPr>
                  <w:color w:val="0000FF"/>
                </w:rPr>
                <w:t>N 28/599-П</w:t>
              </w:r>
            </w:hyperlink>
            <w:r>
              <w:t>,</w:t>
            </w:r>
          </w:p>
          <w:p w:rsidR="007327F1" w:rsidRDefault="007327F1">
            <w:pPr>
              <w:pStyle w:val="ConsPlusNormal"/>
              <w:jc w:val="both"/>
            </w:pPr>
            <w:r>
              <w:t xml:space="preserve">от 27.11.2017 </w:t>
            </w:r>
            <w:hyperlink r:id="rId772" w:history="1">
              <w:r>
                <w:rPr>
                  <w:color w:val="0000FF"/>
                </w:rPr>
                <w:t>N 30/592-П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2.1.</w:t>
            </w:r>
          </w:p>
        </w:tc>
        <w:tc>
          <w:tcPr>
            <w:tcW w:w="4365" w:type="dxa"/>
            <w:tcBorders>
              <w:bottom w:val="nil"/>
            </w:tcBorders>
          </w:tcPr>
          <w:p w:rsidR="007327F1" w:rsidRDefault="007327F1">
            <w:pPr>
              <w:pStyle w:val="ConsPlusNormal"/>
              <w:jc w:val="both"/>
            </w:pPr>
            <w:r>
              <w:t>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на обеспечение ее деятельности</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jc w:val="center"/>
            </w:pPr>
            <w:r>
              <w:t>2015 - 2020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4000,0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773" w:history="1">
              <w:r>
                <w:rPr>
                  <w:color w:val="0000FF"/>
                </w:rPr>
                <w:t>постановления</w:t>
              </w:r>
            </w:hyperlink>
            <w:r>
              <w:t xml:space="preserve"> Правительства Ульяновской области от 27.11.2017 N 30/592-П)</w:t>
            </w:r>
          </w:p>
        </w:tc>
      </w:tr>
      <w:tr w:rsidR="007327F1">
        <w:tblPrEx>
          <w:tblBorders>
            <w:insideH w:val="nil"/>
          </w:tblBorders>
        </w:tblPrEx>
        <w:tc>
          <w:tcPr>
            <w:tcW w:w="794" w:type="dxa"/>
            <w:tcBorders>
              <w:bottom w:val="nil"/>
            </w:tcBorders>
          </w:tcPr>
          <w:p w:rsidR="007327F1" w:rsidRDefault="007327F1">
            <w:pPr>
              <w:pStyle w:val="ConsPlusNormal"/>
              <w:jc w:val="center"/>
            </w:pPr>
            <w:r>
              <w:t>2.2.</w:t>
            </w:r>
          </w:p>
        </w:tc>
        <w:tc>
          <w:tcPr>
            <w:tcW w:w="12756" w:type="dxa"/>
            <w:gridSpan w:val="5"/>
            <w:tcBorders>
              <w:bottom w:val="nil"/>
            </w:tcBorders>
          </w:tcPr>
          <w:p w:rsidR="007327F1" w:rsidRDefault="007327F1">
            <w:pPr>
              <w:pStyle w:val="ConsPlusNormal"/>
              <w:jc w:val="both"/>
            </w:pPr>
            <w:r>
              <w:t xml:space="preserve">Исключен с 1 января 2017 года. - </w:t>
            </w:r>
            <w:hyperlink r:id="rId774" w:history="1">
              <w:r>
                <w:rPr>
                  <w:color w:val="0000FF"/>
                </w:rPr>
                <w:t>Постановление</w:t>
              </w:r>
            </w:hyperlink>
            <w:r>
              <w:t xml:space="preserve"> Правительства Ульяновской области от 12.12.2016 N 28/599-П</w:t>
            </w:r>
          </w:p>
        </w:tc>
      </w:tr>
      <w:tr w:rsidR="007327F1">
        <w:tblPrEx>
          <w:tblBorders>
            <w:insideH w:val="nil"/>
          </w:tblBorders>
        </w:tblPrEx>
        <w:tc>
          <w:tcPr>
            <w:tcW w:w="794" w:type="dxa"/>
            <w:tcBorders>
              <w:bottom w:val="nil"/>
            </w:tcBorders>
          </w:tcPr>
          <w:p w:rsidR="007327F1" w:rsidRDefault="007327F1">
            <w:pPr>
              <w:pStyle w:val="ConsPlusNormal"/>
              <w:jc w:val="center"/>
            </w:pPr>
            <w:r>
              <w:t>3.</w:t>
            </w:r>
          </w:p>
        </w:tc>
        <w:tc>
          <w:tcPr>
            <w:tcW w:w="4365" w:type="dxa"/>
            <w:tcBorders>
              <w:bottom w:val="nil"/>
            </w:tcBorders>
          </w:tcPr>
          <w:p w:rsidR="007327F1" w:rsidRDefault="007327F1">
            <w:pPr>
              <w:pStyle w:val="ConsPlusNormal"/>
              <w:jc w:val="both"/>
            </w:pPr>
            <w:r>
              <w:t>Основное мероприятие "Оказание поддержки организациям в сфере инвестиционной деятельности"</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13500,0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22.05.2017 </w:t>
            </w:r>
            <w:hyperlink r:id="rId775" w:history="1">
              <w:r>
                <w:rPr>
                  <w:color w:val="0000FF"/>
                </w:rPr>
                <w:t>N 12/251-П</w:t>
              </w:r>
            </w:hyperlink>
            <w:r>
              <w:t>,</w:t>
            </w:r>
          </w:p>
          <w:p w:rsidR="007327F1" w:rsidRDefault="007327F1">
            <w:pPr>
              <w:pStyle w:val="ConsPlusNormal"/>
              <w:jc w:val="both"/>
            </w:pPr>
            <w:r>
              <w:t xml:space="preserve">от 27.11.2017 </w:t>
            </w:r>
            <w:hyperlink r:id="rId776" w:history="1">
              <w:r>
                <w:rPr>
                  <w:color w:val="0000FF"/>
                </w:rPr>
                <w:t>N 30/592-П</w:t>
              </w:r>
            </w:hyperlink>
            <w:r>
              <w:t>)</w:t>
            </w:r>
          </w:p>
        </w:tc>
      </w:tr>
      <w:tr w:rsidR="007327F1">
        <w:tc>
          <w:tcPr>
            <w:tcW w:w="794" w:type="dxa"/>
          </w:tcPr>
          <w:p w:rsidR="007327F1" w:rsidRDefault="007327F1">
            <w:pPr>
              <w:pStyle w:val="ConsPlusNormal"/>
              <w:jc w:val="center"/>
            </w:pPr>
            <w:r>
              <w:t>3.1.</w:t>
            </w:r>
          </w:p>
        </w:tc>
        <w:tc>
          <w:tcPr>
            <w:tcW w:w="4365" w:type="dxa"/>
          </w:tcPr>
          <w:p w:rsidR="007327F1" w:rsidRDefault="007327F1">
            <w:pPr>
              <w:pStyle w:val="ConsPlusNormal"/>
              <w:jc w:val="both"/>
            </w:pPr>
            <w:r>
              <w:t xml:space="preserve">Предоставление субсидий организациям, реализовавшим особо значимые инвестиционные проекты Ульяновской области, в соответствии с </w:t>
            </w:r>
            <w:hyperlink r:id="rId777" w:history="1">
              <w:r>
                <w:rPr>
                  <w:color w:val="0000FF"/>
                </w:rPr>
                <w:t>постановлением</w:t>
              </w:r>
            </w:hyperlink>
            <w:r>
              <w:t xml:space="preserve"> Правительства Ульяновской области от 01.12.2010 N 418-П "О некоторых мерах по реализации Закона Ульяновской области от 15 марта 2005 года N 019-ЗО "О развитии инвестиционной деятельности на территории Ульяновской области"</w:t>
            </w:r>
          </w:p>
        </w:tc>
        <w:tc>
          <w:tcPr>
            <w:tcW w:w="2098" w:type="dxa"/>
          </w:tcPr>
          <w:p w:rsidR="007327F1" w:rsidRDefault="007327F1">
            <w:pPr>
              <w:pStyle w:val="ConsPlusNormal"/>
              <w:jc w:val="center"/>
            </w:pPr>
            <w:r>
              <w:t>Министерство</w:t>
            </w:r>
          </w:p>
        </w:tc>
        <w:tc>
          <w:tcPr>
            <w:tcW w:w="1701" w:type="dxa"/>
          </w:tcPr>
          <w:p w:rsidR="007327F1" w:rsidRDefault="007327F1">
            <w:pPr>
              <w:pStyle w:val="ConsPlusNormal"/>
              <w:jc w:val="center"/>
            </w:pPr>
            <w:r>
              <w:t>2017 - 2020 годы</w:t>
            </w:r>
          </w:p>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12000,0</w:t>
            </w:r>
          </w:p>
        </w:tc>
      </w:tr>
      <w:tr w:rsidR="007327F1">
        <w:tblPrEx>
          <w:tblBorders>
            <w:insideH w:val="nil"/>
          </w:tblBorders>
        </w:tblPrEx>
        <w:tc>
          <w:tcPr>
            <w:tcW w:w="794" w:type="dxa"/>
            <w:tcBorders>
              <w:bottom w:val="nil"/>
            </w:tcBorders>
          </w:tcPr>
          <w:p w:rsidR="007327F1" w:rsidRDefault="007327F1">
            <w:pPr>
              <w:pStyle w:val="ConsPlusNormal"/>
              <w:jc w:val="center"/>
            </w:pPr>
            <w:r>
              <w:lastRenderedPageBreak/>
              <w:t>3.2.</w:t>
            </w:r>
          </w:p>
        </w:tc>
        <w:tc>
          <w:tcPr>
            <w:tcW w:w="4365" w:type="dxa"/>
            <w:tcBorders>
              <w:bottom w:val="nil"/>
            </w:tcBorders>
          </w:tcPr>
          <w:p w:rsidR="007327F1" w:rsidRDefault="007327F1">
            <w:pPr>
              <w:pStyle w:val="ConsPlusNormal"/>
              <w:jc w:val="both"/>
            </w:pPr>
            <w:r>
              <w:t>Предоставление субсидий Фонду "Центр развития государственно-частного партнерства Ульяновской области" в целях финансового обеспечения его затрат в связи с осуществлением деятельности в сферах развития образования, науки, физической культуры и спорта, охраны здоровья граждан и в иных сферах</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jc w:val="center"/>
            </w:pPr>
            <w:r>
              <w:t>2017 - 2020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1500,0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3.2 введен </w:t>
            </w:r>
            <w:hyperlink r:id="rId778"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 в ред. постановлений Правительства Ульяновской области от 20.10.2017</w:t>
            </w:r>
          </w:p>
          <w:p w:rsidR="007327F1" w:rsidRDefault="007327F1">
            <w:pPr>
              <w:pStyle w:val="ConsPlusNormal"/>
              <w:jc w:val="both"/>
            </w:pPr>
            <w:hyperlink r:id="rId779" w:history="1">
              <w:r>
                <w:rPr>
                  <w:color w:val="0000FF"/>
                </w:rPr>
                <w:t>N 25/512-П</w:t>
              </w:r>
            </w:hyperlink>
            <w:r>
              <w:t xml:space="preserve">, от 27.11.2017 </w:t>
            </w:r>
            <w:hyperlink r:id="rId780" w:history="1">
              <w:r>
                <w:rPr>
                  <w:color w:val="0000FF"/>
                </w:rPr>
                <w:t>N 30/592-П</w:t>
              </w:r>
            </w:hyperlink>
            <w:r>
              <w:t>)</w:t>
            </w:r>
          </w:p>
        </w:tc>
      </w:tr>
      <w:tr w:rsidR="007327F1">
        <w:tblPrEx>
          <w:tblBorders>
            <w:insideH w:val="nil"/>
          </w:tblBorders>
        </w:tblPrEx>
        <w:tc>
          <w:tcPr>
            <w:tcW w:w="8958" w:type="dxa"/>
            <w:gridSpan w:val="4"/>
            <w:tcBorders>
              <w:bottom w:val="nil"/>
            </w:tcBorders>
          </w:tcPr>
          <w:p w:rsidR="007327F1" w:rsidRDefault="007327F1">
            <w:pPr>
              <w:pStyle w:val="ConsPlusNormal"/>
              <w:jc w:val="center"/>
            </w:pPr>
            <w:r>
              <w:t>Итого по подпрограмме</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46490,0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12.12.2016 </w:t>
            </w:r>
            <w:hyperlink r:id="rId781" w:history="1">
              <w:r>
                <w:rPr>
                  <w:color w:val="0000FF"/>
                </w:rPr>
                <w:t>N 28/599-П</w:t>
              </w:r>
            </w:hyperlink>
            <w:r>
              <w:t>,</w:t>
            </w:r>
          </w:p>
          <w:p w:rsidR="007327F1" w:rsidRDefault="007327F1">
            <w:pPr>
              <w:pStyle w:val="ConsPlusNormal"/>
              <w:jc w:val="both"/>
            </w:pPr>
            <w:r>
              <w:t xml:space="preserve">от 02.02.2017 </w:t>
            </w:r>
            <w:hyperlink r:id="rId782" w:history="1">
              <w:r>
                <w:rPr>
                  <w:color w:val="0000FF"/>
                </w:rPr>
                <w:t>N 2/51-П</w:t>
              </w:r>
            </w:hyperlink>
            <w:r>
              <w:t xml:space="preserve">, от 22.05.2017 </w:t>
            </w:r>
            <w:hyperlink r:id="rId783" w:history="1">
              <w:r>
                <w:rPr>
                  <w:color w:val="0000FF"/>
                </w:rPr>
                <w:t>N 12/251-П</w:t>
              </w:r>
            </w:hyperlink>
            <w:r>
              <w:t xml:space="preserve">, от 20.10.2017 </w:t>
            </w:r>
            <w:hyperlink r:id="rId784" w:history="1">
              <w:r>
                <w:rPr>
                  <w:color w:val="0000FF"/>
                </w:rPr>
                <w:t>N 25/512-П</w:t>
              </w:r>
            </w:hyperlink>
            <w:r>
              <w:t>,</w:t>
            </w:r>
          </w:p>
          <w:p w:rsidR="007327F1" w:rsidRDefault="007327F1">
            <w:pPr>
              <w:pStyle w:val="ConsPlusNormal"/>
              <w:jc w:val="both"/>
            </w:pPr>
            <w:r>
              <w:t xml:space="preserve">от 27.11.2017 </w:t>
            </w:r>
            <w:hyperlink r:id="rId785" w:history="1">
              <w:r>
                <w:rPr>
                  <w:color w:val="0000FF"/>
                </w:rPr>
                <w:t>N 30/592-П</w:t>
              </w:r>
            </w:hyperlink>
            <w:r>
              <w:t>)</w:t>
            </w:r>
          </w:p>
        </w:tc>
      </w:tr>
      <w:bookmarkStart w:id="25" w:name="P3518"/>
      <w:bookmarkEnd w:id="25"/>
      <w:tr w:rsidR="007327F1">
        <w:tc>
          <w:tcPr>
            <w:tcW w:w="13550" w:type="dxa"/>
            <w:gridSpan w:val="6"/>
          </w:tcPr>
          <w:p w:rsidR="007327F1" w:rsidRDefault="007327F1">
            <w:pPr>
              <w:pStyle w:val="ConsPlusNormal"/>
              <w:jc w:val="center"/>
              <w:outlineLvl w:val="2"/>
            </w:pPr>
            <w:r>
              <w:fldChar w:fldCharType="begin"/>
            </w:r>
            <w:r>
              <w:instrText xml:space="preserve"> HYPERLINK \l "P1002" </w:instrText>
            </w:r>
            <w:r>
              <w:fldChar w:fldCharType="separate"/>
            </w:r>
            <w:r>
              <w:rPr>
                <w:color w:val="0000FF"/>
              </w:rPr>
              <w:t>Подпрограмма</w:t>
            </w:r>
            <w:r w:rsidRPr="00E3263C">
              <w:rPr>
                <w:color w:val="0000FF"/>
              </w:rPr>
              <w:fldChar w:fldCharType="end"/>
            </w:r>
            <w:r>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94" w:type="dxa"/>
            <w:tcBorders>
              <w:bottom w:val="nil"/>
            </w:tcBorders>
          </w:tcPr>
          <w:p w:rsidR="007327F1" w:rsidRDefault="007327F1">
            <w:pPr>
              <w:pStyle w:val="ConsPlusNormal"/>
              <w:jc w:val="center"/>
            </w:pPr>
            <w:r>
              <w:t>1.</w:t>
            </w:r>
          </w:p>
        </w:tc>
        <w:tc>
          <w:tcPr>
            <w:tcW w:w="4365" w:type="dxa"/>
            <w:tcBorders>
              <w:bottom w:val="nil"/>
            </w:tcBorders>
          </w:tcPr>
          <w:p w:rsidR="007327F1" w:rsidRDefault="007327F1">
            <w:pPr>
              <w:pStyle w:val="ConsPlusNormal"/>
              <w:jc w:val="both"/>
            </w:pPr>
            <w:r>
              <w:t>Основное мероприятие "Развитие авиационного кластера "Ульяновск-Авиа"</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19897,4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86" w:history="1">
              <w:r>
                <w:rPr>
                  <w:color w:val="0000FF"/>
                </w:rPr>
                <w:t>N 2/51-П</w:t>
              </w:r>
            </w:hyperlink>
            <w:r>
              <w:t>,</w:t>
            </w:r>
          </w:p>
          <w:p w:rsidR="007327F1" w:rsidRDefault="007327F1">
            <w:pPr>
              <w:pStyle w:val="ConsPlusNormal"/>
              <w:jc w:val="both"/>
            </w:pPr>
            <w:r>
              <w:t xml:space="preserve">от 18.05.2017 </w:t>
            </w:r>
            <w:hyperlink r:id="rId787" w:history="1">
              <w:r>
                <w:rPr>
                  <w:color w:val="0000FF"/>
                </w:rPr>
                <w:t>N 11/240-П</w:t>
              </w:r>
            </w:hyperlink>
            <w:r>
              <w:t xml:space="preserve">, от 22.05.2017 </w:t>
            </w:r>
            <w:hyperlink r:id="rId788" w:history="1">
              <w:r>
                <w:rPr>
                  <w:color w:val="0000FF"/>
                </w:rPr>
                <w:t>N 12/251-П</w:t>
              </w:r>
            </w:hyperlink>
            <w:r>
              <w:t xml:space="preserve">, от 27.11.2017 </w:t>
            </w:r>
            <w:hyperlink r:id="rId789" w:history="1">
              <w:r>
                <w:rPr>
                  <w:color w:val="0000FF"/>
                </w:rPr>
                <w:t>N 30/592-П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1.1.</w:t>
            </w:r>
          </w:p>
        </w:tc>
        <w:tc>
          <w:tcPr>
            <w:tcW w:w="4365" w:type="dxa"/>
            <w:tcBorders>
              <w:bottom w:val="nil"/>
            </w:tcBorders>
          </w:tcPr>
          <w:p w:rsidR="007327F1" w:rsidRDefault="007327F1">
            <w:pPr>
              <w:pStyle w:val="ConsPlusNormal"/>
              <w:jc w:val="both"/>
            </w:pPr>
            <w:r>
              <w:t xml:space="preserve">Формирование устойчивых региональных, межрегиональных и международных отраслевых профессиональных коммуникаций, способствующих созданию производственных коопераций организаций авиационного кластера Ульяновской </w:t>
            </w:r>
            <w:r>
              <w:lastRenderedPageBreak/>
              <w:t>области с ведущими отраслевыми российскими и международными организациями</w:t>
            </w:r>
          </w:p>
        </w:tc>
        <w:tc>
          <w:tcPr>
            <w:tcW w:w="2098" w:type="dxa"/>
            <w:tcBorders>
              <w:bottom w:val="nil"/>
            </w:tcBorders>
          </w:tcPr>
          <w:p w:rsidR="007327F1" w:rsidRDefault="007327F1">
            <w:pPr>
              <w:pStyle w:val="ConsPlusNormal"/>
              <w:jc w:val="center"/>
            </w:pPr>
            <w:r>
              <w:lastRenderedPageBreak/>
              <w:t>Министерство</w:t>
            </w: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19897,4</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постановлений Правительства Ульяновской области от 02.02.2017 </w:t>
            </w:r>
            <w:hyperlink r:id="rId790" w:history="1">
              <w:r>
                <w:rPr>
                  <w:color w:val="0000FF"/>
                </w:rPr>
                <w:t>N 2/51-П</w:t>
              </w:r>
            </w:hyperlink>
            <w:r>
              <w:t>,</w:t>
            </w:r>
          </w:p>
          <w:p w:rsidR="007327F1" w:rsidRDefault="007327F1">
            <w:pPr>
              <w:pStyle w:val="ConsPlusNormal"/>
              <w:jc w:val="both"/>
            </w:pPr>
            <w:r>
              <w:t xml:space="preserve">от 18.05.2017 </w:t>
            </w:r>
            <w:hyperlink r:id="rId791" w:history="1">
              <w:r>
                <w:rPr>
                  <w:color w:val="0000FF"/>
                </w:rPr>
                <w:t>N 11/240-П</w:t>
              </w:r>
            </w:hyperlink>
            <w:r>
              <w:t xml:space="preserve">, от 22.05.2017 </w:t>
            </w:r>
            <w:hyperlink r:id="rId792" w:history="1">
              <w:r>
                <w:rPr>
                  <w:color w:val="0000FF"/>
                </w:rPr>
                <w:t>N 12/251-П</w:t>
              </w:r>
            </w:hyperlink>
            <w:r>
              <w:t xml:space="preserve">, от 27.11.2017 </w:t>
            </w:r>
            <w:hyperlink r:id="rId793" w:history="1">
              <w:r>
                <w:rPr>
                  <w:color w:val="0000FF"/>
                </w:rPr>
                <w:t>N 30/592-П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1.1.1.</w:t>
            </w:r>
          </w:p>
        </w:tc>
        <w:tc>
          <w:tcPr>
            <w:tcW w:w="4365" w:type="dxa"/>
            <w:tcBorders>
              <w:bottom w:val="nil"/>
            </w:tcBorders>
          </w:tcPr>
          <w:p w:rsidR="007327F1" w:rsidRDefault="007327F1">
            <w:pPr>
              <w:pStyle w:val="ConsPlusNormal"/>
              <w:jc w:val="both"/>
            </w:pPr>
            <w:r>
              <w:t>Предоставление субсидий Автономной некоммерческой организации дополнительного образования "Центр кластерного развития Ульяновской области" на обеспечение ее деятельности</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jc w:val="center"/>
            </w:pPr>
            <w:r>
              <w:t>2015 - 2020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19897,4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94" w:history="1">
              <w:r>
                <w:rPr>
                  <w:color w:val="0000FF"/>
                </w:rPr>
                <w:t>N 2/51-П</w:t>
              </w:r>
            </w:hyperlink>
            <w:r>
              <w:t>,</w:t>
            </w:r>
          </w:p>
          <w:p w:rsidR="007327F1" w:rsidRDefault="007327F1">
            <w:pPr>
              <w:pStyle w:val="ConsPlusNormal"/>
              <w:jc w:val="both"/>
            </w:pPr>
            <w:r>
              <w:t xml:space="preserve">от 18.05.2017 </w:t>
            </w:r>
            <w:hyperlink r:id="rId795" w:history="1">
              <w:r>
                <w:rPr>
                  <w:color w:val="0000FF"/>
                </w:rPr>
                <w:t>N 11/240-П</w:t>
              </w:r>
            </w:hyperlink>
            <w:r>
              <w:t xml:space="preserve">, от 22.05.2017 </w:t>
            </w:r>
            <w:hyperlink r:id="rId796" w:history="1">
              <w:r>
                <w:rPr>
                  <w:color w:val="0000FF"/>
                </w:rPr>
                <w:t>N 12/251-П</w:t>
              </w:r>
            </w:hyperlink>
            <w:r>
              <w:t xml:space="preserve">, от 27.11.2017 </w:t>
            </w:r>
            <w:hyperlink r:id="rId797" w:history="1">
              <w:r>
                <w:rPr>
                  <w:color w:val="0000FF"/>
                </w:rPr>
                <w:t>N 30/592-П</w:t>
              </w:r>
            </w:hyperlink>
            <w:r>
              <w:t>)</w:t>
            </w:r>
          </w:p>
        </w:tc>
      </w:tr>
      <w:tr w:rsidR="007327F1">
        <w:tblPrEx>
          <w:tblBorders>
            <w:insideH w:val="nil"/>
          </w:tblBorders>
        </w:tblPrEx>
        <w:tc>
          <w:tcPr>
            <w:tcW w:w="8958" w:type="dxa"/>
            <w:gridSpan w:val="4"/>
            <w:tcBorders>
              <w:bottom w:val="nil"/>
            </w:tcBorders>
          </w:tcPr>
          <w:p w:rsidR="007327F1" w:rsidRDefault="007327F1">
            <w:pPr>
              <w:pStyle w:val="ConsPlusNormal"/>
              <w:jc w:val="center"/>
            </w:pPr>
            <w:r>
              <w:t>Итого по подпрограмме</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19897,4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798" w:history="1">
              <w:r>
                <w:rPr>
                  <w:color w:val="0000FF"/>
                </w:rPr>
                <w:t>N 2/51-П</w:t>
              </w:r>
            </w:hyperlink>
            <w:r>
              <w:t>,</w:t>
            </w:r>
          </w:p>
          <w:p w:rsidR="007327F1" w:rsidRDefault="007327F1">
            <w:pPr>
              <w:pStyle w:val="ConsPlusNormal"/>
              <w:jc w:val="both"/>
            </w:pPr>
            <w:r>
              <w:t xml:space="preserve">от 18.05.2017 </w:t>
            </w:r>
            <w:hyperlink r:id="rId799" w:history="1">
              <w:r>
                <w:rPr>
                  <w:color w:val="0000FF"/>
                </w:rPr>
                <w:t>N 11/240-П</w:t>
              </w:r>
            </w:hyperlink>
            <w:r>
              <w:t xml:space="preserve">, от 22.05.2017 </w:t>
            </w:r>
            <w:hyperlink r:id="rId800" w:history="1">
              <w:r>
                <w:rPr>
                  <w:color w:val="0000FF"/>
                </w:rPr>
                <w:t>N 12/251-П</w:t>
              </w:r>
            </w:hyperlink>
            <w:r>
              <w:t xml:space="preserve">, от 27.11.2017 </w:t>
            </w:r>
            <w:hyperlink r:id="rId801" w:history="1">
              <w:r>
                <w:rPr>
                  <w:color w:val="0000FF"/>
                </w:rPr>
                <w:t>N 30/592-П</w:t>
              </w:r>
            </w:hyperlink>
            <w:r>
              <w:t>)</w:t>
            </w:r>
          </w:p>
        </w:tc>
      </w:tr>
      <w:bookmarkStart w:id="26" w:name="P3548"/>
      <w:bookmarkEnd w:id="26"/>
      <w:tr w:rsidR="007327F1">
        <w:tc>
          <w:tcPr>
            <w:tcW w:w="13550" w:type="dxa"/>
            <w:gridSpan w:val="6"/>
          </w:tcPr>
          <w:p w:rsidR="007327F1" w:rsidRDefault="007327F1">
            <w:pPr>
              <w:pStyle w:val="ConsPlusNormal"/>
              <w:jc w:val="center"/>
              <w:outlineLvl w:val="2"/>
            </w:pPr>
            <w:r>
              <w:fldChar w:fldCharType="begin"/>
            </w:r>
            <w:r>
              <w:instrText xml:space="preserve"> HYPERLINK \l "P1192" </w:instrText>
            </w:r>
            <w:r>
              <w:fldChar w:fldCharType="separate"/>
            </w:r>
            <w:r>
              <w:rPr>
                <w:color w:val="0000FF"/>
              </w:rPr>
              <w:t>Подпрограмма</w:t>
            </w:r>
            <w:r w:rsidRPr="00E3263C">
              <w:rPr>
                <w:color w:val="0000FF"/>
              </w:rPr>
              <w:fldChar w:fldCharType="end"/>
            </w:r>
            <w:r>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94" w:type="dxa"/>
            <w:vMerge w:val="restart"/>
            <w:tcBorders>
              <w:bottom w:val="nil"/>
            </w:tcBorders>
          </w:tcPr>
          <w:p w:rsidR="007327F1" w:rsidRDefault="007327F1">
            <w:pPr>
              <w:pStyle w:val="ConsPlusNormal"/>
              <w:jc w:val="center"/>
            </w:pPr>
            <w:r>
              <w:t>1.</w:t>
            </w:r>
          </w:p>
        </w:tc>
        <w:tc>
          <w:tcPr>
            <w:tcW w:w="4365" w:type="dxa"/>
            <w:vMerge w:val="restart"/>
            <w:tcBorders>
              <w:bottom w:val="nil"/>
            </w:tcBorders>
          </w:tcPr>
          <w:p w:rsidR="007327F1" w:rsidRDefault="007327F1">
            <w:pPr>
              <w:pStyle w:val="ConsPlusNormal"/>
              <w:jc w:val="both"/>
            </w:pPr>
            <w:r>
              <w:t>Основное мероприятие "Оказание государственной поддержки субъектам малого и среднего предпринимательства, осуществляющим деятельность в Ульяновской области, в целях развития предпринимательства"</w:t>
            </w:r>
          </w:p>
        </w:tc>
        <w:tc>
          <w:tcPr>
            <w:tcW w:w="2098" w:type="dxa"/>
            <w:vMerge w:val="restart"/>
            <w:tcBorders>
              <w:bottom w:val="nil"/>
            </w:tcBorders>
          </w:tcPr>
          <w:p w:rsidR="007327F1" w:rsidRDefault="007327F1">
            <w:pPr>
              <w:pStyle w:val="ConsPlusNormal"/>
            </w:pPr>
          </w:p>
        </w:tc>
        <w:tc>
          <w:tcPr>
            <w:tcW w:w="1701" w:type="dxa"/>
            <w:vMerge w:val="restart"/>
            <w:tcBorders>
              <w:bottom w:val="nil"/>
            </w:tcBorders>
          </w:tcPr>
          <w:p w:rsidR="007327F1" w:rsidRDefault="007327F1">
            <w:pPr>
              <w:pStyle w:val="ConsPlusNormal"/>
            </w:pP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6800,0</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2000,0</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 xml:space="preserve">бюджетные ассигнования областного бюджета, источником которых являются субсидии из федерального бюджета </w:t>
            </w:r>
            <w:r>
              <w:lastRenderedPageBreak/>
              <w:t>(далее - бюджетные ассигнования федерального бюджета)</w:t>
            </w:r>
          </w:p>
        </w:tc>
        <w:tc>
          <w:tcPr>
            <w:tcW w:w="1984" w:type="dxa"/>
            <w:tcBorders>
              <w:bottom w:val="nil"/>
            </w:tcBorders>
          </w:tcPr>
          <w:p w:rsidR="007327F1" w:rsidRDefault="007327F1">
            <w:pPr>
              <w:pStyle w:val="ConsPlusNormal"/>
              <w:jc w:val="center"/>
            </w:pPr>
            <w:r>
              <w:lastRenderedPageBreak/>
              <w:t>4800,0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(п. 1 в ред. </w:t>
            </w:r>
            <w:hyperlink r:id="rId802" w:history="1">
              <w:r>
                <w:rPr>
                  <w:color w:val="0000FF"/>
                </w:rPr>
                <w:t>постановления</w:t>
              </w:r>
            </w:hyperlink>
            <w:r>
              <w:t xml:space="preserve"> Правительства Ульяновской области от 18.05.2017</w:t>
            </w:r>
          </w:p>
          <w:p w:rsidR="007327F1" w:rsidRDefault="007327F1">
            <w:pPr>
              <w:pStyle w:val="ConsPlusNormal"/>
              <w:jc w:val="both"/>
            </w:pPr>
            <w:r>
              <w:t>N 11/240-П)</w:t>
            </w:r>
          </w:p>
        </w:tc>
      </w:tr>
      <w:tr w:rsidR="007327F1">
        <w:tc>
          <w:tcPr>
            <w:tcW w:w="794" w:type="dxa"/>
            <w:vMerge w:val="restart"/>
            <w:tcBorders>
              <w:bottom w:val="nil"/>
            </w:tcBorders>
          </w:tcPr>
          <w:p w:rsidR="007327F1" w:rsidRDefault="007327F1">
            <w:pPr>
              <w:pStyle w:val="ConsPlusNormal"/>
              <w:jc w:val="center"/>
            </w:pPr>
            <w:r>
              <w:t>1.1.</w:t>
            </w:r>
          </w:p>
        </w:tc>
        <w:tc>
          <w:tcPr>
            <w:tcW w:w="4365" w:type="dxa"/>
            <w:vMerge w:val="restart"/>
            <w:tcBorders>
              <w:bottom w:val="nil"/>
            </w:tcBorders>
          </w:tcPr>
          <w:p w:rsidR="007327F1" w:rsidRDefault="007327F1">
            <w:pPr>
              <w:pStyle w:val="ConsPlusNormal"/>
              <w:jc w:val="both"/>
            </w:pPr>
            <w:r>
              <w:t>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2098" w:type="dxa"/>
            <w:vMerge w:val="restart"/>
            <w:tcBorders>
              <w:bottom w:val="nil"/>
            </w:tcBorders>
          </w:tcPr>
          <w:p w:rsidR="007327F1" w:rsidRDefault="007327F1">
            <w:pPr>
              <w:pStyle w:val="ConsPlusNormal"/>
              <w:jc w:val="center"/>
            </w:pPr>
            <w:r>
              <w:t>Министерство</w:t>
            </w:r>
          </w:p>
        </w:tc>
        <w:tc>
          <w:tcPr>
            <w:tcW w:w="1701" w:type="dxa"/>
            <w:vMerge w:val="restart"/>
            <w:tcBorders>
              <w:bottom w:val="nil"/>
            </w:tcBorders>
          </w:tcPr>
          <w:p w:rsidR="007327F1" w:rsidRDefault="007327F1">
            <w:pPr>
              <w:pStyle w:val="ConsPlusNormal"/>
              <w:jc w:val="center"/>
            </w:pPr>
            <w:r>
              <w:t>2015 год, 2017 - 2020 годы</w:t>
            </w: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6800,0</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2000,0</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4800,0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1.1 в ред. </w:t>
            </w:r>
            <w:hyperlink r:id="rId803" w:history="1">
              <w:r>
                <w:rPr>
                  <w:color w:val="0000FF"/>
                </w:rPr>
                <w:t>постановления</w:t>
              </w:r>
            </w:hyperlink>
            <w:r>
              <w:t xml:space="preserve"> Правительства Ульяновской области от 18.05.2017</w:t>
            </w:r>
          </w:p>
          <w:p w:rsidR="007327F1" w:rsidRDefault="007327F1">
            <w:pPr>
              <w:pStyle w:val="ConsPlusNormal"/>
              <w:jc w:val="both"/>
            </w:pPr>
            <w:r>
              <w:t>N 11/240-П)</w:t>
            </w:r>
          </w:p>
        </w:tc>
      </w:tr>
      <w:tr w:rsidR="007327F1">
        <w:tc>
          <w:tcPr>
            <w:tcW w:w="794" w:type="dxa"/>
            <w:vMerge w:val="restart"/>
            <w:tcBorders>
              <w:bottom w:val="nil"/>
            </w:tcBorders>
          </w:tcPr>
          <w:p w:rsidR="007327F1" w:rsidRDefault="007327F1">
            <w:pPr>
              <w:pStyle w:val="ConsPlusNormal"/>
              <w:jc w:val="center"/>
            </w:pPr>
            <w:r>
              <w:t>2.</w:t>
            </w:r>
          </w:p>
        </w:tc>
        <w:tc>
          <w:tcPr>
            <w:tcW w:w="4365" w:type="dxa"/>
            <w:vMerge w:val="restart"/>
            <w:tcBorders>
              <w:bottom w:val="nil"/>
            </w:tcBorders>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малого и среднего предпринимательства в Ульяновской области"</w:t>
            </w:r>
          </w:p>
        </w:tc>
        <w:tc>
          <w:tcPr>
            <w:tcW w:w="2098" w:type="dxa"/>
            <w:vMerge w:val="restart"/>
            <w:tcBorders>
              <w:bottom w:val="nil"/>
            </w:tcBorders>
          </w:tcPr>
          <w:p w:rsidR="007327F1" w:rsidRDefault="007327F1">
            <w:pPr>
              <w:pStyle w:val="ConsPlusNormal"/>
            </w:pPr>
          </w:p>
        </w:tc>
        <w:tc>
          <w:tcPr>
            <w:tcW w:w="1701" w:type="dxa"/>
            <w:vMerge w:val="restart"/>
            <w:tcBorders>
              <w:bottom w:val="nil"/>
            </w:tcBorders>
          </w:tcPr>
          <w:p w:rsidR="007327F1" w:rsidRDefault="007327F1">
            <w:pPr>
              <w:pStyle w:val="ConsPlusNormal"/>
            </w:pP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202392,4</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132415,4</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69977,0</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(в ред. постановлений Правительства Ульяновской области от 18.05.2017</w:t>
            </w:r>
          </w:p>
          <w:p w:rsidR="007327F1" w:rsidRDefault="007327F1">
            <w:pPr>
              <w:pStyle w:val="ConsPlusNormal"/>
              <w:jc w:val="both"/>
            </w:pPr>
            <w:hyperlink r:id="rId804" w:history="1">
              <w:r>
                <w:rPr>
                  <w:color w:val="0000FF"/>
                </w:rPr>
                <w:t>N 11/240-П</w:t>
              </w:r>
            </w:hyperlink>
            <w:r>
              <w:t xml:space="preserve">, от 11.12.2017 </w:t>
            </w:r>
            <w:hyperlink r:id="rId805" w:history="1">
              <w:r>
                <w:rPr>
                  <w:color w:val="0000FF"/>
                </w:rPr>
                <w:t>N 32/626-П</w:t>
              </w:r>
            </w:hyperlink>
            <w:r>
              <w:t>)</w:t>
            </w:r>
          </w:p>
        </w:tc>
      </w:tr>
      <w:tr w:rsidR="007327F1">
        <w:tblPrEx>
          <w:tblBorders>
            <w:insideH w:val="nil"/>
          </w:tblBorders>
        </w:tblPrEx>
        <w:tc>
          <w:tcPr>
            <w:tcW w:w="13550"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366"/>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both"/>
                  </w:pPr>
                  <w:hyperlink r:id="rId806" w:history="1">
                    <w:r>
                      <w:rPr>
                        <w:color w:val="0000FF"/>
                      </w:rPr>
                      <w:t>Постановлением</w:t>
                    </w:r>
                  </w:hyperlink>
                  <w:r>
                    <w:rPr>
                      <w:color w:val="392C69"/>
                    </w:rPr>
                    <w:t xml:space="preserve"> Правительства Ульяновской области от 02.03.2018 N 5/103-П в графу 4</w:t>
                  </w:r>
                </w:p>
                <w:p w:rsidR="007327F1" w:rsidRDefault="007327F1">
                  <w:pPr>
                    <w:pStyle w:val="ConsPlusNormal"/>
                    <w:jc w:val="both"/>
                  </w:pPr>
                  <w:r>
                    <w:rPr>
                      <w:color w:val="392C69"/>
                    </w:rPr>
                    <w:t>строки 2.1 внесены изменения.</w:t>
                  </w:r>
                </w:p>
              </w:tc>
            </w:tr>
          </w:tbl>
          <w:p w:rsidR="007327F1" w:rsidRDefault="007327F1"/>
        </w:tc>
      </w:tr>
      <w:tr w:rsidR="007327F1">
        <w:tblPrEx>
          <w:tblBorders>
            <w:insideH w:val="nil"/>
          </w:tblBorders>
        </w:tblPrEx>
        <w:tc>
          <w:tcPr>
            <w:tcW w:w="794" w:type="dxa"/>
            <w:vMerge w:val="restart"/>
            <w:tcBorders>
              <w:top w:val="nil"/>
              <w:bottom w:val="nil"/>
            </w:tcBorders>
          </w:tcPr>
          <w:p w:rsidR="007327F1" w:rsidRDefault="007327F1">
            <w:pPr>
              <w:pStyle w:val="ConsPlusNormal"/>
              <w:jc w:val="center"/>
            </w:pPr>
            <w:r>
              <w:t>2.1.</w:t>
            </w:r>
          </w:p>
        </w:tc>
        <w:tc>
          <w:tcPr>
            <w:tcW w:w="4365" w:type="dxa"/>
            <w:vMerge w:val="restart"/>
            <w:tcBorders>
              <w:top w:val="nil"/>
              <w:bottom w:val="nil"/>
            </w:tcBorders>
          </w:tcPr>
          <w:p w:rsidR="007327F1" w:rsidRDefault="007327F1">
            <w:pPr>
              <w:pStyle w:val="ConsPlusNormal"/>
              <w:jc w:val="both"/>
            </w:pPr>
            <w:r>
              <w:t>Предоставление субсидий Фонду "Корпорация развития предпринимательства Ульяновской области"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tc>
        <w:tc>
          <w:tcPr>
            <w:tcW w:w="2098" w:type="dxa"/>
            <w:vMerge w:val="restart"/>
            <w:tcBorders>
              <w:top w:val="nil"/>
              <w:bottom w:val="nil"/>
            </w:tcBorders>
          </w:tcPr>
          <w:p w:rsidR="007327F1" w:rsidRDefault="007327F1">
            <w:pPr>
              <w:pStyle w:val="ConsPlusNormal"/>
              <w:jc w:val="center"/>
            </w:pPr>
            <w:r>
              <w:t>Министерство</w:t>
            </w:r>
          </w:p>
        </w:tc>
        <w:tc>
          <w:tcPr>
            <w:tcW w:w="1701" w:type="dxa"/>
            <w:vMerge w:val="restart"/>
            <w:tcBorders>
              <w:top w:val="nil"/>
              <w:bottom w:val="nil"/>
            </w:tcBorders>
          </w:tcPr>
          <w:p w:rsidR="007327F1" w:rsidRDefault="007327F1">
            <w:pPr>
              <w:pStyle w:val="ConsPlusNormal"/>
              <w:jc w:val="center"/>
            </w:pPr>
            <w:r>
              <w:t>2015 - 2020 годы</w:t>
            </w:r>
          </w:p>
        </w:tc>
        <w:tc>
          <w:tcPr>
            <w:tcW w:w="2608" w:type="dxa"/>
            <w:tcBorders>
              <w:top w:val="nil"/>
            </w:tcBorders>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Borders>
              <w:top w:val="nil"/>
            </w:tcBorders>
          </w:tcPr>
          <w:p w:rsidR="007327F1" w:rsidRDefault="007327F1">
            <w:pPr>
              <w:pStyle w:val="ConsPlusNormal"/>
              <w:jc w:val="center"/>
            </w:pPr>
            <w:r>
              <w:t>17638,4</w:t>
            </w:r>
          </w:p>
        </w:tc>
      </w:tr>
      <w:tr w:rsidR="007327F1">
        <w:tc>
          <w:tcPr>
            <w:tcW w:w="794" w:type="dxa"/>
            <w:vMerge/>
            <w:tcBorders>
              <w:top w:val="nil"/>
              <w:bottom w:val="nil"/>
            </w:tcBorders>
          </w:tcPr>
          <w:p w:rsidR="007327F1" w:rsidRDefault="007327F1"/>
        </w:tc>
        <w:tc>
          <w:tcPr>
            <w:tcW w:w="4365" w:type="dxa"/>
            <w:vMerge/>
            <w:tcBorders>
              <w:top w:val="nil"/>
              <w:bottom w:val="nil"/>
            </w:tcBorders>
          </w:tcPr>
          <w:p w:rsidR="007327F1" w:rsidRDefault="007327F1"/>
        </w:tc>
        <w:tc>
          <w:tcPr>
            <w:tcW w:w="2098" w:type="dxa"/>
            <w:vMerge/>
            <w:tcBorders>
              <w:top w:val="nil"/>
              <w:bottom w:val="nil"/>
            </w:tcBorders>
          </w:tcPr>
          <w:p w:rsidR="007327F1" w:rsidRDefault="007327F1"/>
        </w:tc>
        <w:tc>
          <w:tcPr>
            <w:tcW w:w="1701" w:type="dxa"/>
            <w:vMerge/>
            <w:tcBorders>
              <w:top w:val="nil"/>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5115,4</w:t>
            </w:r>
          </w:p>
        </w:tc>
      </w:tr>
      <w:tr w:rsidR="007327F1">
        <w:tblPrEx>
          <w:tblBorders>
            <w:insideH w:val="nil"/>
          </w:tblBorders>
        </w:tblPrEx>
        <w:tc>
          <w:tcPr>
            <w:tcW w:w="794" w:type="dxa"/>
            <w:vMerge/>
            <w:tcBorders>
              <w:top w:val="nil"/>
              <w:bottom w:val="nil"/>
            </w:tcBorders>
          </w:tcPr>
          <w:p w:rsidR="007327F1" w:rsidRDefault="007327F1"/>
        </w:tc>
        <w:tc>
          <w:tcPr>
            <w:tcW w:w="4365" w:type="dxa"/>
            <w:vMerge/>
            <w:tcBorders>
              <w:top w:val="nil"/>
              <w:bottom w:val="nil"/>
            </w:tcBorders>
          </w:tcPr>
          <w:p w:rsidR="007327F1" w:rsidRDefault="007327F1"/>
        </w:tc>
        <w:tc>
          <w:tcPr>
            <w:tcW w:w="2098" w:type="dxa"/>
            <w:vMerge/>
            <w:tcBorders>
              <w:top w:val="nil"/>
              <w:bottom w:val="nil"/>
            </w:tcBorders>
          </w:tcPr>
          <w:p w:rsidR="007327F1" w:rsidRDefault="007327F1"/>
        </w:tc>
        <w:tc>
          <w:tcPr>
            <w:tcW w:w="1701" w:type="dxa"/>
            <w:vMerge/>
            <w:tcBorders>
              <w:top w:val="nil"/>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12523,0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2.1 в ред. </w:t>
            </w:r>
            <w:hyperlink r:id="rId807" w:history="1">
              <w:r>
                <w:rPr>
                  <w:color w:val="0000FF"/>
                </w:rPr>
                <w:t>постановления</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13550"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366"/>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both"/>
                  </w:pPr>
                  <w:hyperlink r:id="rId808" w:history="1">
                    <w:r>
                      <w:rPr>
                        <w:color w:val="0000FF"/>
                      </w:rPr>
                      <w:t>Постановлением</w:t>
                    </w:r>
                  </w:hyperlink>
                  <w:r>
                    <w:rPr>
                      <w:color w:val="392C69"/>
                    </w:rPr>
                    <w:t xml:space="preserve"> Правительства Ульяновской области от 02.03.2018 N 5/103-П в графу 4</w:t>
                  </w:r>
                </w:p>
                <w:p w:rsidR="007327F1" w:rsidRDefault="007327F1">
                  <w:pPr>
                    <w:pStyle w:val="ConsPlusNormal"/>
                    <w:jc w:val="both"/>
                  </w:pPr>
                  <w:r>
                    <w:rPr>
                      <w:color w:val="392C69"/>
                    </w:rPr>
                    <w:t>строки 2.2 внесены изменения.</w:t>
                  </w:r>
                </w:p>
              </w:tc>
            </w:tr>
          </w:tbl>
          <w:p w:rsidR="007327F1" w:rsidRDefault="007327F1"/>
        </w:tc>
      </w:tr>
      <w:tr w:rsidR="007327F1">
        <w:tblPrEx>
          <w:tblBorders>
            <w:insideH w:val="nil"/>
          </w:tblBorders>
        </w:tblPrEx>
        <w:tc>
          <w:tcPr>
            <w:tcW w:w="794" w:type="dxa"/>
            <w:vMerge w:val="restart"/>
            <w:tcBorders>
              <w:top w:val="nil"/>
              <w:bottom w:val="nil"/>
            </w:tcBorders>
          </w:tcPr>
          <w:p w:rsidR="007327F1" w:rsidRDefault="007327F1">
            <w:pPr>
              <w:pStyle w:val="ConsPlusNormal"/>
              <w:jc w:val="center"/>
            </w:pPr>
            <w:r>
              <w:t>2.2.</w:t>
            </w:r>
          </w:p>
        </w:tc>
        <w:tc>
          <w:tcPr>
            <w:tcW w:w="4365" w:type="dxa"/>
            <w:vMerge w:val="restart"/>
            <w:tcBorders>
              <w:top w:val="nil"/>
              <w:bottom w:val="nil"/>
            </w:tcBorders>
          </w:tcPr>
          <w:p w:rsidR="007327F1" w:rsidRDefault="007327F1">
            <w:pPr>
              <w:pStyle w:val="ConsPlusNormal"/>
              <w:jc w:val="both"/>
            </w:pPr>
            <w:r>
              <w:t xml:space="preserve">Предоставление субсидий Микрокредитной компании фонду "Фонд Развития и Финансирования предпринимательства" на развитие системы микрофинансирования посредством предоставления микрозаймов субъектам малого и среднего </w:t>
            </w:r>
            <w:r>
              <w:lastRenderedPageBreak/>
              <w:t>предпринимательства и организациям инфраструктуры поддержки малого и среднего предпринимательства</w:t>
            </w:r>
          </w:p>
        </w:tc>
        <w:tc>
          <w:tcPr>
            <w:tcW w:w="2098" w:type="dxa"/>
            <w:vMerge w:val="restart"/>
            <w:tcBorders>
              <w:top w:val="nil"/>
              <w:bottom w:val="nil"/>
            </w:tcBorders>
          </w:tcPr>
          <w:p w:rsidR="007327F1" w:rsidRDefault="007327F1">
            <w:pPr>
              <w:pStyle w:val="ConsPlusNormal"/>
              <w:jc w:val="center"/>
            </w:pPr>
            <w:r>
              <w:lastRenderedPageBreak/>
              <w:t>Министерство</w:t>
            </w:r>
          </w:p>
        </w:tc>
        <w:tc>
          <w:tcPr>
            <w:tcW w:w="1701" w:type="dxa"/>
            <w:vMerge w:val="restart"/>
            <w:tcBorders>
              <w:top w:val="nil"/>
              <w:bottom w:val="nil"/>
            </w:tcBorders>
          </w:tcPr>
          <w:p w:rsidR="007327F1" w:rsidRDefault="007327F1">
            <w:pPr>
              <w:pStyle w:val="ConsPlusNormal"/>
              <w:jc w:val="center"/>
            </w:pPr>
            <w:r>
              <w:t>2015 - 2018 годы</w:t>
            </w:r>
          </w:p>
        </w:tc>
        <w:tc>
          <w:tcPr>
            <w:tcW w:w="2608" w:type="dxa"/>
            <w:tcBorders>
              <w:top w:val="nil"/>
            </w:tcBorders>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Borders>
              <w:top w:val="nil"/>
            </w:tcBorders>
          </w:tcPr>
          <w:p w:rsidR="007327F1" w:rsidRDefault="007327F1">
            <w:pPr>
              <w:pStyle w:val="ConsPlusNormal"/>
              <w:jc w:val="center"/>
            </w:pPr>
            <w:r>
              <w:t>17379,0</w:t>
            </w:r>
          </w:p>
        </w:tc>
      </w:tr>
      <w:tr w:rsidR="007327F1">
        <w:tc>
          <w:tcPr>
            <w:tcW w:w="794" w:type="dxa"/>
            <w:vMerge/>
            <w:tcBorders>
              <w:top w:val="nil"/>
              <w:bottom w:val="nil"/>
            </w:tcBorders>
          </w:tcPr>
          <w:p w:rsidR="007327F1" w:rsidRDefault="007327F1"/>
        </w:tc>
        <w:tc>
          <w:tcPr>
            <w:tcW w:w="4365" w:type="dxa"/>
            <w:vMerge/>
            <w:tcBorders>
              <w:top w:val="nil"/>
              <w:bottom w:val="nil"/>
            </w:tcBorders>
          </w:tcPr>
          <w:p w:rsidR="007327F1" w:rsidRDefault="007327F1"/>
        </w:tc>
        <w:tc>
          <w:tcPr>
            <w:tcW w:w="2098" w:type="dxa"/>
            <w:vMerge/>
            <w:tcBorders>
              <w:top w:val="nil"/>
              <w:bottom w:val="nil"/>
            </w:tcBorders>
          </w:tcPr>
          <w:p w:rsidR="007327F1" w:rsidRDefault="007327F1"/>
        </w:tc>
        <w:tc>
          <w:tcPr>
            <w:tcW w:w="1701" w:type="dxa"/>
            <w:vMerge/>
            <w:tcBorders>
              <w:top w:val="nil"/>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5040,0</w:t>
            </w:r>
          </w:p>
        </w:tc>
      </w:tr>
      <w:tr w:rsidR="007327F1">
        <w:tblPrEx>
          <w:tblBorders>
            <w:insideH w:val="nil"/>
          </w:tblBorders>
        </w:tblPrEx>
        <w:tc>
          <w:tcPr>
            <w:tcW w:w="794" w:type="dxa"/>
            <w:vMerge/>
            <w:tcBorders>
              <w:top w:val="nil"/>
              <w:bottom w:val="nil"/>
            </w:tcBorders>
          </w:tcPr>
          <w:p w:rsidR="007327F1" w:rsidRDefault="007327F1"/>
        </w:tc>
        <w:tc>
          <w:tcPr>
            <w:tcW w:w="4365" w:type="dxa"/>
            <w:vMerge/>
            <w:tcBorders>
              <w:top w:val="nil"/>
              <w:bottom w:val="nil"/>
            </w:tcBorders>
          </w:tcPr>
          <w:p w:rsidR="007327F1" w:rsidRDefault="007327F1"/>
        </w:tc>
        <w:tc>
          <w:tcPr>
            <w:tcW w:w="2098" w:type="dxa"/>
            <w:vMerge/>
            <w:tcBorders>
              <w:top w:val="nil"/>
              <w:bottom w:val="nil"/>
            </w:tcBorders>
          </w:tcPr>
          <w:p w:rsidR="007327F1" w:rsidRDefault="007327F1"/>
        </w:tc>
        <w:tc>
          <w:tcPr>
            <w:tcW w:w="1701" w:type="dxa"/>
            <w:vMerge/>
            <w:tcBorders>
              <w:top w:val="nil"/>
              <w:bottom w:val="nil"/>
            </w:tcBorders>
          </w:tcPr>
          <w:p w:rsidR="007327F1" w:rsidRDefault="007327F1"/>
        </w:tc>
        <w:tc>
          <w:tcPr>
            <w:tcW w:w="2608" w:type="dxa"/>
            <w:tcBorders>
              <w:bottom w:val="nil"/>
            </w:tcBorders>
          </w:tcPr>
          <w:p w:rsidR="007327F1" w:rsidRDefault="007327F1">
            <w:pPr>
              <w:pStyle w:val="ConsPlusNormal"/>
              <w:jc w:val="center"/>
            </w:pPr>
            <w:r>
              <w:t xml:space="preserve">бюджетные ассигнования </w:t>
            </w:r>
            <w:r>
              <w:lastRenderedPageBreak/>
              <w:t>федерального бюджета</w:t>
            </w:r>
          </w:p>
        </w:tc>
        <w:tc>
          <w:tcPr>
            <w:tcW w:w="1984" w:type="dxa"/>
            <w:tcBorders>
              <w:bottom w:val="nil"/>
            </w:tcBorders>
          </w:tcPr>
          <w:p w:rsidR="007327F1" w:rsidRDefault="007327F1">
            <w:pPr>
              <w:pStyle w:val="ConsPlusNormal"/>
              <w:jc w:val="center"/>
            </w:pPr>
            <w:r>
              <w:lastRenderedPageBreak/>
              <w:t>12339,0</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постановлений Правительства Ульяновской области от 18.05.2017 </w:t>
            </w:r>
            <w:hyperlink r:id="rId809" w:history="1">
              <w:r>
                <w:rPr>
                  <w:color w:val="0000FF"/>
                </w:rPr>
                <w:t>N 11/240-П</w:t>
              </w:r>
            </w:hyperlink>
            <w:r>
              <w:t>,</w:t>
            </w:r>
          </w:p>
          <w:p w:rsidR="007327F1" w:rsidRDefault="007327F1">
            <w:pPr>
              <w:pStyle w:val="ConsPlusNormal"/>
              <w:jc w:val="both"/>
            </w:pPr>
            <w:r>
              <w:t xml:space="preserve">от 20.10.2017 </w:t>
            </w:r>
            <w:hyperlink r:id="rId810" w:history="1">
              <w:r>
                <w:rPr>
                  <w:color w:val="0000FF"/>
                </w:rPr>
                <w:t>N 25/512-П</w:t>
              </w:r>
            </w:hyperlink>
            <w:r>
              <w:t xml:space="preserve"> (ред. 11.12.2017))</w:t>
            </w:r>
          </w:p>
        </w:tc>
      </w:tr>
      <w:tr w:rsidR="007327F1">
        <w:tc>
          <w:tcPr>
            <w:tcW w:w="794" w:type="dxa"/>
            <w:vMerge w:val="restart"/>
            <w:tcBorders>
              <w:bottom w:val="nil"/>
            </w:tcBorders>
          </w:tcPr>
          <w:p w:rsidR="007327F1" w:rsidRDefault="007327F1">
            <w:pPr>
              <w:pStyle w:val="ConsPlusNormal"/>
              <w:jc w:val="center"/>
            </w:pPr>
            <w:r>
              <w:t>2.3.</w:t>
            </w:r>
          </w:p>
        </w:tc>
        <w:tc>
          <w:tcPr>
            <w:tcW w:w="4365" w:type="dxa"/>
            <w:vMerge w:val="restart"/>
            <w:tcBorders>
              <w:bottom w:val="nil"/>
            </w:tcBorders>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поддержки предпринимательства Ульяновской области</w:t>
            </w:r>
          </w:p>
        </w:tc>
        <w:tc>
          <w:tcPr>
            <w:tcW w:w="2098" w:type="dxa"/>
            <w:vMerge w:val="restart"/>
            <w:tcBorders>
              <w:bottom w:val="nil"/>
            </w:tcBorders>
          </w:tcPr>
          <w:p w:rsidR="007327F1" w:rsidRDefault="007327F1">
            <w:pPr>
              <w:pStyle w:val="ConsPlusNormal"/>
              <w:jc w:val="center"/>
            </w:pPr>
            <w:r>
              <w:t>Министерство</w:t>
            </w:r>
          </w:p>
        </w:tc>
        <w:tc>
          <w:tcPr>
            <w:tcW w:w="1701" w:type="dxa"/>
            <w:vMerge w:val="restart"/>
            <w:tcBorders>
              <w:bottom w:val="nil"/>
            </w:tcBorders>
          </w:tcPr>
          <w:p w:rsidR="007327F1" w:rsidRDefault="007327F1">
            <w:pPr>
              <w:pStyle w:val="ConsPlusNormal"/>
              <w:jc w:val="center"/>
            </w:pPr>
            <w:r>
              <w:t>2014 - 2020 годы</w:t>
            </w: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44830,0</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13500,0</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31330,0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18.05.2017 </w:t>
            </w:r>
            <w:hyperlink r:id="rId811" w:history="1">
              <w:r>
                <w:rPr>
                  <w:color w:val="0000FF"/>
                </w:rPr>
                <w:t>N 11/240-П</w:t>
              </w:r>
            </w:hyperlink>
            <w:r>
              <w:t>,</w:t>
            </w:r>
          </w:p>
          <w:p w:rsidR="007327F1" w:rsidRDefault="007327F1">
            <w:pPr>
              <w:pStyle w:val="ConsPlusNormal"/>
              <w:jc w:val="both"/>
            </w:pPr>
            <w:r>
              <w:t xml:space="preserve">от 11.12.2017 </w:t>
            </w:r>
            <w:hyperlink r:id="rId812" w:history="1">
              <w:r>
                <w:rPr>
                  <w:color w:val="0000FF"/>
                </w:rPr>
                <w:t>N 32/626-П</w:t>
              </w:r>
            </w:hyperlink>
            <w:r>
              <w:t>)</w:t>
            </w:r>
          </w:p>
        </w:tc>
      </w:tr>
      <w:tr w:rsidR="007327F1">
        <w:tc>
          <w:tcPr>
            <w:tcW w:w="794" w:type="dxa"/>
          </w:tcPr>
          <w:p w:rsidR="007327F1" w:rsidRDefault="007327F1">
            <w:pPr>
              <w:pStyle w:val="ConsPlusNormal"/>
              <w:jc w:val="center"/>
            </w:pPr>
            <w:r>
              <w:t>2.4.</w:t>
            </w:r>
          </w:p>
        </w:tc>
        <w:tc>
          <w:tcPr>
            <w:tcW w:w="4365" w:type="dxa"/>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на создание и (или) обеспечение деятельности центра инноваций социальной сферы для целей оказания информационно-аналитической, консультационной и организационной поддержки субъектам социального предпринимательства</w:t>
            </w:r>
          </w:p>
        </w:tc>
        <w:tc>
          <w:tcPr>
            <w:tcW w:w="2098" w:type="dxa"/>
          </w:tcPr>
          <w:p w:rsidR="007327F1" w:rsidRDefault="007327F1">
            <w:pPr>
              <w:pStyle w:val="ConsPlusNormal"/>
              <w:jc w:val="center"/>
            </w:pPr>
            <w:r>
              <w:t>Министерство</w:t>
            </w:r>
          </w:p>
        </w:tc>
        <w:tc>
          <w:tcPr>
            <w:tcW w:w="1701" w:type="dxa"/>
          </w:tcPr>
          <w:p w:rsidR="007327F1" w:rsidRDefault="007327F1">
            <w:pPr>
              <w:pStyle w:val="ConsPlusNormal"/>
              <w:jc w:val="center"/>
            </w:pPr>
            <w:r>
              <w:t>2015 - 2020 годы</w:t>
            </w:r>
          </w:p>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300,0</w:t>
            </w:r>
          </w:p>
        </w:tc>
      </w:tr>
      <w:tr w:rsidR="007327F1">
        <w:tc>
          <w:tcPr>
            <w:tcW w:w="794" w:type="dxa"/>
            <w:vMerge w:val="restart"/>
            <w:tcBorders>
              <w:bottom w:val="nil"/>
            </w:tcBorders>
          </w:tcPr>
          <w:p w:rsidR="007327F1" w:rsidRDefault="007327F1">
            <w:pPr>
              <w:pStyle w:val="ConsPlusNormal"/>
              <w:jc w:val="center"/>
            </w:pPr>
            <w:r>
              <w:t>2.5.</w:t>
            </w:r>
          </w:p>
        </w:tc>
        <w:tc>
          <w:tcPr>
            <w:tcW w:w="4365" w:type="dxa"/>
            <w:vMerge w:val="restart"/>
            <w:tcBorders>
              <w:bottom w:val="nil"/>
            </w:tcBorders>
          </w:tcPr>
          <w:p w:rsidR="007327F1" w:rsidRDefault="007327F1">
            <w:pPr>
              <w:pStyle w:val="ConsPlusNormal"/>
              <w:jc w:val="both"/>
            </w:pPr>
            <w:r>
              <w:t xml:space="preserve">Предоставление субсидий Микрокредитной компании фонду "Фонд Развития и Финансирования предпринимательства" в целях финансового обеспечения затрат, </w:t>
            </w:r>
            <w:r>
              <w:lastRenderedPageBreak/>
              <w:t>связанных с обеспечением деятельности (развитием)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tc>
        <w:tc>
          <w:tcPr>
            <w:tcW w:w="2098" w:type="dxa"/>
            <w:vMerge w:val="restart"/>
            <w:tcBorders>
              <w:bottom w:val="nil"/>
            </w:tcBorders>
          </w:tcPr>
          <w:p w:rsidR="007327F1" w:rsidRDefault="007327F1">
            <w:pPr>
              <w:pStyle w:val="ConsPlusNormal"/>
              <w:jc w:val="center"/>
            </w:pPr>
            <w:r>
              <w:lastRenderedPageBreak/>
              <w:t>Министерство</w:t>
            </w:r>
          </w:p>
        </w:tc>
        <w:tc>
          <w:tcPr>
            <w:tcW w:w="1701" w:type="dxa"/>
            <w:vMerge w:val="restart"/>
            <w:tcBorders>
              <w:bottom w:val="nil"/>
            </w:tcBorders>
          </w:tcPr>
          <w:p w:rsidR="007327F1" w:rsidRDefault="007327F1">
            <w:pPr>
              <w:pStyle w:val="ConsPlusNormal"/>
              <w:jc w:val="center"/>
            </w:pPr>
            <w:r>
              <w:t>2015 - 2020 годы</w:t>
            </w: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8960,0</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2600,0</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6360,0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(п. 2.5 в ред. </w:t>
            </w:r>
            <w:hyperlink r:id="rId813" w:history="1">
              <w:r>
                <w:rPr>
                  <w:color w:val="0000FF"/>
                </w:rPr>
                <w:t>постановления</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794" w:type="dxa"/>
            <w:tcBorders>
              <w:bottom w:val="nil"/>
            </w:tcBorders>
          </w:tcPr>
          <w:p w:rsidR="007327F1" w:rsidRDefault="007327F1">
            <w:pPr>
              <w:pStyle w:val="ConsPlusNormal"/>
              <w:jc w:val="center"/>
            </w:pPr>
            <w:r>
              <w:t>2.6.</w:t>
            </w:r>
          </w:p>
        </w:tc>
        <w:tc>
          <w:tcPr>
            <w:tcW w:w="4365" w:type="dxa"/>
            <w:tcBorders>
              <w:bottom w:val="nil"/>
            </w:tcBorders>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в целях финансового обеспечения затрат, связанных с предоставлением займов субъектам малого и среднего предпринимательства, осуществляющим деятельность в сфере промышленности, на финансирование проектов, направленных на внедрение передовых технологий, создание новых продуктов или организацию импортозамещающих производств</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jc w:val="center"/>
            </w:pPr>
            <w:r>
              <w:t>2016 - 2017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100000,0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14" w:history="1">
              <w:r>
                <w:rPr>
                  <w:color w:val="0000FF"/>
                </w:rPr>
                <w:t>постановления</w:t>
              </w:r>
            </w:hyperlink>
            <w:r>
              <w:t xml:space="preserve"> Правительства Ульяновской области от 19.01.2017 N 1/23-П)</w:t>
            </w:r>
          </w:p>
        </w:tc>
      </w:tr>
      <w:tr w:rsidR="007327F1">
        <w:tc>
          <w:tcPr>
            <w:tcW w:w="794" w:type="dxa"/>
            <w:vMerge w:val="restart"/>
            <w:tcBorders>
              <w:bottom w:val="nil"/>
            </w:tcBorders>
          </w:tcPr>
          <w:p w:rsidR="007327F1" w:rsidRDefault="007327F1">
            <w:pPr>
              <w:pStyle w:val="ConsPlusNormal"/>
              <w:jc w:val="center"/>
            </w:pPr>
            <w:r>
              <w:t>2.7.</w:t>
            </w:r>
          </w:p>
        </w:tc>
        <w:tc>
          <w:tcPr>
            <w:tcW w:w="4365" w:type="dxa"/>
            <w:vMerge w:val="restart"/>
            <w:tcBorders>
              <w:bottom w:val="nil"/>
            </w:tcBorders>
          </w:tcPr>
          <w:p w:rsidR="007327F1" w:rsidRDefault="007327F1">
            <w:pPr>
              <w:pStyle w:val="ConsPlusNormal"/>
              <w:jc w:val="both"/>
            </w:pPr>
            <w:r>
              <w:t xml:space="preserve">Предоставление субсидий автономной </w:t>
            </w:r>
            <w:r>
              <w:lastRenderedPageBreak/>
              <w:t>некоммерческой организации "Региональный центр поддержки и сопровождения предпринимательства" в целях финансового обеспечения затрат, связанных с реализацией мероприятий, направленных на поддержку и развитие молодежного предпринимательства</w:t>
            </w:r>
          </w:p>
        </w:tc>
        <w:tc>
          <w:tcPr>
            <w:tcW w:w="2098" w:type="dxa"/>
            <w:vMerge w:val="restart"/>
            <w:tcBorders>
              <w:bottom w:val="nil"/>
            </w:tcBorders>
          </w:tcPr>
          <w:p w:rsidR="007327F1" w:rsidRDefault="007327F1">
            <w:pPr>
              <w:pStyle w:val="ConsPlusNormal"/>
              <w:jc w:val="center"/>
            </w:pPr>
            <w:r>
              <w:lastRenderedPageBreak/>
              <w:t>Министерство</w:t>
            </w:r>
          </w:p>
        </w:tc>
        <w:tc>
          <w:tcPr>
            <w:tcW w:w="1701" w:type="dxa"/>
            <w:vMerge w:val="restart"/>
            <w:tcBorders>
              <w:bottom w:val="nil"/>
            </w:tcBorders>
          </w:tcPr>
          <w:p w:rsidR="007327F1" w:rsidRDefault="007327F1">
            <w:pPr>
              <w:pStyle w:val="ConsPlusNormal"/>
              <w:jc w:val="center"/>
            </w:pPr>
            <w:r>
              <w:t>2017 - 2020 годы</w:t>
            </w:r>
          </w:p>
        </w:tc>
        <w:tc>
          <w:tcPr>
            <w:tcW w:w="2608" w:type="dxa"/>
          </w:tcPr>
          <w:p w:rsidR="007327F1" w:rsidRDefault="007327F1">
            <w:pPr>
              <w:pStyle w:val="ConsPlusNormal"/>
              <w:jc w:val="center"/>
            </w:pPr>
            <w:r>
              <w:t>Всего,</w:t>
            </w:r>
          </w:p>
          <w:p w:rsidR="007327F1" w:rsidRDefault="007327F1">
            <w:pPr>
              <w:pStyle w:val="ConsPlusNormal"/>
              <w:jc w:val="center"/>
            </w:pPr>
            <w:r>
              <w:lastRenderedPageBreak/>
              <w:t>в том числе:</w:t>
            </w:r>
          </w:p>
        </w:tc>
        <w:tc>
          <w:tcPr>
            <w:tcW w:w="1984" w:type="dxa"/>
          </w:tcPr>
          <w:p w:rsidR="007327F1" w:rsidRDefault="007327F1">
            <w:pPr>
              <w:pStyle w:val="ConsPlusNormal"/>
              <w:jc w:val="center"/>
            </w:pPr>
            <w:r>
              <w:lastRenderedPageBreak/>
              <w:t>2960,0</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860,0</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2100,0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18.05.2017 </w:t>
            </w:r>
            <w:hyperlink r:id="rId815" w:history="1">
              <w:r>
                <w:rPr>
                  <w:color w:val="0000FF"/>
                </w:rPr>
                <w:t>N 11/240-П</w:t>
              </w:r>
            </w:hyperlink>
            <w:r>
              <w:t>,</w:t>
            </w:r>
          </w:p>
          <w:p w:rsidR="007327F1" w:rsidRDefault="007327F1">
            <w:pPr>
              <w:pStyle w:val="ConsPlusNormal"/>
              <w:jc w:val="both"/>
            </w:pPr>
            <w:r>
              <w:t xml:space="preserve">от 02.03.2018 </w:t>
            </w:r>
            <w:hyperlink r:id="rId816" w:history="1">
              <w:r>
                <w:rPr>
                  <w:color w:val="0000FF"/>
                </w:rPr>
                <w:t>N 5/103-П</w:t>
              </w:r>
            </w:hyperlink>
            <w:r>
              <w:t>)</w:t>
            </w:r>
          </w:p>
        </w:tc>
      </w:tr>
      <w:tr w:rsidR="007327F1">
        <w:tc>
          <w:tcPr>
            <w:tcW w:w="794" w:type="dxa"/>
            <w:vMerge w:val="restart"/>
            <w:tcBorders>
              <w:bottom w:val="nil"/>
            </w:tcBorders>
          </w:tcPr>
          <w:p w:rsidR="007327F1" w:rsidRDefault="007327F1">
            <w:pPr>
              <w:pStyle w:val="ConsPlusNormal"/>
              <w:jc w:val="center"/>
            </w:pPr>
            <w:r>
              <w:t>2.8.</w:t>
            </w:r>
          </w:p>
        </w:tc>
        <w:tc>
          <w:tcPr>
            <w:tcW w:w="4365" w:type="dxa"/>
            <w:vMerge w:val="restart"/>
            <w:tcBorders>
              <w:bottom w:val="nil"/>
            </w:tcBorders>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созданием и обеспечением деятельности многофункциональных центров для бизнеса</w:t>
            </w:r>
          </w:p>
        </w:tc>
        <w:tc>
          <w:tcPr>
            <w:tcW w:w="2098" w:type="dxa"/>
            <w:vMerge w:val="restart"/>
            <w:tcBorders>
              <w:bottom w:val="nil"/>
            </w:tcBorders>
          </w:tcPr>
          <w:p w:rsidR="007327F1" w:rsidRDefault="007327F1">
            <w:pPr>
              <w:pStyle w:val="ConsPlusNormal"/>
              <w:jc w:val="center"/>
            </w:pPr>
            <w:r>
              <w:t>Министерство</w:t>
            </w:r>
          </w:p>
        </w:tc>
        <w:tc>
          <w:tcPr>
            <w:tcW w:w="1701" w:type="dxa"/>
            <w:vMerge w:val="restart"/>
            <w:tcBorders>
              <w:bottom w:val="nil"/>
            </w:tcBorders>
          </w:tcPr>
          <w:p w:rsidR="007327F1" w:rsidRDefault="007327F1">
            <w:pPr>
              <w:pStyle w:val="ConsPlusNormal"/>
              <w:jc w:val="center"/>
            </w:pPr>
            <w:r>
              <w:t>2017 - 2020 годы</w:t>
            </w: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11825,0</w:t>
            </w:r>
          </w:p>
        </w:tc>
      </w:tr>
      <w:tr w:rsidR="007327F1">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 бюджета</w:t>
            </w:r>
          </w:p>
        </w:tc>
        <w:tc>
          <w:tcPr>
            <w:tcW w:w="1984" w:type="dxa"/>
          </w:tcPr>
          <w:p w:rsidR="007327F1" w:rsidRDefault="007327F1">
            <w:pPr>
              <w:pStyle w:val="ConsPlusNormal"/>
              <w:jc w:val="center"/>
            </w:pPr>
            <w:r>
              <w:t>6500,0</w:t>
            </w:r>
          </w:p>
        </w:tc>
      </w:tr>
      <w:tr w:rsidR="007327F1">
        <w:tblPrEx>
          <w:tblBorders>
            <w:insideH w:val="nil"/>
          </w:tblBorders>
        </w:tblPrEx>
        <w:tc>
          <w:tcPr>
            <w:tcW w:w="794" w:type="dxa"/>
            <w:vMerge/>
            <w:tcBorders>
              <w:bottom w:val="nil"/>
            </w:tcBorders>
          </w:tcPr>
          <w:p w:rsidR="007327F1" w:rsidRDefault="007327F1"/>
        </w:tc>
        <w:tc>
          <w:tcPr>
            <w:tcW w:w="4365" w:type="dxa"/>
            <w:vMerge/>
            <w:tcBorders>
              <w:bottom w:val="nil"/>
            </w:tcBorders>
          </w:tcPr>
          <w:p w:rsidR="007327F1" w:rsidRDefault="007327F1"/>
        </w:tc>
        <w:tc>
          <w:tcPr>
            <w:tcW w:w="2098" w:type="dxa"/>
            <w:vMerge/>
            <w:tcBorders>
              <w:bottom w:val="nil"/>
            </w:tcBorders>
          </w:tcPr>
          <w:p w:rsidR="007327F1" w:rsidRDefault="007327F1"/>
        </w:tc>
        <w:tc>
          <w:tcPr>
            <w:tcW w:w="1701" w:type="dxa"/>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5325,0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18.05.2017 </w:t>
            </w:r>
            <w:hyperlink r:id="rId817" w:history="1">
              <w:r>
                <w:rPr>
                  <w:color w:val="0000FF"/>
                </w:rPr>
                <w:t>N 11/240-П</w:t>
              </w:r>
            </w:hyperlink>
            <w:r>
              <w:t>,</w:t>
            </w:r>
          </w:p>
          <w:p w:rsidR="007327F1" w:rsidRDefault="007327F1">
            <w:pPr>
              <w:pStyle w:val="ConsPlusNormal"/>
              <w:jc w:val="both"/>
            </w:pPr>
            <w:r>
              <w:t xml:space="preserve">от 02.03.2018 </w:t>
            </w:r>
            <w:hyperlink r:id="rId818" w:history="1">
              <w:r>
                <w:rPr>
                  <w:color w:val="0000FF"/>
                </w:rPr>
                <w:t>N 5/103-П</w:t>
              </w:r>
            </w:hyperlink>
            <w:r>
              <w:t>)</w:t>
            </w:r>
          </w:p>
        </w:tc>
      </w:tr>
      <w:tr w:rsidR="007327F1">
        <w:tc>
          <w:tcPr>
            <w:tcW w:w="8958" w:type="dxa"/>
            <w:gridSpan w:val="4"/>
            <w:vMerge w:val="restart"/>
            <w:tcBorders>
              <w:bottom w:val="nil"/>
            </w:tcBorders>
          </w:tcPr>
          <w:p w:rsidR="007327F1" w:rsidRDefault="007327F1">
            <w:pPr>
              <w:pStyle w:val="ConsPlusNormal"/>
              <w:jc w:val="center"/>
            </w:pPr>
            <w:r>
              <w:t>Итого по подпрограмме</w:t>
            </w: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210692,4</w:t>
            </w:r>
          </w:p>
        </w:tc>
      </w:tr>
      <w:tr w:rsidR="007327F1">
        <w:tc>
          <w:tcPr>
            <w:tcW w:w="8958" w:type="dxa"/>
            <w:gridSpan w:val="4"/>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w:t>
            </w:r>
          </w:p>
          <w:p w:rsidR="007327F1" w:rsidRDefault="007327F1">
            <w:pPr>
              <w:pStyle w:val="ConsPlusNormal"/>
              <w:jc w:val="center"/>
            </w:pPr>
            <w:r>
              <w:t>бюджета</w:t>
            </w:r>
          </w:p>
        </w:tc>
        <w:tc>
          <w:tcPr>
            <w:tcW w:w="1984" w:type="dxa"/>
          </w:tcPr>
          <w:p w:rsidR="007327F1" w:rsidRDefault="007327F1">
            <w:pPr>
              <w:pStyle w:val="ConsPlusNormal"/>
              <w:jc w:val="center"/>
            </w:pPr>
            <w:r>
              <w:t>135915,4</w:t>
            </w:r>
          </w:p>
        </w:tc>
      </w:tr>
      <w:tr w:rsidR="007327F1">
        <w:tblPrEx>
          <w:tblBorders>
            <w:insideH w:val="nil"/>
          </w:tblBorders>
        </w:tblPrEx>
        <w:tc>
          <w:tcPr>
            <w:tcW w:w="8958" w:type="dxa"/>
            <w:gridSpan w:val="4"/>
            <w:vMerge/>
            <w:tcBorders>
              <w:bottom w:val="nil"/>
            </w:tcBorders>
          </w:tcPr>
          <w:p w:rsidR="007327F1" w:rsidRDefault="007327F1"/>
        </w:tc>
        <w:tc>
          <w:tcPr>
            <w:tcW w:w="2608" w:type="dxa"/>
            <w:tcBorders>
              <w:bottom w:val="nil"/>
            </w:tcBorders>
          </w:tcPr>
          <w:p w:rsidR="007327F1" w:rsidRDefault="007327F1">
            <w:pPr>
              <w:pStyle w:val="ConsPlusNormal"/>
              <w:jc w:val="center"/>
            </w:pPr>
            <w:r>
              <w:t>бюджетные ассигнования федерального бюджета</w:t>
            </w:r>
          </w:p>
        </w:tc>
        <w:tc>
          <w:tcPr>
            <w:tcW w:w="1984" w:type="dxa"/>
            <w:tcBorders>
              <w:bottom w:val="nil"/>
            </w:tcBorders>
          </w:tcPr>
          <w:p w:rsidR="007327F1" w:rsidRDefault="007327F1">
            <w:pPr>
              <w:pStyle w:val="ConsPlusNormal"/>
              <w:jc w:val="center"/>
            </w:pPr>
            <w:r>
              <w:t>74777,0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18.05.2017 </w:t>
            </w:r>
            <w:hyperlink r:id="rId819" w:history="1">
              <w:r>
                <w:rPr>
                  <w:color w:val="0000FF"/>
                </w:rPr>
                <w:t>N 11/240-П</w:t>
              </w:r>
            </w:hyperlink>
            <w:r>
              <w:t>,</w:t>
            </w:r>
          </w:p>
          <w:p w:rsidR="007327F1" w:rsidRDefault="007327F1">
            <w:pPr>
              <w:pStyle w:val="ConsPlusNormal"/>
              <w:jc w:val="both"/>
            </w:pPr>
            <w:r>
              <w:t xml:space="preserve">от 11.12.2017 </w:t>
            </w:r>
            <w:hyperlink r:id="rId820" w:history="1">
              <w:r>
                <w:rPr>
                  <w:color w:val="0000FF"/>
                </w:rPr>
                <w:t>N 32/626-П</w:t>
              </w:r>
            </w:hyperlink>
            <w:r>
              <w:t>)</w:t>
            </w:r>
          </w:p>
        </w:tc>
      </w:tr>
      <w:bookmarkStart w:id="27" w:name="P3694"/>
      <w:bookmarkEnd w:id="27"/>
      <w:tr w:rsidR="007327F1">
        <w:tblPrEx>
          <w:tblBorders>
            <w:insideH w:val="nil"/>
          </w:tblBorders>
        </w:tblPrEx>
        <w:tc>
          <w:tcPr>
            <w:tcW w:w="13550" w:type="dxa"/>
            <w:gridSpan w:val="6"/>
            <w:tcBorders>
              <w:bottom w:val="nil"/>
            </w:tcBorders>
          </w:tcPr>
          <w:p w:rsidR="007327F1" w:rsidRDefault="007327F1">
            <w:pPr>
              <w:pStyle w:val="ConsPlusNormal"/>
              <w:jc w:val="center"/>
              <w:outlineLvl w:val="2"/>
            </w:pPr>
            <w:r>
              <w:lastRenderedPageBreak/>
              <w:fldChar w:fldCharType="begin"/>
            </w:r>
            <w:r>
              <w:instrText xml:space="preserve"> HYPERLINK \l "P1517" </w:instrText>
            </w:r>
            <w:r>
              <w:fldChar w:fldCharType="separate"/>
            </w:r>
            <w:r>
              <w:rPr>
                <w:color w:val="0000FF"/>
              </w:rPr>
              <w:t>Подпрограмма</w:t>
            </w:r>
            <w:r w:rsidRPr="00E3263C">
              <w:rPr>
                <w:color w:val="0000FF"/>
              </w:rPr>
              <w:fldChar w:fldCharType="end"/>
            </w:r>
            <w:r>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20.10.2017 </w:t>
            </w:r>
            <w:hyperlink r:id="rId821" w:history="1">
              <w:r>
                <w:rPr>
                  <w:color w:val="0000FF"/>
                </w:rPr>
                <w:t>N 25/512-П</w:t>
              </w:r>
            </w:hyperlink>
            <w:r>
              <w:t>,</w:t>
            </w:r>
          </w:p>
          <w:p w:rsidR="007327F1" w:rsidRDefault="007327F1">
            <w:pPr>
              <w:pStyle w:val="ConsPlusNormal"/>
              <w:jc w:val="both"/>
            </w:pPr>
            <w:r>
              <w:t xml:space="preserve">от 02.03.2018 </w:t>
            </w:r>
            <w:hyperlink r:id="rId822" w:history="1">
              <w:r>
                <w:rPr>
                  <w:color w:val="0000FF"/>
                </w:rPr>
                <w:t>N 5/103-П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w:t>
            </w:r>
          </w:p>
        </w:tc>
        <w:tc>
          <w:tcPr>
            <w:tcW w:w="4365" w:type="dxa"/>
            <w:tcBorders>
              <w:bottom w:val="nil"/>
            </w:tcBorders>
          </w:tcPr>
          <w:p w:rsidR="007327F1" w:rsidRDefault="007327F1">
            <w:pPr>
              <w:pStyle w:val="ConsPlusNormal"/>
              <w:jc w:val="both"/>
            </w:pPr>
            <w:r>
              <w:t>Основное мероприятие "Оказание государственной поддержки юридическим лицам и индивидуальным предпринимателям, осуществляющим на территории Ульяновской области деятельность в целях развития промышленного производства"</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7082,9</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823" w:history="1">
              <w:r>
                <w:rPr>
                  <w:color w:val="0000FF"/>
                </w:rPr>
                <w:t>N 2/51-П</w:t>
              </w:r>
            </w:hyperlink>
            <w:r>
              <w:t>,</w:t>
            </w:r>
          </w:p>
          <w:p w:rsidR="007327F1" w:rsidRDefault="007327F1">
            <w:pPr>
              <w:pStyle w:val="ConsPlusNormal"/>
              <w:jc w:val="both"/>
            </w:pPr>
            <w:r>
              <w:t xml:space="preserve">от 20.10.2017 </w:t>
            </w:r>
            <w:hyperlink r:id="rId824" w:history="1">
              <w:r>
                <w:rPr>
                  <w:color w:val="0000FF"/>
                </w:rPr>
                <w:t>N 25/512-П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1.1.</w:t>
            </w:r>
          </w:p>
        </w:tc>
        <w:tc>
          <w:tcPr>
            <w:tcW w:w="4365" w:type="dxa"/>
            <w:tcBorders>
              <w:bottom w:val="nil"/>
            </w:tcBorders>
          </w:tcPr>
          <w:p w:rsidR="007327F1" w:rsidRDefault="007327F1">
            <w:pPr>
              <w:pStyle w:val="ConsPlusNormal"/>
              <w:jc w:val="both"/>
            </w:pPr>
            <w:r>
              <w:t>Создание условий для модернизации и технического перевооружения производственного сектора исправительных учреждений Управления Федеральной службы исполнения наказаний по Ульяновской области в результате приобретения оборудования</w:t>
            </w:r>
          </w:p>
        </w:tc>
        <w:tc>
          <w:tcPr>
            <w:tcW w:w="2098" w:type="dxa"/>
            <w:tcBorders>
              <w:bottom w:val="nil"/>
            </w:tcBorders>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1701" w:type="dxa"/>
            <w:tcBorders>
              <w:bottom w:val="nil"/>
            </w:tcBorders>
          </w:tcPr>
          <w:p w:rsidR="007327F1" w:rsidRDefault="007327F1">
            <w:pPr>
              <w:pStyle w:val="ConsPlusNormal"/>
              <w:jc w:val="center"/>
            </w:pPr>
            <w:r>
              <w:t>2015 - 2018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1082,9</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25" w:history="1">
              <w:r>
                <w:rPr>
                  <w:color w:val="0000FF"/>
                </w:rPr>
                <w:t>постановления</w:t>
              </w:r>
            </w:hyperlink>
            <w:r>
              <w:t xml:space="preserve"> Правительства Ульяновской области от 20.10.2017 N 25/512-П)</w:t>
            </w:r>
          </w:p>
        </w:tc>
      </w:tr>
      <w:tr w:rsidR="007327F1">
        <w:tblPrEx>
          <w:tblBorders>
            <w:insideH w:val="nil"/>
          </w:tblBorders>
        </w:tblPrEx>
        <w:tc>
          <w:tcPr>
            <w:tcW w:w="794" w:type="dxa"/>
            <w:tcBorders>
              <w:bottom w:val="nil"/>
            </w:tcBorders>
          </w:tcPr>
          <w:p w:rsidR="007327F1" w:rsidRDefault="007327F1">
            <w:pPr>
              <w:pStyle w:val="ConsPlusNormal"/>
              <w:jc w:val="center"/>
            </w:pPr>
            <w:r>
              <w:t>1.2.</w:t>
            </w:r>
          </w:p>
        </w:tc>
        <w:tc>
          <w:tcPr>
            <w:tcW w:w="4365" w:type="dxa"/>
            <w:tcBorders>
              <w:bottom w:val="nil"/>
            </w:tcBorders>
          </w:tcPr>
          <w:p w:rsidR="007327F1" w:rsidRDefault="007327F1">
            <w:pPr>
              <w:pStyle w:val="ConsPlusNormal"/>
              <w:jc w:val="both"/>
            </w:pPr>
            <w:r>
              <w:t>Подготовка проектной документации, строительство объектов газоснабжения в целях обеспечения природным газом зоны развития Ульяновской области</w:t>
            </w:r>
          </w:p>
        </w:tc>
        <w:tc>
          <w:tcPr>
            <w:tcW w:w="2098" w:type="dxa"/>
            <w:tcBorders>
              <w:bottom w:val="nil"/>
            </w:tcBorders>
          </w:tcPr>
          <w:p w:rsidR="007327F1" w:rsidRDefault="007327F1">
            <w:pPr>
              <w:pStyle w:val="ConsPlusNormal"/>
              <w:jc w:val="center"/>
            </w:pPr>
            <w:r>
              <w:t xml:space="preserve">Министерство промышленности, строительства, жилищно-коммунального </w:t>
            </w:r>
            <w:r>
              <w:lastRenderedPageBreak/>
              <w:t>комплекса и транспорта Ульяновской области</w:t>
            </w:r>
          </w:p>
        </w:tc>
        <w:tc>
          <w:tcPr>
            <w:tcW w:w="1701" w:type="dxa"/>
            <w:tcBorders>
              <w:bottom w:val="nil"/>
            </w:tcBorders>
          </w:tcPr>
          <w:p w:rsidR="007327F1" w:rsidRDefault="007327F1">
            <w:pPr>
              <w:pStyle w:val="ConsPlusNormal"/>
              <w:jc w:val="center"/>
            </w:pPr>
            <w:r>
              <w:lastRenderedPageBreak/>
              <w:t>2017 год</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(п. 1.2 введен </w:t>
            </w:r>
            <w:hyperlink r:id="rId826" w:history="1">
              <w:r>
                <w:rPr>
                  <w:color w:val="0000FF"/>
                </w:rPr>
                <w:t>постановлением</w:t>
              </w:r>
            </w:hyperlink>
            <w:r>
              <w:t xml:space="preserve"> Правительства Ульяновской области от 02.02.2017</w:t>
            </w:r>
          </w:p>
          <w:p w:rsidR="007327F1" w:rsidRDefault="007327F1">
            <w:pPr>
              <w:pStyle w:val="ConsPlusNormal"/>
              <w:jc w:val="both"/>
            </w:pPr>
            <w:r>
              <w:t>N 2/51-П)</w:t>
            </w:r>
          </w:p>
        </w:tc>
      </w:tr>
      <w:tr w:rsidR="007327F1">
        <w:tblPrEx>
          <w:tblBorders>
            <w:insideH w:val="nil"/>
          </w:tblBorders>
        </w:tblPrEx>
        <w:tc>
          <w:tcPr>
            <w:tcW w:w="794" w:type="dxa"/>
            <w:tcBorders>
              <w:bottom w:val="nil"/>
            </w:tcBorders>
          </w:tcPr>
          <w:p w:rsidR="007327F1" w:rsidRDefault="007327F1">
            <w:pPr>
              <w:pStyle w:val="ConsPlusNormal"/>
              <w:jc w:val="center"/>
            </w:pPr>
            <w:r>
              <w:t>1.3.</w:t>
            </w:r>
          </w:p>
        </w:tc>
        <w:tc>
          <w:tcPr>
            <w:tcW w:w="4365" w:type="dxa"/>
            <w:tcBorders>
              <w:bottom w:val="nil"/>
            </w:tcBorders>
          </w:tcPr>
          <w:p w:rsidR="007327F1" w:rsidRDefault="007327F1">
            <w:pPr>
              <w:pStyle w:val="ConsPlusNormal"/>
              <w:jc w:val="both"/>
            </w:pPr>
            <w:r>
              <w:t>Предоставление субсидий организациям,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организаций, в целях возмещения части затрат таких организаций, связанных с оплатой услуг теплоснабжения, электроснабжения, водоснабжения и водоотведения</w:t>
            </w:r>
          </w:p>
        </w:tc>
        <w:tc>
          <w:tcPr>
            <w:tcW w:w="2098" w:type="dxa"/>
            <w:tcBorders>
              <w:bottom w:val="nil"/>
            </w:tcBorders>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1701" w:type="dxa"/>
            <w:tcBorders>
              <w:bottom w:val="nil"/>
            </w:tcBorders>
          </w:tcPr>
          <w:p w:rsidR="007327F1" w:rsidRDefault="007327F1">
            <w:pPr>
              <w:pStyle w:val="ConsPlusNormal"/>
              <w:jc w:val="center"/>
            </w:pPr>
            <w:r>
              <w:t>2016 - 2017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5000,0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1.3 введен </w:t>
            </w:r>
            <w:hyperlink r:id="rId827" w:history="1">
              <w:r>
                <w:rPr>
                  <w:color w:val="0000FF"/>
                </w:rPr>
                <w:t>постановлением</w:t>
              </w:r>
            </w:hyperlink>
            <w:r>
              <w:t xml:space="preserve"> Правительства Ульяновской области от 20.10.2017</w:t>
            </w:r>
          </w:p>
          <w:p w:rsidR="007327F1" w:rsidRDefault="007327F1">
            <w:pPr>
              <w:pStyle w:val="ConsPlusNormal"/>
              <w:jc w:val="both"/>
            </w:pPr>
            <w:r>
              <w:t>N 25/512-П)</w:t>
            </w:r>
          </w:p>
        </w:tc>
      </w:tr>
      <w:tr w:rsidR="007327F1">
        <w:tblPrEx>
          <w:tblBorders>
            <w:insideH w:val="nil"/>
          </w:tblBorders>
        </w:tblPrEx>
        <w:tc>
          <w:tcPr>
            <w:tcW w:w="8958" w:type="dxa"/>
            <w:gridSpan w:val="4"/>
            <w:tcBorders>
              <w:bottom w:val="nil"/>
            </w:tcBorders>
          </w:tcPr>
          <w:p w:rsidR="007327F1" w:rsidRDefault="007327F1">
            <w:pPr>
              <w:pStyle w:val="ConsPlusNormal"/>
              <w:jc w:val="center"/>
            </w:pPr>
            <w:r>
              <w:t>Итого по подпрограмме</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7082,9</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828" w:history="1">
              <w:r>
                <w:rPr>
                  <w:color w:val="0000FF"/>
                </w:rPr>
                <w:t>N 2/51-П</w:t>
              </w:r>
            </w:hyperlink>
            <w:r>
              <w:t>,</w:t>
            </w:r>
          </w:p>
          <w:p w:rsidR="007327F1" w:rsidRDefault="007327F1">
            <w:pPr>
              <w:pStyle w:val="ConsPlusNormal"/>
              <w:jc w:val="both"/>
            </w:pPr>
            <w:r>
              <w:t xml:space="preserve">от 20.10.2017 </w:t>
            </w:r>
            <w:hyperlink r:id="rId829" w:history="1">
              <w:r>
                <w:rPr>
                  <w:color w:val="0000FF"/>
                </w:rPr>
                <w:t>N 25/512-П</w:t>
              </w:r>
            </w:hyperlink>
            <w:r>
              <w:t>)</w:t>
            </w:r>
          </w:p>
        </w:tc>
      </w:tr>
      <w:bookmarkStart w:id="28" w:name="P3733"/>
      <w:bookmarkEnd w:id="28"/>
      <w:tr w:rsidR="007327F1">
        <w:tc>
          <w:tcPr>
            <w:tcW w:w="13550" w:type="dxa"/>
            <w:gridSpan w:val="6"/>
          </w:tcPr>
          <w:p w:rsidR="007327F1" w:rsidRDefault="007327F1">
            <w:pPr>
              <w:pStyle w:val="ConsPlusNormal"/>
              <w:jc w:val="center"/>
              <w:outlineLvl w:val="2"/>
            </w:pPr>
            <w:r>
              <w:fldChar w:fldCharType="begin"/>
            </w:r>
            <w:r>
              <w:instrText xml:space="preserve"> HYPERLINK \l "P1724" </w:instrText>
            </w:r>
            <w:r>
              <w:fldChar w:fldCharType="separate"/>
            </w:r>
            <w:r>
              <w:rPr>
                <w:color w:val="0000FF"/>
              </w:rPr>
              <w:t>Подпрограмма</w:t>
            </w:r>
            <w:r w:rsidRPr="00E3263C">
              <w:rPr>
                <w:color w:val="0000FF"/>
              </w:rPr>
              <w:fldChar w:fldCharType="end"/>
            </w:r>
            <w:r>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94" w:type="dxa"/>
            <w:tcBorders>
              <w:bottom w:val="nil"/>
            </w:tcBorders>
          </w:tcPr>
          <w:p w:rsidR="007327F1" w:rsidRDefault="007327F1">
            <w:pPr>
              <w:pStyle w:val="ConsPlusNormal"/>
              <w:jc w:val="center"/>
            </w:pPr>
            <w:r>
              <w:t>1.</w:t>
            </w:r>
          </w:p>
        </w:tc>
        <w:tc>
          <w:tcPr>
            <w:tcW w:w="4365" w:type="dxa"/>
            <w:tcBorders>
              <w:bottom w:val="nil"/>
            </w:tcBorders>
          </w:tcPr>
          <w:p w:rsidR="007327F1" w:rsidRDefault="007327F1">
            <w:pPr>
              <w:pStyle w:val="ConsPlusNormal"/>
              <w:jc w:val="both"/>
            </w:pPr>
            <w:r>
              <w:t xml:space="preserve">Основное мероприятие "Обеспечение деятельности государственного заказчика и соисполнителей государственной </w:t>
            </w:r>
            <w:r>
              <w:lastRenderedPageBreak/>
              <w:t>программы"</w:t>
            </w:r>
          </w:p>
        </w:tc>
        <w:tc>
          <w:tcPr>
            <w:tcW w:w="2098" w:type="dxa"/>
            <w:tcBorders>
              <w:bottom w:val="nil"/>
            </w:tcBorders>
          </w:tcPr>
          <w:p w:rsidR="007327F1" w:rsidRDefault="007327F1">
            <w:pPr>
              <w:pStyle w:val="ConsPlusNormal"/>
            </w:pPr>
          </w:p>
        </w:tc>
        <w:tc>
          <w:tcPr>
            <w:tcW w:w="1701" w:type="dxa"/>
            <w:tcBorders>
              <w:bottom w:val="nil"/>
            </w:tcBorders>
          </w:tcPr>
          <w:p w:rsidR="007327F1" w:rsidRDefault="007327F1">
            <w:pPr>
              <w:pStyle w:val="ConsPlusNormal"/>
            </w:pP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103950,9</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постановлений Правительства Ульяновской области от 02.02.2017 </w:t>
            </w:r>
            <w:hyperlink r:id="rId830" w:history="1">
              <w:r>
                <w:rPr>
                  <w:color w:val="0000FF"/>
                </w:rPr>
                <w:t>N 2/51-П</w:t>
              </w:r>
            </w:hyperlink>
            <w:r>
              <w:t>,</w:t>
            </w:r>
          </w:p>
          <w:p w:rsidR="007327F1" w:rsidRDefault="007327F1">
            <w:pPr>
              <w:pStyle w:val="ConsPlusNormal"/>
              <w:jc w:val="both"/>
            </w:pPr>
            <w:r>
              <w:t xml:space="preserve">от 18.05.2017 </w:t>
            </w:r>
            <w:hyperlink r:id="rId831" w:history="1">
              <w:r>
                <w:rPr>
                  <w:color w:val="0000FF"/>
                </w:rPr>
                <w:t>N 11/240-П</w:t>
              </w:r>
            </w:hyperlink>
            <w:r>
              <w:t xml:space="preserve">, от 22.05.2017 </w:t>
            </w:r>
            <w:hyperlink r:id="rId832" w:history="1">
              <w:r>
                <w:rPr>
                  <w:color w:val="0000FF"/>
                </w:rPr>
                <w:t>N 12/251-П</w:t>
              </w:r>
            </w:hyperlink>
            <w:r>
              <w:t xml:space="preserve">, от 20.10.2017 </w:t>
            </w:r>
            <w:hyperlink r:id="rId833" w:history="1">
              <w:r>
                <w:rPr>
                  <w:color w:val="0000FF"/>
                </w:rPr>
                <w:t>N 25/501-П</w:t>
              </w:r>
            </w:hyperlink>
            <w:r>
              <w:t>,</w:t>
            </w:r>
          </w:p>
          <w:p w:rsidR="007327F1" w:rsidRDefault="007327F1">
            <w:pPr>
              <w:pStyle w:val="ConsPlusNormal"/>
              <w:jc w:val="both"/>
            </w:pPr>
            <w:r>
              <w:t xml:space="preserve">от 20.10.2017 </w:t>
            </w:r>
            <w:hyperlink r:id="rId834" w:history="1">
              <w:r>
                <w:rPr>
                  <w:color w:val="0000FF"/>
                </w:rPr>
                <w:t>N 25/512-П</w:t>
              </w:r>
            </w:hyperlink>
            <w:r>
              <w:t xml:space="preserve">, от 27.11.2017 </w:t>
            </w:r>
            <w:hyperlink r:id="rId835" w:history="1">
              <w:r>
                <w:rPr>
                  <w:color w:val="0000FF"/>
                </w:rPr>
                <w:t>N 30/592-П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1.1.</w:t>
            </w:r>
          </w:p>
        </w:tc>
        <w:tc>
          <w:tcPr>
            <w:tcW w:w="4365" w:type="dxa"/>
            <w:tcBorders>
              <w:bottom w:val="nil"/>
            </w:tcBorders>
          </w:tcPr>
          <w:p w:rsidR="007327F1" w:rsidRDefault="007327F1">
            <w:pPr>
              <w:pStyle w:val="ConsPlusNormal"/>
              <w:jc w:val="both"/>
            </w:pPr>
            <w:r>
              <w:t>Финансовое обеспечение деятельности Министерства</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jc w:val="center"/>
            </w:pPr>
            <w:r>
              <w:t>2015 - 2020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65798,7</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836" w:history="1">
              <w:r>
                <w:rPr>
                  <w:color w:val="0000FF"/>
                </w:rPr>
                <w:t>N 2/51-П</w:t>
              </w:r>
            </w:hyperlink>
            <w:r>
              <w:t>,</w:t>
            </w:r>
          </w:p>
          <w:p w:rsidR="007327F1" w:rsidRDefault="007327F1">
            <w:pPr>
              <w:pStyle w:val="ConsPlusNormal"/>
              <w:jc w:val="both"/>
            </w:pPr>
            <w:r>
              <w:t xml:space="preserve">от 18.05.2017 </w:t>
            </w:r>
            <w:hyperlink r:id="rId837" w:history="1">
              <w:r>
                <w:rPr>
                  <w:color w:val="0000FF"/>
                </w:rPr>
                <w:t>N 11/240-П</w:t>
              </w:r>
            </w:hyperlink>
            <w:r>
              <w:t xml:space="preserve">, от 20.10.2017 </w:t>
            </w:r>
            <w:hyperlink r:id="rId838" w:history="1">
              <w:r>
                <w:rPr>
                  <w:color w:val="0000FF"/>
                </w:rPr>
                <w:t>N 25/501-П</w:t>
              </w:r>
            </w:hyperlink>
            <w:r>
              <w:t xml:space="preserve">, от 20.10.2017 </w:t>
            </w:r>
            <w:hyperlink r:id="rId839" w:history="1">
              <w:r>
                <w:rPr>
                  <w:color w:val="0000FF"/>
                </w:rPr>
                <w:t>N 25/512-П</w:t>
              </w:r>
            </w:hyperlink>
            <w:r>
              <w:t>,</w:t>
            </w:r>
          </w:p>
          <w:p w:rsidR="007327F1" w:rsidRDefault="007327F1">
            <w:pPr>
              <w:pStyle w:val="ConsPlusNormal"/>
              <w:jc w:val="both"/>
            </w:pPr>
            <w:r>
              <w:t xml:space="preserve">от 27.11.2017 </w:t>
            </w:r>
            <w:hyperlink r:id="rId840" w:history="1">
              <w:r>
                <w:rPr>
                  <w:color w:val="0000FF"/>
                </w:rPr>
                <w:t>N 30/592-П</w:t>
              </w:r>
            </w:hyperlink>
            <w:r>
              <w:t>)</w:t>
            </w:r>
          </w:p>
        </w:tc>
      </w:tr>
      <w:tr w:rsidR="007327F1">
        <w:tblPrEx>
          <w:tblBorders>
            <w:insideH w:val="nil"/>
          </w:tblBorders>
        </w:tblPrEx>
        <w:tc>
          <w:tcPr>
            <w:tcW w:w="794" w:type="dxa"/>
            <w:tcBorders>
              <w:bottom w:val="nil"/>
            </w:tcBorders>
          </w:tcPr>
          <w:p w:rsidR="007327F1" w:rsidRDefault="007327F1">
            <w:pPr>
              <w:pStyle w:val="ConsPlusNormal"/>
              <w:jc w:val="center"/>
            </w:pPr>
            <w:r>
              <w:t>1.2.</w:t>
            </w:r>
          </w:p>
        </w:tc>
        <w:tc>
          <w:tcPr>
            <w:tcW w:w="4365" w:type="dxa"/>
            <w:tcBorders>
              <w:bottom w:val="nil"/>
            </w:tcBorders>
          </w:tcPr>
          <w:p w:rsidR="007327F1" w:rsidRDefault="007327F1">
            <w:pPr>
              <w:pStyle w:val="ConsPlusNormal"/>
              <w:jc w:val="both"/>
            </w:pPr>
            <w:r>
              <w:t>Финансовое обеспечение деятельности учреждений, подведомственных Министерству</w:t>
            </w:r>
          </w:p>
        </w:tc>
        <w:tc>
          <w:tcPr>
            <w:tcW w:w="2098" w:type="dxa"/>
            <w:tcBorders>
              <w:bottom w:val="nil"/>
            </w:tcBorders>
          </w:tcPr>
          <w:p w:rsidR="007327F1" w:rsidRDefault="007327F1">
            <w:pPr>
              <w:pStyle w:val="ConsPlusNormal"/>
              <w:jc w:val="center"/>
            </w:pPr>
            <w:r>
              <w:t>Министерство</w:t>
            </w:r>
          </w:p>
        </w:tc>
        <w:tc>
          <w:tcPr>
            <w:tcW w:w="1701" w:type="dxa"/>
            <w:tcBorders>
              <w:bottom w:val="nil"/>
            </w:tcBorders>
          </w:tcPr>
          <w:p w:rsidR="007327F1" w:rsidRDefault="007327F1">
            <w:pPr>
              <w:pStyle w:val="ConsPlusNormal"/>
              <w:jc w:val="center"/>
            </w:pPr>
            <w:r>
              <w:t>2015 - 2020 годы</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38152,2</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841" w:history="1">
              <w:r>
                <w:rPr>
                  <w:color w:val="0000FF"/>
                </w:rPr>
                <w:t>N 2/51-П</w:t>
              </w:r>
            </w:hyperlink>
            <w:r>
              <w:t>,</w:t>
            </w:r>
          </w:p>
          <w:p w:rsidR="007327F1" w:rsidRDefault="007327F1">
            <w:pPr>
              <w:pStyle w:val="ConsPlusNormal"/>
              <w:jc w:val="both"/>
            </w:pPr>
            <w:r>
              <w:t xml:space="preserve">от 22.05.2017 </w:t>
            </w:r>
            <w:hyperlink r:id="rId842" w:history="1">
              <w:r>
                <w:rPr>
                  <w:color w:val="0000FF"/>
                </w:rPr>
                <w:t>N 12/251-П</w:t>
              </w:r>
            </w:hyperlink>
            <w:r>
              <w:t xml:space="preserve">, от 20.10.2017 </w:t>
            </w:r>
            <w:hyperlink r:id="rId843" w:history="1">
              <w:r>
                <w:rPr>
                  <w:color w:val="0000FF"/>
                </w:rPr>
                <w:t>N 25/501-П</w:t>
              </w:r>
            </w:hyperlink>
            <w:r>
              <w:t xml:space="preserve">, от 20.10.2017 </w:t>
            </w:r>
            <w:hyperlink r:id="rId844" w:history="1">
              <w:r>
                <w:rPr>
                  <w:color w:val="0000FF"/>
                </w:rPr>
                <w:t>N 25/512-П</w:t>
              </w:r>
            </w:hyperlink>
            <w:r>
              <w:t>,</w:t>
            </w:r>
          </w:p>
          <w:p w:rsidR="007327F1" w:rsidRDefault="007327F1">
            <w:pPr>
              <w:pStyle w:val="ConsPlusNormal"/>
              <w:jc w:val="both"/>
            </w:pPr>
            <w:r>
              <w:t xml:space="preserve">от 27.11.2017 </w:t>
            </w:r>
            <w:hyperlink r:id="rId845" w:history="1">
              <w:r>
                <w:rPr>
                  <w:color w:val="0000FF"/>
                </w:rPr>
                <w:t>N 30/592-П</w:t>
              </w:r>
            </w:hyperlink>
            <w:r>
              <w:t>)</w:t>
            </w:r>
          </w:p>
        </w:tc>
      </w:tr>
      <w:tr w:rsidR="007327F1">
        <w:tblPrEx>
          <w:tblBorders>
            <w:insideH w:val="nil"/>
          </w:tblBorders>
        </w:tblPrEx>
        <w:tc>
          <w:tcPr>
            <w:tcW w:w="8958" w:type="dxa"/>
            <w:gridSpan w:val="4"/>
            <w:tcBorders>
              <w:bottom w:val="nil"/>
            </w:tcBorders>
          </w:tcPr>
          <w:p w:rsidR="007327F1" w:rsidRDefault="007327F1">
            <w:pPr>
              <w:pStyle w:val="ConsPlusNormal"/>
              <w:jc w:val="center"/>
            </w:pPr>
            <w:r>
              <w:t>Итого по подпрограмме</w:t>
            </w:r>
          </w:p>
        </w:tc>
        <w:tc>
          <w:tcPr>
            <w:tcW w:w="2608" w:type="dxa"/>
            <w:tcBorders>
              <w:bottom w:val="nil"/>
            </w:tcBorders>
          </w:tcPr>
          <w:p w:rsidR="007327F1" w:rsidRDefault="007327F1">
            <w:pPr>
              <w:pStyle w:val="ConsPlusNormal"/>
              <w:jc w:val="center"/>
            </w:pPr>
            <w:r>
              <w:t>Бюджетные ассигнования областного бюджета</w:t>
            </w:r>
          </w:p>
        </w:tc>
        <w:tc>
          <w:tcPr>
            <w:tcW w:w="1984" w:type="dxa"/>
            <w:tcBorders>
              <w:bottom w:val="nil"/>
            </w:tcBorders>
          </w:tcPr>
          <w:p w:rsidR="007327F1" w:rsidRDefault="007327F1">
            <w:pPr>
              <w:pStyle w:val="ConsPlusNormal"/>
              <w:jc w:val="center"/>
            </w:pPr>
            <w:r>
              <w:t>103950,9</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02.02.2017 </w:t>
            </w:r>
            <w:hyperlink r:id="rId846" w:history="1">
              <w:r>
                <w:rPr>
                  <w:color w:val="0000FF"/>
                </w:rPr>
                <w:t>N 2/51-П</w:t>
              </w:r>
            </w:hyperlink>
            <w:r>
              <w:t>,</w:t>
            </w:r>
          </w:p>
          <w:p w:rsidR="007327F1" w:rsidRDefault="007327F1">
            <w:pPr>
              <w:pStyle w:val="ConsPlusNormal"/>
              <w:jc w:val="both"/>
            </w:pPr>
            <w:r>
              <w:t xml:space="preserve">от 18.05.2017 </w:t>
            </w:r>
            <w:hyperlink r:id="rId847" w:history="1">
              <w:r>
                <w:rPr>
                  <w:color w:val="0000FF"/>
                </w:rPr>
                <w:t>N 11/240-П</w:t>
              </w:r>
            </w:hyperlink>
            <w:r>
              <w:t xml:space="preserve">, от 22.05.2017 </w:t>
            </w:r>
            <w:hyperlink r:id="rId848" w:history="1">
              <w:r>
                <w:rPr>
                  <w:color w:val="0000FF"/>
                </w:rPr>
                <w:t>N 12/251-П</w:t>
              </w:r>
            </w:hyperlink>
            <w:r>
              <w:t xml:space="preserve">, от 20.10.2017 </w:t>
            </w:r>
            <w:hyperlink r:id="rId849" w:history="1">
              <w:r>
                <w:rPr>
                  <w:color w:val="0000FF"/>
                </w:rPr>
                <w:t>N 25/501-П</w:t>
              </w:r>
            </w:hyperlink>
            <w:r>
              <w:t>,</w:t>
            </w:r>
          </w:p>
          <w:p w:rsidR="007327F1" w:rsidRDefault="007327F1">
            <w:pPr>
              <w:pStyle w:val="ConsPlusNormal"/>
              <w:jc w:val="both"/>
            </w:pPr>
            <w:r>
              <w:t xml:space="preserve">от 20.10.2017 </w:t>
            </w:r>
            <w:hyperlink r:id="rId850" w:history="1">
              <w:r>
                <w:rPr>
                  <w:color w:val="0000FF"/>
                </w:rPr>
                <w:t>N 25/512-П</w:t>
              </w:r>
            </w:hyperlink>
            <w:r>
              <w:t xml:space="preserve">, от 27.11.2017 </w:t>
            </w:r>
            <w:hyperlink r:id="rId851" w:history="1">
              <w:r>
                <w:rPr>
                  <w:color w:val="0000FF"/>
                </w:rPr>
                <w:t>N 30/592-П</w:t>
              </w:r>
            </w:hyperlink>
            <w:r>
              <w:t>)</w:t>
            </w:r>
          </w:p>
        </w:tc>
      </w:tr>
      <w:tr w:rsidR="007327F1">
        <w:tc>
          <w:tcPr>
            <w:tcW w:w="8958" w:type="dxa"/>
            <w:gridSpan w:val="4"/>
            <w:vMerge w:val="restart"/>
            <w:tcBorders>
              <w:bottom w:val="nil"/>
            </w:tcBorders>
          </w:tcPr>
          <w:p w:rsidR="007327F1" w:rsidRDefault="007327F1">
            <w:pPr>
              <w:pStyle w:val="ConsPlusNormal"/>
              <w:jc w:val="center"/>
            </w:pPr>
            <w:r>
              <w:t>Итого по государственной программе</w:t>
            </w:r>
          </w:p>
        </w:tc>
        <w:tc>
          <w:tcPr>
            <w:tcW w:w="2608" w:type="dxa"/>
          </w:tcPr>
          <w:p w:rsidR="007327F1" w:rsidRDefault="007327F1">
            <w:pPr>
              <w:pStyle w:val="ConsPlusNormal"/>
              <w:jc w:val="center"/>
            </w:pPr>
            <w:r>
              <w:t>Всего,</w:t>
            </w:r>
          </w:p>
          <w:p w:rsidR="007327F1" w:rsidRDefault="007327F1">
            <w:pPr>
              <w:pStyle w:val="ConsPlusNormal"/>
              <w:jc w:val="center"/>
            </w:pPr>
            <w:r>
              <w:t>в том числе:</w:t>
            </w:r>
          </w:p>
        </w:tc>
        <w:tc>
          <w:tcPr>
            <w:tcW w:w="1984" w:type="dxa"/>
          </w:tcPr>
          <w:p w:rsidR="007327F1" w:rsidRDefault="007327F1">
            <w:pPr>
              <w:pStyle w:val="ConsPlusNormal"/>
              <w:jc w:val="center"/>
            </w:pPr>
            <w:r>
              <w:t>707001,5</w:t>
            </w:r>
          </w:p>
        </w:tc>
      </w:tr>
      <w:tr w:rsidR="007327F1">
        <w:tc>
          <w:tcPr>
            <w:tcW w:w="8958" w:type="dxa"/>
            <w:gridSpan w:val="4"/>
            <w:vMerge/>
            <w:tcBorders>
              <w:bottom w:val="nil"/>
            </w:tcBorders>
          </w:tcPr>
          <w:p w:rsidR="007327F1" w:rsidRDefault="007327F1"/>
        </w:tc>
        <w:tc>
          <w:tcPr>
            <w:tcW w:w="2608" w:type="dxa"/>
          </w:tcPr>
          <w:p w:rsidR="007327F1" w:rsidRDefault="007327F1">
            <w:pPr>
              <w:pStyle w:val="ConsPlusNormal"/>
              <w:jc w:val="center"/>
            </w:pPr>
            <w:r>
              <w:t>бюджетные ассигнования областного</w:t>
            </w:r>
          </w:p>
          <w:p w:rsidR="007327F1" w:rsidRDefault="007327F1">
            <w:pPr>
              <w:pStyle w:val="ConsPlusNormal"/>
              <w:jc w:val="center"/>
            </w:pPr>
            <w:r>
              <w:t>бюджета</w:t>
            </w:r>
          </w:p>
        </w:tc>
        <w:tc>
          <w:tcPr>
            <w:tcW w:w="1984" w:type="dxa"/>
          </w:tcPr>
          <w:p w:rsidR="007327F1" w:rsidRDefault="007327F1">
            <w:pPr>
              <w:pStyle w:val="ConsPlusNormal"/>
              <w:jc w:val="center"/>
            </w:pPr>
            <w:r>
              <w:t>632224,5</w:t>
            </w:r>
          </w:p>
        </w:tc>
      </w:tr>
      <w:tr w:rsidR="007327F1">
        <w:tblPrEx>
          <w:tblBorders>
            <w:insideH w:val="nil"/>
          </w:tblBorders>
        </w:tblPrEx>
        <w:tc>
          <w:tcPr>
            <w:tcW w:w="8958" w:type="dxa"/>
            <w:gridSpan w:val="4"/>
            <w:vMerge/>
            <w:tcBorders>
              <w:bottom w:val="nil"/>
            </w:tcBorders>
          </w:tcPr>
          <w:p w:rsidR="007327F1" w:rsidRDefault="007327F1"/>
        </w:tc>
        <w:tc>
          <w:tcPr>
            <w:tcW w:w="2608" w:type="dxa"/>
            <w:tcBorders>
              <w:bottom w:val="nil"/>
            </w:tcBorders>
          </w:tcPr>
          <w:p w:rsidR="007327F1" w:rsidRDefault="007327F1">
            <w:pPr>
              <w:pStyle w:val="ConsPlusNormal"/>
              <w:jc w:val="center"/>
            </w:pPr>
            <w:r>
              <w:t xml:space="preserve">бюджетные ассигнования </w:t>
            </w:r>
            <w:r>
              <w:lastRenderedPageBreak/>
              <w:t>федерального бюджета</w:t>
            </w:r>
          </w:p>
        </w:tc>
        <w:tc>
          <w:tcPr>
            <w:tcW w:w="1984" w:type="dxa"/>
            <w:tcBorders>
              <w:bottom w:val="nil"/>
            </w:tcBorders>
          </w:tcPr>
          <w:p w:rsidR="007327F1" w:rsidRDefault="007327F1">
            <w:pPr>
              <w:pStyle w:val="ConsPlusNormal"/>
              <w:jc w:val="center"/>
            </w:pPr>
            <w:r>
              <w:lastRenderedPageBreak/>
              <w:t>74777,0</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постановлений Правительства Ульяновской области от 18.05.2017 </w:t>
            </w:r>
            <w:hyperlink r:id="rId852" w:history="1">
              <w:r>
                <w:rPr>
                  <w:color w:val="0000FF"/>
                </w:rPr>
                <w:t>N 11/240-П</w:t>
              </w:r>
            </w:hyperlink>
            <w:r>
              <w:t>,</w:t>
            </w:r>
          </w:p>
          <w:p w:rsidR="007327F1" w:rsidRDefault="007327F1">
            <w:pPr>
              <w:pStyle w:val="ConsPlusNormal"/>
              <w:jc w:val="both"/>
            </w:pPr>
            <w:r>
              <w:t xml:space="preserve">от 22.05.2017 </w:t>
            </w:r>
            <w:hyperlink r:id="rId853" w:history="1">
              <w:r>
                <w:rPr>
                  <w:color w:val="0000FF"/>
                </w:rPr>
                <w:t>N 12/251-П</w:t>
              </w:r>
            </w:hyperlink>
            <w:r>
              <w:t xml:space="preserve">, от 20.10.2017 </w:t>
            </w:r>
            <w:hyperlink r:id="rId854" w:history="1">
              <w:r>
                <w:rPr>
                  <w:color w:val="0000FF"/>
                </w:rPr>
                <w:t>N 25/501-П</w:t>
              </w:r>
            </w:hyperlink>
            <w:r>
              <w:t xml:space="preserve">, от 20.10.2017 </w:t>
            </w:r>
            <w:hyperlink r:id="rId855" w:history="1">
              <w:r>
                <w:rPr>
                  <w:color w:val="0000FF"/>
                </w:rPr>
                <w:t>N 25/512-П</w:t>
              </w:r>
            </w:hyperlink>
            <w:r>
              <w:t>,</w:t>
            </w:r>
          </w:p>
          <w:p w:rsidR="007327F1" w:rsidRDefault="007327F1">
            <w:pPr>
              <w:pStyle w:val="ConsPlusNormal"/>
              <w:jc w:val="both"/>
            </w:pPr>
            <w:r>
              <w:t xml:space="preserve">от 27.11.2017 </w:t>
            </w:r>
            <w:hyperlink r:id="rId856" w:history="1">
              <w:r>
                <w:rPr>
                  <w:color w:val="0000FF"/>
                </w:rPr>
                <w:t>N 30/592-П</w:t>
              </w:r>
            </w:hyperlink>
            <w:r>
              <w:t xml:space="preserve">, от 11.12.2017 </w:t>
            </w:r>
            <w:hyperlink r:id="rId857" w:history="1">
              <w:r>
                <w:rPr>
                  <w:color w:val="0000FF"/>
                </w:rPr>
                <w:t>N 32/626-П</w:t>
              </w:r>
            </w:hyperlink>
            <w:r>
              <w:t>)</w:t>
            </w:r>
          </w:p>
        </w:tc>
      </w:tr>
    </w:tbl>
    <w:p w:rsidR="007327F1" w:rsidRDefault="007327F1">
      <w:pPr>
        <w:sectPr w:rsidR="007327F1">
          <w:pgSz w:w="16838" w:h="11905" w:orient="landscape"/>
          <w:pgMar w:top="1701" w:right="1134" w:bottom="850" w:left="1134" w:header="0" w:footer="0" w:gutter="0"/>
          <w:cols w:space="720"/>
        </w:sectPr>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2.2</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СИСТЕМА МЕРОПРИЯТИЙ</w:t>
      </w:r>
    </w:p>
    <w:p w:rsidR="007327F1" w:rsidRDefault="007327F1">
      <w:pPr>
        <w:pStyle w:val="ConsPlusTitle"/>
        <w:jc w:val="center"/>
      </w:pPr>
      <w:r>
        <w:t>ГОСУДАРСТВЕННОЙ ПРОГРАММЫ УЛЬЯНОВСКОЙ ОБЛАСТИ</w:t>
      </w:r>
    </w:p>
    <w:p w:rsidR="007327F1" w:rsidRDefault="007327F1">
      <w:pPr>
        <w:pStyle w:val="ConsPlusTitle"/>
        <w:jc w:val="center"/>
      </w:pPr>
      <w:r>
        <w:t>"ФОРМИРОВАНИЕ БЛАГОПРИЯТНОГО ИНВЕСТИЦИОННОГО КЛИМАТА</w:t>
      </w:r>
    </w:p>
    <w:p w:rsidR="007327F1" w:rsidRDefault="007327F1">
      <w:pPr>
        <w:pStyle w:val="ConsPlusTitle"/>
        <w:jc w:val="center"/>
      </w:pPr>
      <w:r>
        <w:t>В УЛЬЯНОВСКОЙ ОБЛАСТИ" НА 2014 - 2020 ГОДЫ НА 2018 ГОД</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20.10.2017 </w:t>
            </w:r>
            <w:hyperlink r:id="rId858" w:history="1">
              <w:r>
                <w:rPr>
                  <w:color w:val="0000FF"/>
                </w:rPr>
                <w:t>N 25/512-П</w:t>
              </w:r>
            </w:hyperlink>
            <w:r>
              <w:rPr>
                <w:color w:val="392C69"/>
              </w:rPr>
              <w:t xml:space="preserve"> (ред. 11.12.2017), от 22.01.2018 </w:t>
            </w:r>
            <w:hyperlink r:id="rId859" w:history="1">
              <w:r>
                <w:rPr>
                  <w:color w:val="0000FF"/>
                </w:rPr>
                <w:t>N 2/33-П</w:t>
              </w:r>
            </w:hyperlink>
            <w:r>
              <w:rPr>
                <w:color w:val="392C69"/>
              </w:rPr>
              <w:t>,</w:t>
            </w:r>
          </w:p>
          <w:p w:rsidR="007327F1" w:rsidRDefault="007327F1">
            <w:pPr>
              <w:pStyle w:val="ConsPlusNormal"/>
              <w:jc w:val="center"/>
            </w:pPr>
            <w:r>
              <w:rPr>
                <w:color w:val="392C69"/>
              </w:rPr>
              <w:t xml:space="preserve">от 02.03.2018 </w:t>
            </w:r>
            <w:hyperlink r:id="rId860" w:history="1">
              <w:r>
                <w:rPr>
                  <w:color w:val="0000FF"/>
                </w:rPr>
                <w:t>N 5/103-П</w:t>
              </w:r>
            </w:hyperlink>
            <w:r>
              <w:rPr>
                <w:color w:val="392C69"/>
              </w:rPr>
              <w:t xml:space="preserve">, от 30.03.2018 </w:t>
            </w:r>
            <w:hyperlink r:id="rId861" w:history="1">
              <w:r>
                <w:rPr>
                  <w:color w:val="0000FF"/>
                </w:rPr>
                <w:t>N 8/148-П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9"/>
        <w:gridCol w:w="2268"/>
        <w:gridCol w:w="2041"/>
        <w:gridCol w:w="2041"/>
        <w:gridCol w:w="2041"/>
      </w:tblGrid>
      <w:tr w:rsidR="007327F1">
        <w:tc>
          <w:tcPr>
            <w:tcW w:w="680" w:type="dxa"/>
            <w:vAlign w:val="center"/>
          </w:tcPr>
          <w:p w:rsidR="007327F1" w:rsidRDefault="007327F1">
            <w:pPr>
              <w:pStyle w:val="ConsPlusNormal"/>
              <w:jc w:val="center"/>
            </w:pPr>
            <w:r>
              <w:t>N п/п</w:t>
            </w:r>
          </w:p>
        </w:tc>
        <w:tc>
          <w:tcPr>
            <w:tcW w:w="4479" w:type="dxa"/>
            <w:vAlign w:val="center"/>
          </w:tcPr>
          <w:p w:rsidR="007327F1" w:rsidRDefault="007327F1">
            <w:pPr>
              <w:pStyle w:val="ConsPlusNormal"/>
              <w:jc w:val="center"/>
            </w:pPr>
            <w:r>
              <w:t>Наименование основного мероприятия (мероприятия)</w:t>
            </w:r>
          </w:p>
        </w:tc>
        <w:tc>
          <w:tcPr>
            <w:tcW w:w="2268" w:type="dxa"/>
            <w:vAlign w:val="center"/>
          </w:tcPr>
          <w:p w:rsidR="007327F1" w:rsidRDefault="007327F1">
            <w:pPr>
              <w:pStyle w:val="ConsPlusNormal"/>
              <w:jc w:val="center"/>
            </w:pPr>
            <w:r>
              <w:t>Ответственные исполнители мероприятий</w:t>
            </w:r>
          </w:p>
        </w:tc>
        <w:tc>
          <w:tcPr>
            <w:tcW w:w="2041" w:type="dxa"/>
            <w:vAlign w:val="center"/>
          </w:tcPr>
          <w:p w:rsidR="007327F1" w:rsidRDefault="007327F1">
            <w:pPr>
              <w:pStyle w:val="ConsPlusNormal"/>
              <w:jc w:val="center"/>
            </w:pPr>
            <w:r>
              <w:t>Период реализации мероприятия</w:t>
            </w:r>
          </w:p>
        </w:tc>
        <w:tc>
          <w:tcPr>
            <w:tcW w:w="2041" w:type="dxa"/>
            <w:vAlign w:val="center"/>
          </w:tcPr>
          <w:p w:rsidR="007327F1" w:rsidRDefault="007327F1">
            <w:pPr>
              <w:pStyle w:val="ConsPlusNormal"/>
              <w:jc w:val="center"/>
            </w:pPr>
            <w:r>
              <w:t>Источник финансового обеспечения</w:t>
            </w:r>
          </w:p>
        </w:tc>
        <w:tc>
          <w:tcPr>
            <w:tcW w:w="2041" w:type="dxa"/>
            <w:vAlign w:val="center"/>
          </w:tcPr>
          <w:p w:rsidR="007327F1" w:rsidRDefault="007327F1">
            <w:pPr>
              <w:pStyle w:val="ConsPlusNormal"/>
              <w:jc w:val="center"/>
            </w:pPr>
            <w:r>
              <w:t>Финансовое обеспечение реализации мероприятий в 2018 году, тыс. руб.</w:t>
            </w:r>
          </w:p>
        </w:tc>
      </w:tr>
      <w:tr w:rsidR="007327F1">
        <w:tc>
          <w:tcPr>
            <w:tcW w:w="680" w:type="dxa"/>
          </w:tcPr>
          <w:p w:rsidR="007327F1" w:rsidRDefault="007327F1">
            <w:pPr>
              <w:pStyle w:val="ConsPlusNormal"/>
              <w:jc w:val="center"/>
            </w:pPr>
            <w:r>
              <w:t>1</w:t>
            </w:r>
          </w:p>
        </w:tc>
        <w:tc>
          <w:tcPr>
            <w:tcW w:w="4479" w:type="dxa"/>
            <w:vAlign w:val="center"/>
          </w:tcPr>
          <w:p w:rsidR="007327F1" w:rsidRDefault="007327F1">
            <w:pPr>
              <w:pStyle w:val="ConsPlusNormal"/>
              <w:jc w:val="center"/>
            </w:pPr>
            <w:r>
              <w:t>2</w:t>
            </w:r>
          </w:p>
        </w:tc>
        <w:tc>
          <w:tcPr>
            <w:tcW w:w="2268" w:type="dxa"/>
            <w:vAlign w:val="center"/>
          </w:tcPr>
          <w:p w:rsidR="007327F1" w:rsidRDefault="007327F1">
            <w:pPr>
              <w:pStyle w:val="ConsPlusNormal"/>
              <w:jc w:val="center"/>
            </w:pPr>
            <w:r>
              <w:t>3</w:t>
            </w:r>
          </w:p>
        </w:tc>
        <w:tc>
          <w:tcPr>
            <w:tcW w:w="2041" w:type="dxa"/>
          </w:tcPr>
          <w:p w:rsidR="007327F1" w:rsidRDefault="007327F1">
            <w:pPr>
              <w:pStyle w:val="ConsPlusNormal"/>
              <w:jc w:val="center"/>
            </w:pPr>
            <w:r>
              <w:t>4</w:t>
            </w:r>
          </w:p>
        </w:tc>
        <w:tc>
          <w:tcPr>
            <w:tcW w:w="2041" w:type="dxa"/>
            <w:vAlign w:val="center"/>
          </w:tcPr>
          <w:p w:rsidR="007327F1" w:rsidRDefault="007327F1">
            <w:pPr>
              <w:pStyle w:val="ConsPlusNormal"/>
              <w:jc w:val="center"/>
            </w:pPr>
            <w:r>
              <w:t>5</w:t>
            </w:r>
          </w:p>
        </w:tc>
        <w:tc>
          <w:tcPr>
            <w:tcW w:w="2041" w:type="dxa"/>
            <w:vAlign w:val="center"/>
          </w:tcPr>
          <w:p w:rsidR="007327F1" w:rsidRDefault="007327F1">
            <w:pPr>
              <w:pStyle w:val="ConsPlusNormal"/>
              <w:jc w:val="center"/>
            </w:pPr>
            <w:r>
              <w:t>6</w:t>
            </w:r>
          </w:p>
        </w:tc>
      </w:tr>
      <w:bookmarkStart w:id="29" w:name="P3808"/>
      <w:bookmarkEnd w:id="29"/>
      <w:tr w:rsidR="007327F1">
        <w:tblPrEx>
          <w:tblBorders>
            <w:insideH w:val="nil"/>
          </w:tblBorders>
        </w:tblPrEx>
        <w:tc>
          <w:tcPr>
            <w:tcW w:w="13550" w:type="dxa"/>
            <w:gridSpan w:val="6"/>
            <w:tcBorders>
              <w:bottom w:val="nil"/>
            </w:tcBorders>
          </w:tcPr>
          <w:p w:rsidR="007327F1" w:rsidRDefault="007327F1">
            <w:pPr>
              <w:pStyle w:val="ConsPlusNormal"/>
              <w:jc w:val="center"/>
              <w:outlineLvl w:val="2"/>
            </w:pPr>
            <w:r>
              <w:fldChar w:fldCharType="begin"/>
            </w:r>
            <w:r>
              <w:instrText xml:space="preserve"> HYPERLINK \l "P545" </w:instrText>
            </w:r>
            <w:r>
              <w:fldChar w:fldCharType="separate"/>
            </w:r>
            <w:r>
              <w:rPr>
                <w:color w:val="0000FF"/>
              </w:rPr>
              <w:t>Подпрограмма</w:t>
            </w:r>
            <w:r w:rsidRPr="00E3263C">
              <w:rPr>
                <w:color w:val="0000FF"/>
              </w:rPr>
              <w:fldChar w:fldCharType="end"/>
            </w:r>
            <w:r>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62" w:history="1">
              <w:r>
                <w:rPr>
                  <w:color w:val="0000FF"/>
                </w:rPr>
                <w:t>постановления</w:t>
              </w:r>
            </w:hyperlink>
            <w:r>
              <w:t xml:space="preserve"> Правительства Ульяновской области от 30.03.2018 N 8/148-П)</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"Развитие промышленной зоны "Заволжье"</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 xml:space="preserve">Бюджетные ассигнования </w:t>
            </w:r>
            <w:r>
              <w:lastRenderedPageBreak/>
              <w:t>областного бюджета Ульяновской области (далее - областной бюджет)</w:t>
            </w:r>
          </w:p>
        </w:tc>
        <w:tc>
          <w:tcPr>
            <w:tcW w:w="2041" w:type="dxa"/>
          </w:tcPr>
          <w:p w:rsidR="007327F1" w:rsidRDefault="007327F1">
            <w:pPr>
              <w:pStyle w:val="ConsPlusNormal"/>
              <w:jc w:val="center"/>
            </w:pPr>
            <w:r>
              <w:lastRenderedPageBreak/>
              <w:t>21042,9</w:t>
            </w:r>
          </w:p>
        </w:tc>
      </w:tr>
      <w:tr w:rsidR="007327F1">
        <w:tc>
          <w:tcPr>
            <w:tcW w:w="680" w:type="dxa"/>
          </w:tcPr>
          <w:p w:rsidR="007327F1" w:rsidRDefault="007327F1">
            <w:pPr>
              <w:pStyle w:val="ConsPlusNormal"/>
              <w:jc w:val="center"/>
            </w:pPr>
            <w:r>
              <w:lastRenderedPageBreak/>
              <w:t>1.1.</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погашения основного долга по кредиту на строительство объектов инфраструктуры промышленных зон</w:t>
            </w:r>
          </w:p>
        </w:tc>
        <w:tc>
          <w:tcPr>
            <w:tcW w:w="2268" w:type="dxa"/>
          </w:tcPr>
          <w:p w:rsidR="007327F1" w:rsidRDefault="007327F1">
            <w:pPr>
              <w:pStyle w:val="ConsPlusNormal"/>
              <w:jc w:val="center"/>
            </w:pPr>
            <w:r>
              <w:t>Агентство государственного имущества и земельных отношений Ульяновской области (далее - Агентство госимущества) (в части оплаты акций)</w:t>
            </w:r>
          </w:p>
        </w:tc>
        <w:tc>
          <w:tcPr>
            <w:tcW w:w="2041" w:type="dxa"/>
          </w:tcPr>
          <w:p w:rsidR="007327F1" w:rsidRDefault="007327F1">
            <w:pPr>
              <w:pStyle w:val="ConsPlusNormal"/>
              <w:jc w:val="center"/>
            </w:pPr>
            <w:r>
              <w:t>2014 - 2020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9437,9</w:t>
            </w:r>
          </w:p>
        </w:tc>
      </w:tr>
      <w:tr w:rsidR="007327F1">
        <w:tc>
          <w:tcPr>
            <w:tcW w:w="680" w:type="dxa"/>
          </w:tcPr>
          <w:p w:rsidR="007327F1" w:rsidRDefault="007327F1">
            <w:pPr>
              <w:pStyle w:val="ConsPlusNormal"/>
              <w:jc w:val="center"/>
            </w:pPr>
            <w:r>
              <w:t>1.2.</w:t>
            </w:r>
          </w:p>
        </w:tc>
        <w:tc>
          <w:tcPr>
            <w:tcW w:w="4479"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863"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p>
        </w:tc>
        <w:tc>
          <w:tcPr>
            <w:tcW w:w="2268" w:type="dxa"/>
          </w:tcPr>
          <w:p w:rsidR="007327F1" w:rsidRDefault="007327F1">
            <w:pPr>
              <w:pStyle w:val="ConsPlusNormal"/>
              <w:jc w:val="center"/>
            </w:pPr>
            <w:r>
              <w:t>Министерство развития конкуренции и экономики Ульяновской области (далее - Министерство)</w:t>
            </w:r>
          </w:p>
        </w:tc>
        <w:tc>
          <w:tcPr>
            <w:tcW w:w="2041" w:type="dxa"/>
          </w:tcPr>
          <w:p w:rsidR="007327F1" w:rsidRDefault="007327F1">
            <w:pPr>
              <w:pStyle w:val="ConsPlusNormal"/>
              <w:jc w:val="center"/>
            </w:pPr>
            <w:r>
              <w:t>2014 год, 2016 - 2020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11605,0</w:t>
            </w:r>
          </w:p>
        </w:tc>
      </w:tr>
      <w:tr w:rsidR="007327F1">
        <w:tc>
          <w:tcPr>
            <w:tcW w:w="680" w:type="dxa"/>
          </w:tcPr>
          <w:p w:rsidR="007327F1" w:rsidRDefault="007327F1">
            <w:pPr>
              <w:pStyle w:val="ConsPlusNormal"/>
              <w:jc w:val="center"/>
            </w:pPr>
            <w:r>
              <w:t>2.</w:t>
            </w:r>
          </w:p>
        </w:tc>
        <w:tc>
          <w:tcPr>
            <w:tcW w:w="4479" w:type="dxa"/>
          </w:tcPr>
          <w:p w:rsidR="007327F1" w:rsidRDefault="007327F1">
            <w:pPr>
              <w:pStyle w:val="ConsPlusNormal"/>
              <w:jc w:val="both"/>
            </w:pPr>
            <w:r>
              <w:t>Основное мероприятие "Развитие портовой особой экономической зоны, расположенной на территории муниципального образования "Чердаклинский район"</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126413,0</w:t>
            </w:r>
          </w:p>
        </w:tc>
      </w:tr>
      <w:tr w:rsidR="007327F1">
        <w:tc>
          <w:tcPr>
            <w:tcW w:w="680" w:type="dxa"/>
          </w:tcPr>
          <w:p w:rsidR="007327F1" w:rsidRDefault="007327F1">
            <w:pPr>
              <w:pStyle w:val="ConsPlusNormal"/>
              <w:jc w:val="center"/>
            </w:pPr>
            <w:r>
              <w:lastRenderedPageBreak/>
              <w:t>2.1.</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выкупа указанным обществом акций Акционерного общества "Портовая особая экономическая зона "Ульяновск"</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2015 - 2018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126413,0</w:t>
            </w:r>
          </w:p>
        </w:tc>
      </w:tr>
      <w:tr w:rsidR="007327F1">
        <w:tc>
          <w:tcPr>
            <w:tcW w:w="680" w:type="dxa"/>
          </w:tcPr>
          <w:p w:rsidR="007327F1" w:rsidRDefault="007327F1">
            <w:pPr>
              <w:pStyle w:val="ConsPlusNormal"/>
              <w:jc w:val="center"/>
            </w:pPr>
            <w:r>
              <w:t>3.</w:t>
            </w:r>
          </w:p>
        </w:tc>
        <w:tc>
          <w:tcPr>
            <w:tcW w:w="4479" w:type="dxa"/>
          </w:tcPr>
          <w:p w:rsidR="007327F1" w:rsidRDefault="007327F1">
            <w:pPr>
              <w:pStyle w:val="ConsPlusNormal"/>
              <w:jc w:val="both"/>
            </w:pPr>
            <w:r>
              <w:t>Основное мероприятие "Поддержка деятельности организации, уполномоченной в сфере формирования и развития инфраструктуры промышленных зон в Ульяновской области"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69530,9</w:t>
            </w:r>
          </w:p>
        </w:tc>
      </w:tr>
      <w:tr w:rsidR="007327F1">
        <w:tc>
          <w:tcPr>
            <w:tcW w:w="680" w:type="dxa"/>
          </w:tcPr>
          <w:p w:rsidR="007327F1" w:rsidRDefault="007327F1">
            <w:pPr>
              <w:pStyle w:val="ConsPlusNormal"/>
              <w:jc w:val="center"/>
            </w:pPr>
            <w:r>
              <w:t>3.1.</w:t>
            </w:r>
          </w:p>
        </w:tc>
        <w:tc>
          <w:tcPr>
            <w:tcW w:w="4479"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864"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определенных </w:t>
            </w:r>
            <w:hyperlink r:id="rId865" w:history="1">
              <w:r>
                <w:rPr>
                  <w:color w:val="0000FF"/>
                </w:rPr>
                <w:t>постановлением</w:t>
              </w:r>
            </w:hyperlink>
            <w:r>
              <w:t xml:space="preserve"> Правительства Ульяновской области от 16.08.2013 N 367-П "О некоторых вопросах деятельности организации, уполномоченной в сфере формирования и развития инфраструктуры промышленных зон"</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2014 - 2020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30000,0</w:t>
            </w:r>
          </w:p>
        </w:tc>
      </w:tr>
      <w:tr w:rsidR="007327F1">
        <w:tc>
          <w:tcPr>
            <w:tcW w:w="680" w:type="dxa"/>
          </w:tcPr>
          <w:p w:rsidR="007327F1" w:rsidRDefault="007327F1">
            <w:pPr>
              <w:pStyle w:val="ConsPlusNormal"/>
              <w:jc w:val="center"/>
            </w:pPr>
            <w:r>
              <w:lastRenderedPageBreak/>
              <w:t>3.2.</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финансового обеспечения проектирования, строительства и подключения (технологического 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39530,9</w:t>
            </w:r>
          </w:p>
        </w:tc>
      </w:tr>
      <w:tr w:rsidR="007327F1">
        <w:tc>
          <w:tcPr>
            <w:tcW w:w="680" w:type="dxa"/>
          </w:tcPr>
          <w:p w:rsidR="007327F1" w:rsidRDefault="007327F1">
            <w:pPr>
              <w:pStyle w:val="ConsPlusNormal"/>
              <w:jc w:val="center"/>
            </w:pPr>
            <w:r>
              <w:t>4.</w:t>
            </w:r>
          </w:p>
        </w:tc>
        <w:tc>
          <w:tcPr>
            <w:tcW w:w="4479" w:type="dxa"/>
          </w:tcPr>
          <w:p w:rsidR="007327F1" w:rsidRDefault="007327F1">
            <w:pPr>
              <w:pStyle w:val="ConsPlusNormal"/>
              <w:jc w:val="both"/>
            </w:pPr>
            <w:r>
              <w:t>Основное мероприятие "Развитие индустриального парка "Димитровград"</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41000,0</w:t>
            </w:r>
          </w:p>
        </w:tc>
      </w:tr>
      <w:tr w:rsidR="007327F1">
        <w:tc>
          <w:tcPr>
            <w:tcW w:w="680" w:type="dxa"/>
          </w:tcPr>
          <w:p w:rsidR="007327F1" w:rsidRDefault="007327F1">
            <w:pPr>
              <w:pStyle w:val="ConsPlusNormal"/>
              <w:jc w:val="center"/>
            </w:pPr>
            <w:r>
              <w:t>4.1.</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оплаты доли Акционерного общества "Корпорация развития Ульяновской области" в уставном капитале общества с ограниченной ответственностью "Димитровградский индустриальный парк "Мастер" при его учреждении и последующем увеличении уставного капитала</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2018 год</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41000,0</w:t>
            </w:r>
          </w:p>
        </w:tc>
      </w:tr>
      <w:tr w:rsidR="007327F1">
        <w:tc>
          <w:tcPr>
            <w:tcW w:w="680" w:type="dxa"/>
          </w:tcPr>
          <w:p w:rsidR="007327F1" w:rsidRDefault="007327F1">
            <w:pPr>
              <w:pStyle w:val="ConsPlusNormal"/>
              <w:jc w:val="center"/>
            </w:pPr>
            <w:r>
              <w:t>5.</w:t>
            </w:r>
          </w:p>
        </w:tc>
        <w:tc>
          <w:tcPr>
            <w:tcW w:w="4479" w:type="dxa"/>
          </w:tcPr>
          <w:p w:rsidR="007327F1" w:rsidRDefault="007327F1">
            <w:pPr>
              <w:pStyle w:val="ConsPlusNormal"/>
              <w:jc w:val="both"/>
            </w:pPr>
            <w:r>
              <w:t xml:space="preserve">Основное мероприятие "Содействие в </w:t>
            </w:r>
            <w:r>
              <w:lastRenderedPageBreak/>
              <w:t>создании и развитии на территории Ульяновской области завода по производству цемента"</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 xml:space="preserve">Бюджетные </w:t>
            </w:r>
            <w:r>
              <w:lastRenderedPageBreak/>
              <w:t>ассигнования областного бюджета</w:t>
            </w:r>
          </w:p>
        </w:tc>
        <w:tc>
          <w:tcPr>
            <w:tcW w:w="2041" w:type="dxa"/>
          </w:tcPr>
          <w:p w:rsidR="007327F1" w:rsidRDefault="007327F1">
            <w:pPr>
              <w:pStyle w:val="ConsPlusNormal"/>
              <w:jc w:val="center"/>
            </w:pPr>
            <w:r>
              <w:lastRenderedPageBreak/>
              <w:t>7047,1</w:t>
            </w:r>
          </w:p>
        </w:tc>
      </w:tr>
      <w:tr w:rsidR="007327F1">
        <w:tc>
          <w:tcPr>
            <w:tcW w:w="680" w:type="dxa"/>
          </w:tcPr>
          <w:p w:rsidR="007327F1" w:rsidRDefault="007327F1">
            <w:pPr>
              <w:pStyle w:val="ConsPlusNormal"/>
              <w:jc w:val="center"/>
            </w:pPr>
            <w:r>
              <w:lastRenderedPageBreak/>
              <w:t>5.1.</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проведения инженерно-геологических и инженерно-экологических изысканий, проектирования, строительства и подключения (технологического присоединения) газопровода цементного завода к сетям инженерно-технического обеспечения (газоснабжения)</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2018 год</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4310,0</w:t>
            </w:r>
          </w:p>
        </w:tc>
      </w:tr>
      <w:tr w:rsidR="007327F1">
        <w:tc>
          <w:tcPr>
            <w:tcW w:w="680" w:type="dxa"/>
          </w:tcPr>
          <w:p w:rsidR="007327F1" w:rsidRDefault="007327F1">
            <w:pPr>
              <w:pStyle w:val="ConsPlusNormal"/>
              <w:jc w:val="center"/>
            </w:pPr>
            <w:r>
              <w:t>5.2.</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получения гидрогеологического заключения по предполагаемому участку недр, проведения инженерно-геологических и инженерно-экологических изысканий, проектирования, строительства и подключения (технологического присоединения) подземного водозабора цементного завода к сетям инженерно-технического обеспечения (водоснабжения)</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2017 - 2018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1437,1</w:t>
            </w:r>
          </w:p>
        </w:tc>
      </w:tr>
      <w:tr w:rsidR="007327F1">
        <w:tc>
          <w:tcPr>
            <w:tcW w:w="680" w:type="dxa"/>
          </w:tcPr>
          <w:p w:rsidR="007327F1" w:rsidRDefault="007327F1">
            <w:pPr>
              <w:pStyle w:val="ConsPlusNormal"/>
              <w:jc w:val="center"/>
            </w:pPr>
            <w:r>
              <w:t>5.3.</w:t>
            </w:r>
          </w:p>
        </w:tc>
        <w:tc>
          <w:tcPr>
            <w:tcW w:w="4479" w:type="dxa"/>
          </w:tcPr>
          <w:p w:rsidR="007327F1" w:rsidRDefault="007327F1">
            <w:pPr>
              <w:pStyle w:val="ConsPlusNormal"/>
              <w:jc w:val="both"/>
            </w:pPr>
            <w:r>
              <w:t xml:space="preserve">Приобретение в собственность Ульяновской области дополнительных акций, </w:t>
            </w:r>
            <w:r>
              <w:lastRenderedPageBreak/>
              <w:t>размещаемых при увеличении уставного капитала Акционерного общества "Корпорация развития Ульяновской области", с целью участия в аукционе на получение лицензии на разработку месторождения глинистого сырья</w:t>
            </w:r>
          </w:p>
        </w:tc>
        <w:tc>
          <w:tcPr>
            <w:tcW w:w="2268" w:type="dxa"/>
          </w:tcPr>
          <w:p w:rsidR="007327F1" w:rsidRDefault="007327F1">
            <w:pPr>
              <w:pStyle w:val="ConsPlusNormal"/>
              <w:jc w:val="center"/>
            </w:pPr>
            <w:r>
              <w:lastRenderedPageBreak/>
              <w:t xml:space="preserve">Агентство госимущества (в части </w:t>
            </w:r>
            <w:r>
              <w:lastRenderedPageBreak/>
              <w:t>оплаты акций)</w:t>
            </w:r>
          </w:p>
        </w:tc>
        <w:tc>
          <w:tcPr>
            <w:tcW w:w="2041" w:type="dxa"/>
          </w:tcPr>
          <w:p w:rsidR="007327F1" w:rsidRDefault="007327F1">
            <w:pPr>
              <w:pStyle w:val="ConsPlusNormal"/>
              <w:jc w:val="center"/>
            </w:pPr>
            <w:r>
              <w:lastRenderedPageBreak/>
              <w:t>2018 год</w:t>
            </w:r>
          </w:p>
        </w:tc>
        <w:tc>
          <w:tcPr>
            <w:tcW w:w="2041" w:type="dxa"/>
          </w:tcPr>
          <w:p w:rsidR="007327F1" w:rsidRDefault="007327F1">
            <w:pPr>
              <w:pStyle w:val="ConsPlusNormal"/>
              <w:jc w:val="center"/>
            </w:pPr>
            <w:r>
              <w:t xml:space="preserve">Бюджетные ассигнования </w:t>
            </w:r>
            <w:r>
              <w:lastRenderedPageBreak/>
              <w:t>областного бюджета</w:t>
            </w:r>
          </w:p>
        </w:tc>
        <w:tc>
          <w:tcPr>
            <w:tcW w:w="2041" w:type="dxa"/>
          </w:tcPr>
          <w:p w:rsidR="007327F1" w:rsidRDefault="007327F1">
            <w:pPr>
              <w:pStyle w:val="ConsPlusNormal"/>
              <w:jc w:val="center"/>
            </w:pPr>
            <w:r>
              <w:lastRenderedPageBreak/>
              <w:t>1300,0</w:t>
            </w:r>
          </w:p>
        </w:tc>
      </w:tr>
      <w:tr w:rsidR="007327F1">
        <w:tc>
          <w:tcPr>
            <w:tcW w:w="9468" w:type="dxa"/>
            <w:gridSpan w:val="4"/>
          </w:tcPr>
          <w:p w:rsidR="007327F1" w:rsidRDefault="007327F1">
            <w:pPr>
              <w:pStyle w:val="ConsPlusNormal"/>
              <w:jc w:val="center"/>
            </w:pPr>
            <w:r>
              <w:lastRenderedPageBreak/>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265033,9</w:t>
            </w:r>
          </w:p>
        </w:tc>
      </w:tr>
      <w:tr w:rsidR="007327F1">
        <w:tc>
          <w:tcPr>
            <w:tcW w:w="13550" w:type="dxa"/>
            <w:gridSpan w:val="6"/>
          </w:tcPr>
          <w:p w:rsidR="007327F1" w:rsidRDefault="007327F1">
            <w:pPr>
              <w:pStyle w:val="ConsPlusNormal"/>
              <w:jc w:val="center"/>
              <w:outlineLvl w:val="2"/>
            </w:pPr>
            <w:hyperlink w:anchor="P796" w:history="1">
              <w:r>
                <w:rPr>
                  <w:color w:val="0000FF"/>
                </w:rPr>
                <w:t>Подпрограмма</w:t>
              </w:r>
            </w:hyperlink>
            <w:r>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vMerge w:val="restart"/>
            <w:tcBorders>
              <w:bottom w:val="nil"/>
            </w:tcBorders>
          </w:tcPr>
          <w:p w:rsidR="007327F1" w:rsidRDefault="007327F1">
            <w:pPr>
              <w:pStyle w:val="ConsPlusNormal"/>
              <w:jc w:val="center"/>
            </w:pPr>
            <w:r>
              <w:t>1.</w:t>
            </w:r>
          </w:p>
        </w:tc>
        <w:tc>
          <w:tcPr>
            <w:tcW w:w="4479" w:type="dxa"/>
            <w:vMerge w:val="restart"/>
            <w:tcBorders>
              <w:bottom w:val="nil"/>
            </w:tcBorders>
          </w:tcPr>
          <w:p w:rsidR="007327F1" w:rsidRDefault="007327F1">
            <w:pPr>
              <w:pStyle w:val="ConsPlusNormal"/>
              <w:jc w:val="both"/>
            </w:pPr>
            <w:r>
              <w:t>Основное мероприятие "Оказание поддержки организациям в сфере инновационной деятельности"</w:t>
            </w:r>
          </w:p>
        </w:tc>
        <w:tc>
          <w:tcPr>
            <w:tcW w:w="2268" w:type="dxa"/>
            <w:vMerge w:val="restart"/>
            <w:tcBorders>
              <w:bottom w:val="nil"/>
            </w:tcBorders>
          </w:tcPr>
          <w:p w:rsidR="007327F1" w:rsidRDefault="007327F1">
            <w:pPr>
              <w:pStyle w:val="ConsPlusNormal"/>
            </w:pPr>
          </w:p>
        </w:tc>
        <w:tc>
          <w:tcPr>
            <w:tcW w:w="2041" w:type="dxa"/>
            <w:vMerge w:val="restart"/>
            <w:tcBorders>
              <w:bottom w:val="nil"/>
            </w:tcBorders>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73174,7</w:t>
            </w:r>
          </w:p>
        </w:tc>
      </w:tr>
      <w:tr w:rsidR="007327F1">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69937,1</w:t>
            </w:r>
          </w:p>
        </w:tc>
      </w:tr>
      <w:tr w:rsidR="007327F1">
        <w:tblPrEx>
          <w:tblBorders>
            <w:insideH w:val="nil"/>
          </w:tblBorders>
        </w:tblPrEx>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 (далее - бюджетные ассигнования федерального бюджета)</w:t>
            </w:r>
          </w:p>
        </w:tc>
        <w:tc>
          <w:tcPr>
            <w:tcW w:w="2041" w:type="dxa"/>
            <w:tcBorders>
              <w:bottom w:val="nil"/>
            </w:tcBorders>
          </w:tcPr>
          <w:p w:rsidR="007327F1" w:rsidRDefault="007327F1">
            <w:pPr>
              <w:pStyle w:val="ConsPlusNormal"/>
              <w:jc w:val="center"/>
            </w:pPr>
            <w:r>
              <w:t>3237,6</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постановлений Правительства Ульяновской области от 02.03.2018 </w:t>
            </w:r>
            <w:hyperlink r:id="rId866" w:history="1">
              <w:r>
                <w:rPr>
                  <w:color w:val="0000FF"/>
                </w:rPr>
                <w:t>N 5/103-П</w:t>
              </w:r>
            </w:hyperlink>
            <w:r>
              <w:t>,</w:t>
            </w:r>
          </w:p>
          <w:p w:rsidR="007327F1" w:rsidRDefault="007327F1">
            <w:pPr>
              <w:pStyle w:val="ConsPlusNormal"/>
              <w:jc w:val="both"/>
            </w:pPr>
            <w:r>
              <w:t xml:space="preserve">от 30.03.2018 </w:t>
            </w:r>
            <w:hyperlink r:id="rId867" w:history="1">
              <w:r>
                <w:rPr>
                  <w:color w:val="0000FF"/>
                </w:rPr>
                <w:t>N 8/148-П</w:t>
              </w:r>
            </w:hyperlink>
            <w:r>
              <w:t>)</w:t>
            </w:r>
          </w:p>
        </w:tc>
      </w:tr>
      <w:tr w:rsidR="007327F1">
        <w:tc>
          <w:tcPr>
            <w:tcW w:w="680" w:type="dxa"/>
            <w:vMerge w:val="restart"/>
            <w:tcBorders>
              <w:bottom w:val="nil"/>
            </w:tcBorders>
          </w:tcPr>
          <w:p w:rsidR="007327F1" w:rsidRDefault="007327F1">
            <w:pPr>
              <w:pStyle w:val="ConsPlusNormal"/>
              <w:jc w:val="center"/>
            </w:pPr>
            <w:r>
              <w:t>1.1.</w:t>
            </w:r>
          </w:p>
        </w:tc>
        <w:tc>
          <w:tcPr>
            <w:tcW w:w="4479" w:type="dxa"/>
            <w:vMerge w:val="restart"/>
            <w:tcBorders>
              <w:bottom w:val="nil"/>
            </w:tcBorders>
          </w:tcPr>
          <w:p w:rsidR="007327F1" w:rsidRDefault="007327F1">
            <w:pPr>
              <w:pStyle w:val="ConsPlusNormal"/>
              <w:jc w:val="both"/>
            </w:pPr>
            <w:r>
              <w:t>Предоставление субсидий субъектам малого и среднего предпринимательства на создание и (или) обеспечение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w:t>
            </w:r>
          </w:p>
        </w:tc>
        <w:tc>
          <w:tcPr>
            <w:tcW w:w="2268" w:type="dxa"/>
            <w:vMerge w:val="restart"/>
            <w:tcBorders>
              <w:bottom w:val="nil"/>
            </w:tcBorders>
          </w:tcPr>
          <w:p w:rsidR="007327F1" w:rsidRDefault="007327F1">
            <w:pPr>
              <w:pStyle w:val="ConsPlusNormal"/>
              <w:jc w:val="center"/>
            </w:pPr>
            <w:r>
              <w:t>Министерство</w:t>
            </w:r>
          </w:p>
        </w:tc>
        <w:tc>
          <w:tcPr>
            <w:tcW w:w="2041" w:type="dxa"/>
            <w:vMerge w:val="restart"/>
            <w:tcBorders>
              <w:bottom w:val="nil"/>
            </w:tcBorders>
          </w:tcPr>
          <w:p w:rsidR="007327F1" w:rsidRDefault="007327F1">
            <w:pPr>
              <w:pStyle w:val="ConsPlusNormal"/>
              <w:jc w:val="center"/>
            </w:pPr>
            <w:r>
              <w:t>2015 и 2016, 2018 - 2020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4437,6</w:t>
            </w:r>
          </w:p>
        </w:tc>
      </w:tr>
      <w:tr w:rsidR="007327F1">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w:t>
            </w:r>
          </w:p>
        </w:tc>
      </w:tr>
      <w:tr w:rsidR="007327F1">
        <w:tblPrEx>
          <w:tblBorders>
            <w:insideH w:val="nil"/>
          </w:tblBorders>
        </w:tblPrEx>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3237,6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1.1 в ред. </w:t>
            </w:r>
            <w:hyperlink r:id="rId868" w:history="1">
              <w:r>
                <w:rPr>
                  <w:color w:val="0000FF"/>
                </w:rPr>
                <w:t>постановления</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680" w:type="dxa"/>
            <w:tcBorders>
              <w:bottom w:val="nil"/>
            </w:tcBorders>
          </w:tcPr>
          <w:p w:rsidR="007327F1" w:rsidRDefault="007327F1">
            <w:pPr>
              <w:pStyle w:val="ConsPlusNormal"/>
              <w:jc w:val="center"/>
            </w:pPr>
            <w:r>
              <w:t>1.2.</w:t>
            </w:r>
          </w:p>
        </w:tc>
        <w:tc>
          <w:tcPr>
            <w:tcW w:w="4479" w:type="dxa"/>
            <w:tcBorders>
              <w:bottom w:val="nil"/>
            </w:tcBorders>
          </w:tcPr>
          <w:p w:rsidR="007327F1" w:rsidRDefault="007327F1">
            <w:pPr>
              <w:pStyle w:val="ConsPlusNormal"/>
              <w:jc w:val="both"/>
            </w:pPr>
            <w:r>
              <w:t>Предоставление грантов в форме субсидий из областного бюджета Ульяновской области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Ульяновской области"</w:t>
            </w:r>
          </w:p>
        </w:tc>
        <w:tc>
          <w:tcPr>
            <w:tcW w:w="2268" w:type="dxa"/>
            <w:tcBorders>
              <w:bottom w:val="nil"/>
            </w:tcBorders>
          </w:tcPr>
          <w:p w:rsidR="007327F1" w:rsidRDefault="007327F1">
            <w:pPr>
              <w:pStyle w:val="ConsPlusNormal"/>
              <w:jc w:val="center"/>
            </w:pPr>
            <w:r>
              <w:t>Министерство образования и науки Ульяновской области</w:t>
            </w:r>
          </w:p>
        </w:tc>
        <w:tc>
          <w:tcPr>
            <w:tcW w:w="2041" w:type="dxa"/>
            <w:tcBorders>
              <w:bottom w:val="nil"/>
            </w:tcBorders>
          </w:tcPr>
          <w:p w:rsidR="007327F1" w:rsidRDefault="007327F1">
            <w:pPr>
              <w:pStyle w:val="ConsPlusNormal"/>
              <w:jc w:val="center"/>
            </w:pPr>
            <w:r>
              <w:t>2018 - 2020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50000,0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69" w:history="1">
              <w:r>
                <w:rPr>
                  <w:color w:val="0000FF"/>
                </w:rPr>
                <w:t>постановления</w:t>
              </w:r>
            </w:hyperlink>
            <w:r>
              <w:t xml:space="preserve"> Правительства Ульяновской области от 22.01.2018 N 2/33-П)</w:t>
            </w:r>
          </w:p>
        </w:tc>
      </w:tr>
      <w:tr w:rsidR="007327F1">
        <w:tblPrEx>
          <w:tblBorders>
            <w:insideH w:val="nil"/>
          </w:tblBorders>
        </w:tblPrEx>
        <w:tc>
          <w:tcPr>
            <w:tcW w:w="680" w:type="dxa"/>
            <w:tcBorders>
              <w:bottom w:val="nil"/>
            </w:tcBorders>
          </w:tcPr>
          <w:p w:rsidR="007327F1" w:rsidRDefault="007327F1">
            <w:pPr>
              <w:pStyle w:val="ConsPlusNormal"/>
              <w:jc w:val="center"/>
            </w:pPr>
            <w:r>
              <w:t>1.3.</w:t>
            </w:r>
          </w:p>
        </w:tc>
        <w:tc>
          <w:tcPr>
            <w:tcW w:w="4479" w:type="dxa"/>
            <w:tcBorders>
              <w:bottom w:val="nil"/>
            </w:tcBorders>
          </w:tcPr>
          <w:p w:rsidR="007327F1" w:rsidRDefault="007327F1">
            <w:pPr>
              <w:pStyle w:val="ConsPlusNormal"/>
              <w:jc w:val="both"/>
            </w:pPr>
            <w:r>
              <w:t xml:space="preserve">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w:t>
            </w:r>
            <w:r>
              <w:lastRenderedPageBreak/>
              <w:t>в целях разработки эскизного проекта, дизайн-проекта интерьеров, выполнения инженерных изысканий, подготовки проектной документации и проведения экспертизы проектной документации и результатов инженерных изысканий для строительства корпуса "Технокампус 2.0", а также погашения кредиторской задолженности, образовавшейся в связи с осуществлением указанной деятельности</w:t>
            </w:r>
          </w:p>
        </w:tc>
        <w:tc>
          <w:tcPr>
            <w:tcW w:w="2268" w:type="dxa"/>
            <w:tcBorders>
              <w:bottom w:val="nil"/>
            </w:tcBorders>
          </w:tcPr>
          <w:p w:rsidR="007327F1" w:rsidRDefault="007327F1">
            <w:pPr>
              <w:pStyle w:val="ConsPlusNormal"/>
              <w:jc w:val="center"/>
            </w:pPr>
            <w:r>
              <w:lastRenderedPageBreak/>
              <w:t>Агентство госимущества (в части оплаты акций)</w:t>
            </w:r>
          </w:p>
        </w:tc>
        <w:tc>
          <w:tcPr>
            <w:tcW w:w="2041" w:type="dxa"/>
            <w:tcBorders>
              <w:bottom w:val="nil"/>
            </w:tcBorders>
          </w:tcPr>
          <w:p w:rsidR="007327F1" w:rsidRDefault="007327F1">
            <w:pPr>
              <w:pStyle w:val="ConsPlusNormal"/>
              <w:jc w:val="center"/>
            </w:pPr>
            <w:r>
              <w:t>2018 год</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18737,1</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(п. 1.3 введен </w:t>
            </w:r>
            <w:hyperlink r:id="rId870" w:history="1">
              <w:r>
                <w:rPr>
                  <w:color w:val="0000FF"/>
                </w:rPr>
                <w:t>постановлением</w:t>
              </w:r>
            </w:hyperlink>
            <w:r>
              <w:t xml:space="preserve"> Правительства Ульяновской области от 30.03.2018</w:t>
            </w:r>
          </w:p>
          <w:p w:rsidR="007327F1" w:rsidRDefault="007327F1">
            <w:pPr>
              <w:pStyle w:val="ConsPlusNormal"/>
              <w:jc w:val="both"/>
            </w:pPr>
            <w:r>
              <w:t>N 8/148-П)</w:t>
            </w:r>
          </w:p>
        </w:tc>
      </w:tr>
      <w:tr w:rsidR="007327F1">
        <w:tc>
          <w:tcPr>
            <w:tcW w:w="680" w:type="dxa"/>
          </w:tcPr>
          <w:p w:rsidR="007327F1" w:rsidRDefault="007327F1">
            <w:pPr>
              <w:pStyle w:val="ConsPlusNormal"/>
              <w:jc w:val="center"/>
            </w:pPr>
            <w:r>
              <w:t>2.</w:t>
            </w:r>
          </w:p>
        </w:tc>
        <w:tc>
          <w:tcPr>
            <w:tcW w:w="4479" w:type="dxa"/>
          </w:tcPr>
          <w:p w:rsidR="007327F1" w:rsidRDefault="007327F1">
            <w:pPr>
              <w:pStyle w:val="ConsPlusNormal"/>
              <w:jc w:val="both"/>
            </w:pPr>
            <w:r>
              <w:t>Основное мероприятие "Проведение мероприятий в целях популяризации инновационной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8963,6</w:t>
            </w:r>
          </w:p>
        </w:tc>
      </w:tr>
      <w:tr w:rsidR="007327F1">
        <w:tc>
          <w:tcPr>
            <w:tcW w:w="680" w:type="dxa"/>
          </w:tcPr>
          <w:p w:rsidR="007327F1" w:rsidRDefault="007327F1">
            <w:pPr>
              <w:pStyle w:val="ConsPlusNormal"/>
              <w:jc w:val="center"/>
            </w:pPr>
            <w:r>
              <w:t>2.1.</w:t>
            </w:r>
          </w:p>
        </w:tc>
        <w:tc>
          <w:tcPr>
            <w:tcW w:w="4479" w:type="dxa"/>
          </w:tcPr>
          <w:p w:rsidR="007327F1" w:rsidRDefault="007327F1">
            <w:pPr>
              <w:pStyle w:val="ConsPlusNormal"/>
              <w:jc w:val="both"/>
            </w:pPr>
            <w:r>
              <w:t>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на обеспечение ее деятельности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8963,6</w:t>
            </w:r>
          </w:p>
        </w:tc>
      </w:tr>
      <w:tr w:rsidR="007327F1">
        <w:tblPrEx>
          <w:tblBorders>
            <w:insideH w:val="nil"/>
          </w:tblBorders>
        </w:tblPrEx>
        <w:tc>
          <w:tcPr>
            <w:tcW w:w="680" w:type="dxa"/>
            <w:tcBorders>
              <w:bottom w:val="nil"/>
            </w:tcBorders>
          </w:tcPr>
          <w:p w:rsidR="007327F1" w:rsidRDefault="007327F1">
            <w:pPr>
              <w:pStyle w:val="ConsPlusNormal"/>
              <w:jc w:val="center"/>
            </w:pPr>
            <w:r>
              <w:t>3.</w:t>
            </w:r>
          </w:p>
        </w:tc>
        <w:tc>
          <w:tcPr>
            <w:tcW w:w="4479" w:type="dxa"/>
            <w:tcBorders>
              <w:bottom w:val="nil"/>
            </w:tcBorders>
          </w:tcPr>
          <w:p w:rsidR="007327F1" w:rsidRDefault="007327F1">
            <w:pPr>
              <w:pStyle w:val="ConsPlusNormal"/>
              <w:jc w:val="both"/>
            </w:pPr>
            <w:r>
              <w:t>Основное мероприятие "Оказание поддержки организациям в сфере инвестиционной деятельности"</w:t>
            </w:r>
          </w:p>
        </w:tc>
        <w:tc>
          <w:tcPr>
            <w:tcW w:w="2268"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18301,4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1" w:history="1">
              <w:r>
                <w:rPr>
                  <w:color w:val="0000FF"/>
                </w:rPr>
                <w:t>постановления</w:t>
              </w:r>
            </w:hyperlink>
            <w:r>
              <w:t xml:space="preserve"> Правительства Ульяновской области от 30.03.2018 N 8/148-П)</w:t>
            </w:r>
          </w:p>
        </w:tc>
      </w:tr>
      <w:tr w:rsidR="007327F1">
        <w:tblPrEx>
          <w:tblBorders>
            <w:insideH w:val="nil"/>
          </w:tblBorders>
        </w:tblPrEx>
        <w:tc>
          <w:tcPr>
            <w:tcW w:w="680" w:type="dxa"/>
            <w:tcBorders>
              <w:bottom w:val="nil"/>
            </w:tcBorders>
          </w:tcPr>
          <w:p w:rsidR="007327F1" w:rsidRDefault="007327F1">
            <w:pPr>
              <w:pStyle w:val="ConsPlusNormal"/>
              <w:jc w:val="center"/>
            </w:pPr>
            <w:r>
              <w:t>3.1.</w:t>
            </w:r>
          </w:p>
        </w:tc>
        <w:tc>
          <w:tcPr>
            <w:tcW w:w="4479" w:type="dxa"/>
            <w:tcBorders>
              <w:bottom w:val="nil"/>
            </w:tcBorders>
          </w:tcPr>
          <w:p w:rsidR="007327F1" w:rsidRDefault="007327F1">
            <w:pPr>
              <w:pStyle w:val="ConsPlusNormal"/>
              <w:jc w:val="both"/>
            </w:pPr>
            <w:r>
              <w:t xml:space="preserve">Предоставление субсидий организациям, реализовавшим особо значимые инвестиционные проекты Ульяновской </w:t>
            </w:r>
            <w:r>
              <w:lastRenderedPageBreak/>
              <w:t xml:space="preserve">области, в соответствии с </w:t>
            </w:r>
            <w:hyperlink r:id="rId872" w:history="1">
              <w:r>
                <w:rPr>
                  <w:color w:val="0000FF"/>
                </w:rPr>
                <w:t>постановлением</w:t>
              </w:r>
            </w:hyperlink>
            <w:r>
              <w:t xml:space="preserve"> Правительства Ульяновской области от 01.12.2010 N 418-П "О некоторых мерах по реализации Закона Ульяновской области от 15.03.2005 N 019-ЗО "О развитии инвестиционной деятельности на территории Ульяновской области"</w:t>
            </w:r>
          </w:p>
        </w:tc>
        <w:tc>
          <w:tcPr>
            <w:tcW w:w="2268" w:type="dxa"/>
            <w:tcBorders>
              <w:bottom w:val="nil"/>
            </w:tcBorders>
          </w:tcPr>
          <w:p w:rsidR="007327F1" w:rsidRDefault="007327F1">
            <w:pPr>
              <w:pStyle w:val="ConsPlusNormal"/>
              <w:jc w:val="center"/>
            </w:pPr>
            <w:r>
              <w:lastRenderedPageBreak/>
              <w:t>Министерство</w:t>
            </w:r>
          </w:p>
        </w:tc>
        <w:tc>
          <w:tcPr>
            <w:tcW w:w="2041" w:type="dxa"/>
            <w:tcBorders>
              <w:bottom w:val="nil"/>
            </w:tcBorders>
          </w:tcPr>
          <w:p w:rsidR="007327F1" w:rsidRDefault="007327F1">
            <w:pPr>
              <w:pStyle w:val="ConsPlusNormal"/>
              <w:jc w:val="center"/>
            </w:pPr>
            <w:r>
              <w:t>2017 - 2020 годы</w:t>
            </w:r>
          </w:p>
        </w:tc>
        <w:tc>
          <w:tcPr>
            <w:tcW w:w="2041" w:type="dxa"/>
            <w:tcBorders>
              <w:bottom w:val="nil"/>
            </w:tcBorders>
          </w:tcPr>
          <w:p w:rsidR="007327F1" w:rsidRDefault="007327F1">
            <w:pPr>
              <w:pStyle w:val="ConsPlusNormal"/>
              <w:jc w:val="center"/>
            </w:pPr>
            <w:r>
              <w:t xml:space="preserve">Бюджетные ассигнования областного </w:t>
            </w:r>
            <w:r>
              <w:lastRenderedPageBreak/>
              <w:t>бюджета</w:t>
            </w:r>
          </w:p>
        </w:tc>
        <w:tc>
          <w:tcPr>
            <w:tcW w:w="2041" w:type="dxa"/>
            <w:tcBorders>
              <w:bottom w:val="nil"/>
            </w:tcBorders>
          </w:tcPr>
          <w:p w:rsidR="007327F1" w:rsidRDefault="007327F1">
            <w:pPr>
              <w:pStyle w:val="ConsPlusNormal"/>
              <w:jc w:val="center"/>
            </w:pPr>
            <w:r>
              <w:lastRenderedPageBreak/>
              <w:t>11301,4</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w:t>
            </w:r>
            <w:hyperlink r:id="rId873" w:history="1">
              <w:r>
                <w:rPr>
                  <w:color w:val="0000FF"/>
                </w:rPr>
                <w:t>постановления</w:t>
              </w:r>
            </w:hyperlink>
            <w:r>
              <w:t xml:space="preserve"> Правительства Ульяновской области от 30.03.2018 N 8/148-П)</w:t>
            </w:r>
          </w:p>
        </w:tc>
      </w:tr>
      <w:tr w:rsidR="007327F1">
        <w:tblPrEx>
          <w:tblBorders>
            <w:insideH w:val="nil"/>
          </w:tblBorders>
        </w:tblPrEx>
        <w:tc>
          <w:tcPr>
            <w:tcW w:w="680" w:type="dxa"/>
            <w:tcBorders>
              <w:bottom w:val="nil"/>
            </w:tcBorders>
          </w:tcPr>
          <w:p w:rsidR="007327F1" w:rsidRDefault="007327F1">
            <w:pPr>
              <w:pStyle w:val="ConsPlusNormal"/>
              <w:jc w:val="center"/>
            </w:pPr>
            <w:r>
              <w:t>3.2.</w:t>
            </w:r>
          </w:p>
        </w:tc>
        <w:tc>
          <w:tcPr>
            <w:tcW w:w="4479" w:type="dxa"/>
            <w:tcBorders>
              <w:bottom w:val="nil"/>
            </w:tcBorders>
          </w:tcPr>
          <w:p w:rsidR="007327F1" w:rsidRDefault="007327F1">
            <w:pPr>
              <w:pStyle w:val="ConsPlusNormal"/>
              <w:jc w:val="both"/>
            </w:pPr>
            <w:r>
              <w:t>Предоставление субсидий Фонду "Центр развития государственно-частного партнерства Ульяновской области" в целях финансового обеспечения его затрат в связи с осуществлением деятельности в сферах развития образования, науки, физической культуры и спорта, охраны здоровья граждан</w:t>
            </w:r>
          </w:p>
        </w:tc>
        <w:tc>
          <w:tcPr>
            <w:tcW w:w="2268" w:type="dxa"/>
            <w:tcBorders>
              <w:bottom w:val="nil"/>
            </w:tcBorders>
          </w:tcPr>
          <w:p w:rsidR="007327F1" w:rsidRDefault="007327F1">
            <w:pPr>
              <w:pStyle w:val="ConsPlusNormal"/>
              <w:jc w:val="center"/>
            </w:pPr>
            <w:r>
              <w:t>Министерство</w:t>
            </w:r>
          </w:p>
        </w:tc>
        <w:tc>
          <w:tcPr>
            <w:tcW w:w="2041" w:type="dxa"/>
            <w:tcBorders>
              <w:bottom w:val="nil"/>
            </w:tcBorders>
          </w:tcPr>
          <w:p w:rsidR="007327F1" w:rsidRDefault="007327F1">
            <w:pPr>
              <w:pStyle w:val="ConsPlusNormal"/>
              <w:jc w:val="center"/>
            </w:pPr>
            <w:r>
              <w:t>2017 - 2020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7000,0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4" w:history="1">
              <w:r>
                <w:rPr>
                  <w:color w:val="0000FF"/>
                </w:rPr>
                <w:t>постановления</w:t>
              </w:r>
            </w:hyperlink>
            <w:r>
              <w:t xml:space="preserve"> Правительства Ульяновской области от 02.03.2018 N 5/103-П)</w:t>
            </w:r>
          </w:p>
        </w:tc>
      </w:tr>
      <w:tr w:rsidR="007327F1">
        <w:tc>
          <w:tcPr>
            <w:tcW w:w="9468" w:type="dxa"/>
            <w:gridSpan w:val="4"/>
            <w:vMerge w:val="restart"/>
            <w:tcBorders>
              <w:bottom w:val="nil"/>
            </w:tcBorders>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100439,7</w:t>
            </w:r>
          </w:p>
        </w:tc>
      </w:tr>
      <w:tr w:rsidR="007327F1">
        <w:tc>
          <w:tcPr>
            <w:tcW w:w="9468" w:type="dxa"/>
            <w:gridSpan w:val="4"/>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97202,1</w:t>
            </w:r>
          </w:p>
        </w:tc>
      </w:tr>
      <w:tr w:rsidR="007327F1">
        <w:tblPrEx>
          <w:tblBorders>
            <w:insideH w:val="nil"/>
          </w:tblBorders>
        </w:tblPrEx>
        <w:tc>
          <w:tcPr>
            <w:tcW w:w="9468" w:type="dxa"/>
            <w:gridSpan w:val="4"/>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3237,6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5" w:history="1">
              <w:r>
                <w:rPr>
                  <w:color w:val="0000FF"/>
                </w:rPr>
                <w:t>постановления</w:t>
              </w:r>
            </w:hyperlink>
            <w:r>
              <w:t xml:space="preserve"> Правительства Ульяновской области от 30.03.2018 N 8/148-П)</w:t>
            </w:r>
          </w:p>
        </w:tc>
      </w:tr>
      <w:tr w:rsidR="007327F1">
        <w:tc>
          <w:tcPr>
            <w:tcW w:w="13550" w:type="dxa"/>
            <w:gridSpan w:val="6"/>
          </w:tcPr>
          <w:p w:rsidR="007327F1" w:rsidRDefault="007327F1">
            <w:pPr>
              <w:pStyle w:val="ConsPlusNormal"/>
              <w:jc w:val="center"/>
              <w:outlineLvl w:val="2"/>
            </w:pPr>
            <w:hyperlink w:anchor="P1002" w:history="1">
              <w:r>
                <w:rPr>
                  <w:color w:val="0000FF"/>
                </w:rPr>
                <w:t>Подпрограмма</w:t>
              </w:r>
            </w:hyperlink>
            <w:r>
              <w:t xml:space="preserve"> "Ульяновск - авиационная столица" на 2014 - 2020 годы государственной программы Ульяновской области "Формирование </w:t>
            </w:r>
            <w:r>
              <w:lastRenderedPageBreak/>
              <w:t>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lastRenderedPageBreak/>
              <w:t>1.</w:t>
            </w:r>
          </w:p>
        </w:tc>
        <w:tc>
          <w:tcPr>
            <w:tcW w:w="4479" w:type="dxa"/>
          </w:tcPr>
          <w:p w:rsidR="007327F1" w:rsidRDefault="007327F1">
            <w:pPr>
              <w:pStyle w:val="ConsPlusNormal"/>
              <w:jc w:val="both"/>
            </w:pPr>
            <w:r>
              <w:t>Основное мероприятие "Развитие авиационного кластера "Ульяновск-Авиа"</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Формирование устойчивых региональных, межрегиональных и международных отраслевых профессиональных коммуникаций, способствующих созданию производственных коопераций организаций авиационного кластера Ульяновской области с ведущими отраслевыми российскими и международными организациями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680" w:type="dxa"/>
          </w:tcPr>
          <w:p w:rsidR="007327F1" w:rsidRDefault="007327F1">
            <w:pPr>
              <w:pStyle w:val="ConsPlusNormal"/>
              <w:jc w:val="center"/>
            </w:pPr>
            <w:r>
              <w:t>1.1.1.</w:t>
            </w:r>
          </w:p>
        </w:tc>
        <w:tc>
          <w:tcPr>
            <w:tcW w:w="4479" w:type="dxa"/>
          </w:tcPr>
          <w:p w:rsidR="007327F1" w:rsidRDefault="007327F1">
            <w:pPr>
              <w:pStyle w:val="ConsPlusNormal"/>
              <w:jc w:val="both"/>
            </w:pPr>
            <w:r>
              <w:t>Предоставление субсидий Автономной некоммерческой организации дополнительного образования "Центр кластерного развития Ульяновской области" на обеспечение ее деятельности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7427" w:type="dxa"/>
            <w:gridSpan w:val="3"/>
          </w:tcPr>
          <w:p w:rsidR="007327F1" w:rsidRDefault="007327F1">
            <w:pPr>
              <w:pStyle w:val="ConsPlusNormal"/>
              <w:jc w:val="center"/>
            </w:pPr>
            <w:r>
              <w:t>Итого по подпрограмме</w:t>
            </w: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blPrEx>
          <w:tblBorders>
            <w:insideH w:val="nil"/>
          </w:tblBorders>
        </w:tblPrEx>
        <w:tc>
          <w:tcPr>
            <w:tcW w:w="13550" w:type="dxa"/>
            <w:gridSpan w:val="6"/>
            <w:tcBorders>
              <w:bottom w:val="nil"/>
            </w:tcBorders>
          </w:tcPr>
          <w:p w:rsidR="007327F1" w:rsidRDefault="007327F1">
            <w:pPr>
              <w:pStyle w:val="ConsPlusNormal"/>
              <w:jc w:val="center"/>
              <w:outlineLvl w:val="2"/>
            </w:pPr>
            <w:hyperlink w:anchor="P1192" w:history="1">
              <w:r>
                <w:rPr>
                  <w:color w:val="0000FF"/>
                </w:rPr>
                <w:t>Подпрограмма</w:t>
              </w:r>
            </w:hyperlink>
            <w:r>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6" w:history="1">
              <w:r>
                <w:rPr>
                  <w:color w:val="0000FF"/>
                </w:rPr>
                <w:t>постановления</w:t>
              </w:r>
            </w:hyperlink>
            <w:r>
              <w:t xml:space="preserve"> Правительства Ульяновской области от 02.03.2018 N 5/103-П)</w:t>
            </w:r>
          </w:p>
        </w:tc>
      </w:tr>
      <w:tr w:rsidR="007327F1">
        <w:tc>
          <w:tcPr>
            <w:tcW w:w="680" w:type="dxa"/>
            <w:vMerge w:val="restart"/>
          </w:tcPr>
          <w:p w:rsidR="007327F1" w:rsidRDefault="007327F1">
            <w:pPr>
              <w:pStyle w:val="ConsPlusNormal"/>
              <w:jc w:val="center"/>
            </w:pPr>
            <w:r>
              <w:t>1.</w:t>
            </w:r>
          </w:p>
        </w:tc>
        <w:tc>
          <w:tcPr>
            <w:tcW w:w="4479" w:type="dxa"/>
            <w:vMerge w:val="restart"/>
          </w:tcPr>
          <w:p w:rsidR="007327F1" w:rsidRDefault="007327F1">
            <w:pPr>
              <w:pStyle w:val="ConsPlusNormal"/>
              <w:jc w:val="both"/>
            </w:pPr>
            <w:r>
              <w:t xml:space="preserve">Основное мероприятие "Оказание государственной поддержки субъектам </w:t>
            </w:r>
            <w:r>
              <w:lastRenderedPageBreak/>
              <w:t>малого и среднего предпринимательства, осуществляющим деятельность в Ульяновской области, в целях развития предпринимательства"</w:t>
            </w:r>
          </w:p>
        </w:tc>
        <w:tc>
          <w:tcPr>
            <w:tcW w:w="2268" w:type="dxa"/>
            <w:vMerge w:val="restart"/>
          </w:tcPr>
          <w:p w:rsidR="007327F1" w:rsidRDefault="007327F1">
            <w:pPr>
              <w:pStyle w:val="ConsPlusNormal"/>
            </w:pPr>
          </w:p>
        </w:tc>
        <w:tc>
          <w:tcPr>
            <w:tcW w:w="2041" w:type="dxa"/>
            <w:vMerge w:val="restart"/>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7154,8</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 xml:space="preserve">бюджетные </w:t>
            </w:r>
            <w:r>
              <w:lastRenderedPageBreak/>
              <w:t>ассигнования областного бюджета</w:t>
            </w:r>
          </w:p>
        </w:tc>
        <w:tc>
          <w:tcPr>
            <w:tcW w:w="2041" w:type="dxa"/>
          </w:tcPr>
          <w:p w:rsidR="007327F1" w:rsidRDefault="007327F1">
            <w:pPr>
              <w:pStyle w:val="ConsPlusNormal"/>
              <w:jc w:val="center"/>
            </w:pPr>
            <w:r>
              <w:lastRenderedPageBreak/>
              <w:t>2000,0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5154,8</w:t>
            </w:r>
          </w:p>
        </w:tc>
      </w:tr>
      <w:tr w:rsidR="007327F1">
        <w:tc>
          <w:tcPr>
            <w:tcW w:w="680" w:type="dxa"/>
            <w:vMerge w:val="restart"/>
            <w:tcBorders>
              <w:bottom w:val="nil"/>
            </w:tcBorders>
          </w:tcPr>
          <w:p w:rsidR="007327F1" w:rsidRDefault="007327F1">
            <w:pPr>
              <w:pStyle w:val="ConsPlusNormal"/>
              <w:jc w:val="center"/>
            </w:pPr>
            <w:r>
              <w:t>1.1.</w:t>
            </w:r>
          </w:p>
        </w:tc>
        <w:tc>
          <w:tcPr>
            <w:tcW w:w="4479" w:type="dxa"/>
            <w:vMerge w:val="restart"/>
            <w:tcBorders>
              <w:bottom w:val="nil"/>
            </w:tcBorders>
          </w:tcPr>
          <w:p w:rsidR="007327F1" w:rsidRDefault="007327F1">
            <w:pPr>
              <w:pStyle w:val="ConsPlusNormal"/>
              <w:jc w:val="both"/>
            </w:pPr>
            <w:r>
              <w:t>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2268" w:type="dxa"/>
            <w:vMerge w:val="restart"/>
            <w:tcBorders>
              <w:bottom w:val="nil"/>
            </w:tcBorders>
          </w:tcPr>
          <w:p w:rsidR="007327F1" w:rsidRDefault="007327F1">
            <w:pPr>
              <w:pStyle w:val="ConsPlusNormal"/>
              <w:jc w:val="center"/>
            </w:pPr>
            <w:r>
              <w:t>Министерство</w:t>
            </w:r>
          </w:p>
        </w:tc>
        <w:tc>
          <w:tcPr>
            <w:tcW w:w="2041" w:type="dxa"/>
            <w:vMerge w:val="restart"/>
            <w:tcBorders>
              <w:bottom w:val="nil"/>
            </w:tcBorders>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7154,8</w:t>
            </w:r>
          </w:p>
        </w:tc>
      </w:tr>
      <w:tr w:rsidR="007327F1">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2000,0</w:t>
            </w:r>
          </w:p>
        </w:tc>
      </w:tr>
      <w:tr w:rsidR="007327F1">
        <w:tblPrEx>
          <w:tblBorders>
            <w:insideH w:val="nil"/>
          </w:tblBorders>
        </w:tblPrEx>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5154,8</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7" w:history="1">
              <w:r>
                <w:rPr>
                  <w:color w:val="0000FF"/>
                </w:rPr>
                <w:t>постановления</w:t>
              </w:r>
            </w:hyperlink>
            <w:r>
              <w:t xml:space="preserve"> Правительства Ульяновской области от 30.03.2018 N 8/148-П)</w:t>
            </w:r>
          </w:p>
        </w:tc>
      </w:tr>
      <w:tr w:rsidR="007327F1">
        <w:tc>
          <w:tcPr>
            <w:tcW w:w="680" w:type="dxa"/>
            <w:vMerge w:val="restart"/>
          </w:tcPr>
          <w:p w:rsidR="007327F1" w:rsidRDefault="007327F1">
            <w:pPr>
              <w:pStyle w:val="ConsPlusNormal"/>
              <w:jc w:val="center"/>
            </w:pPr>
            <w:r>
              <w:t>2.</w:t>
            </w:r>
          </w:p>
        </w:tc>
        <w:tc>
          <w:tcPr>
            <w:tcW w:w="4479" w:type="dxa"/>
            <w:vMerge w:val="restart"/>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малого и среднего предпринимательства в Ульяновской области"</w:t>
            </w:r>
          </w:p>
        </w:tc>
        <w:tc>
          <w:tcPr>
            <w:tcW w:w="2268" w:type="dxa"/>
            <w:vMerge w:val="restart"/>
          </w:tcPr>
          <w:p w:rsidR="007327F1" w:rsidRDefault="007327F1">
            <w:pPr>
              <w:pStyle w:val="ConsPlusNormal"/>
            </w:pPr>
          </w:p>
        </w:tc>
        <w:tc>
          <w:tcPr>
            <w:tcW w:w="2041" w:type="dxa"/>
            <w:vMerge w:val="restart"/>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64384,0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24760,0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39624,0</w:t>
            </w:r>
          </w:p>
        </w:tc>
      </w:tr>
      <w:tr w:rsidR="007327F1">
        <w:tc>
          <w:tcPr>
            <w:tcW w:w="680" w:type="dxa"/>
            <w:vMerge w:val="restart"/>
          </w:tcPr>
          <w:p w:rsidR="007327F1" w:rsidRDefault="007327F1">
            <w:pPr>
              <w:pStyle w:val="ConsPlusNormal"/>
              <w:jc w:val="center"/>
            </w:pPr>
            <w:r>
              <w:t>2.1.</w:t>
            </w:r>
          </w:p>
        </w:tc>
        <w:tc>
          <w:tcPr>
            <w:tcW w:w="4479"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поддержки предпринимательства Ульяновской области</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2014 - 2020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24765,8</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12765,8</w:t>
            </w:r>
          </w:p>
        </w:tc>
      </w:tr>
      <w:tr w:rsidR="007327F1">
        <w:tc>
          <w:tcPr>
            <w:tcW w:w="680" w:type="dxa"/>
          </w:tcPr>
          <w:p w:rsidR="007327F1" w:rsidRDefault="007327F1">
            <w:pPr>
              <w:pStyle w:val="ConsPlusNormal"/>
              <w:jc w:val="center"/>
            </w:pPr>
            <w:r>
              <w:t>2.2.</w:t>
            </w:r>
          </w:p>
        </w:tc>
        <w:tc>
          <w:tcPr>
            <w:tcW w:w="4479" w:type="dxa"/>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на создание и (или) обеспечение деятельности центра инноваций социальной сферы для целей оказания информационно-аналитической, консультационной и организационной поддержки субъектам социального предпринимательства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300,0</w:t>
            </w:r>
          </w:p>
        </w:tc>
      </w:tr>
      <w:tr w:rsidR="007327F1">
        <w:tc>
          <w:tcPr>
            <w:tcW w:w="680" w:type="dxa"/>
            <w:vMerge w:val="restart"/>
          </w:tcPr>
          <w:p w:rsidR="007327F1" w:rsidRDefault="007327F1">
            <w:pPr>
              <w:pStyle w:val="ConsPlusNormal"/>
              <w:jc w:val="center"/>
            </w:pPr>
            <w:r>
              <w:t>2.3.</w:t>
            </w:r>
          </w:p>
        </w:tc>
        <w:tc>
          <w:tcPr>
            <w:tcW w:w="4479" w:type="dxa"/>
            <w:vMerge w:val="restart"/>
          </w:tcPr>
          <w:p w:rsidR="007327F1" w:rsidRDefault="007327F1">
            <w:pPr>
              <w:pStyle w:val="ConsPlusNormal"/>
              <w:jc w:val="both"/>
            </w:pPr>
            <w:r>
              <w:t xml:space="preserve">Предоставление субсидий Микрокредитной компании фонду "Фонд Развития и Финансирования предпринимательства" в целях финансового обеспечения затрат, связанных с обеспечением деятельности </w:t>
            </w:r>
            <w:r>
              <w:lastRenderedPageBreak/>
              <w:t>(развитием)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tc>
        <w:tc>
          <w:tcPr>
            <w:tcW w:w="2268" w:type="dxa"/>
            <w:vMerge w:val="restart"/>
          </w:tcPr>
          <w:p w:rsidR="007327F1" w:rsidRDefault="007327F1">
            <w:pPr>
              <w:pStyle w:val="ConsPlusNormal"/>
              <w:jc w:val="center"/>
            </w:pPr>
            <w:r>
              <w:lastRenderedPageBreak/>
              <w:t>Министерство</w:t>
            </w:r>
          </w:p>
        </w:tc>
        <w:tc>
          <w:tcPr>
            <w:tcW w:w="2041" w:type="dxa"/>
            <w:vMerge w:val="restart"/>
          </w:tcPr>
          <w:p w:rsidR="007327F1" w:rsidRDefault="007327F1">
            <w:pPr>
              <w:pStyle w:val="ConsPlusNormal"/>
              <w:jc w:val="center"/>
            </w:pPr>
            <w:r>
              <w:t>2015 - 2020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12712,3</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2400,0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10312,3</w:t>
            </w:r>
          </w:p>
        </w:tc>
      </w:tr>
      <w:tr w:rsidR="007327F1">
        <w:tc>
          <w:tcPr>
            <w:tcW w:w="680" w:type="dxa"/>
            <w:vMerge w:val="restart"/>
          </w:tcPr>
          <w:p w:rsidR="007327F1" w:rsidRDefault="007327F1">
            <w:pPr>
              <w:pStyle w:val="ConsPlusNormal"/>
              <w:jc w:val="center"/>
            </w:pPr>
            <w:r>
              <w:lastRenderedPageBreak/>
              <w:t>2.4.</w:t>
            </w:r>
          </w:p>
        </w:tc>
        <w:tc>
          <w:tcPr>
            <w:tcW w:w="4479"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реализацией мероприятий, направленных на поддержку и развитие молодежного предпринимательства</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2500,0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1700,0</w:t>
            </w:r>
          </w:p>
        </w:tc>
      </w:tr>
      <w:tr w:rsidR="007327F1">
        <w:tc>
          <w:tcPr>
            <w:tcW w:w="680" w:type="dxa"/>
          </w:tcPr>
          <w:p w:rsidR="007327F1" w:rsidRDefault="007327F1">
            <w:pPr>
              <w:pStyle w:val="ConsPlusNormal"/>
              <w:jc w:val="center"/>
            </w:pPr>
            <w:r>
              <w:t>2.5.</w:t>
            </w:r>
          </w:p>
        </w:tc>
        <w:tc>
          <w:tcPr>
            <w:tcW w:w="4479" w:type="dxa"/>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созданием и обеспечением деятельности многофункциональных центров для бизнеса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6000,0</w:t>
            </w:r>
          </w:p>
        </w:tc>
      </w:tr>
      <w:tr w:rsidR="007327F1">
        <w:tc>
          <w:tcPr>
            <w:tcW w:w="680" w:type="dxa"/>
            <w:vMerge w:val="restart"/>
          </w:tcPr>
          <w:p w:rsidR="007327F1" w:rsidRDefault="007327F1">
            <w:pPr>
              <w:pStyle w:val="ConsPlusNormal"/>
              <w:jc w:val="center"/>
            </w:pPr>
            <w:r>
              <w:lastRenderedPageBreak/>
              <w:t>2.6.</w:t>
            </w:r>
          </w:p>
        </w:tc>
        <w:tc>
          <w:tcPr>
            <w:tcW w:w="4479" w:type="dxa"/>
            <w:vMerge w:val="restart"/>
          </w:tcPr>
          <w:p w:rsidR="007327F1" w:rsidRDefault="007327F1">
            <w:pPr>
              <w:pStyle w:val="ConsPlusNormal"/>
              <w:jc w:val="both"/>
            </w:pPr>
            <w:r>
              <w:t>Предоставление субсидий Фонду "Корпорация развития предпринимательства Ульяновской области"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2015 - 2020 год</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9052,9</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1630,0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7422,9</w:t>
            </w:r>
          </w:p>
        </w:tc>
      </w:tr>
      <w:tr w:rsidR="007327F1">
        <w:tc>
          <w:tcPr>
            <w:tcW w:w="680" w:type="dxa"/>
            <w:vMerge w:val="restart"/>
          </w:tcPr>
          <w:p w:rsidR="007327F1" w:rsidRDefault="007327F1">
            <w:pPr>
              <w:pStyle w:val="ConsPlusNormal"/>
              <w:jc w:val="center"/>
            </w:pPr>
            <w:r>
              <w:t>2.7.</w:t>
            </w:r>
          </w:p>
        </w:tc>
        <w:tc>
          <w:tcPr>
            <w:tcW w:w="4479" w:type="dxa"/>
            <w:vMerge w:val="restart"/>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на развитие системы микрофинансирования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2015 - 2018 год</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9053,0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1630,0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7423,0</w:t>
            </w:r>
          </w:p>
        </w:tc>
      </w:tr>
      <w:tr w:rsidR="007327F1">
        <w:tc>
          <w:tcPr>
            <w:tcW w:w="9468" w:type="dxa"/>
            <w:gridSpan w:val="4"/>
            <w:vMerge w:val="restart"/>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71538,8</w:t>
            </w:r>
          </w:p>
        </w:tc>
      </w:tr>
      <w:tr w:rsidR="007327F1">
        <w:tc>
          <w:tcPr>
            <w:tcW w:w="9468" w:type="dxa"/>
            <w:gridSpan w:val="4"/>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26760,0</w:t>
            </w:r>
          </w:p>
        </w:tc>
      </w:tr>
      <w:tr w:rsidR="007327F1">
        <w:tc>
          <w:tcPr>
            <w:tcW w:w="9468" w:type="dxa"/>
            <w:gridSpan w:val="4"/>
            <w:vMerge/>
          </w:tcPr>
          <w:p w:rsidR="007327F1" w:rsidRDefault="007327F1"/>
        </w:tc>
        <w:tc>
          <w:tcPr>
            <w:tcW w:w="2041" w:type="dxa"/>
          </w:tcPr>
          <w:p w:rsidR="007327F1" w:rsidRDefault="007327F1">
            <w:pPr>
              <w:pStyle w:val="ConsPlusNormal"/>
              <w:jc w:val="center"/>
            </w:pPr>
            <w:r>
              <w:t xml:space="preserve">бюджетные ассигнования </w:t>
            </w:r>
            <w:r>
              <w:lastRenderedPageBreak/>
              <w:t>федерального бюджета</w:t>
            </w:r>
          </w:p>
        </w:tc>
        <w:tc>
          <w:tcPr>
            <w:tcW w:w="2041" w:type="dxa"/>
          </w:tcPr>
          <w:p w:rsidR="007327F1" w:rsidRDefault="007327F1">
            <w:pPr>
              <w:pStyle w:val="ConsPlusNormal"/>
              <w:jc w:val="center"/>
            </w:pPr>
            <w:r>
              <w:lastRenderedPageBreak/>
              <w:t>44778,8</w:t>
            </w:r>
          </w:p>
        </w:tc>
      </w:tr>
      <w:tr w:rsidR="007327F1">
        <w:tblPrEx>
          <w:tblBorders>
            <w:insideH w:val="nil"/>
          </w:tblBorders>
        </w:tblPrEx>
        <w:tc>
          <w:tcPr>
            <w:tcW w:w="13550" w:type="dxa"/>
            <w:gridSpan w:val="6"/>
            <w:tcBorders>
              <w:bottom w:val="nil"/>
            </w:tcBorders>
          </w:tcPr>
          <w:p w:rsidR="007327F1" w:rsidRDefault="007327F1">
            <w:pPr>
              <w:pStyle w:val="ConsPlusNormal"/>
              <w:jc w:val="center"/>
              <w:outlineLvl w:val="2"/>
            </w:pPr>
            <w:hyperlink w:anchor="P1517" w:history="1">
              <w:r>
                <w:rPr>
                  <w:color w:val="0000FF"/>
                </w:rPr>
                <w:t>Подпрограмма</w:t>
              </w:r>
            </w:hyperlink>
            <w:r>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8"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680" w:type="dxa"/>
            <w:tcBorders>
              <w:bottom w:val="nil"/>
            </w:tcBorders>
          </w:tcPr>
          <w:p w:rsidR="007327F1" w:rsidRDefault="007327F1">
            <w:pPr>
              <w:pStyle w:val="ConsPlusNormal"/>
              <w:jc w:val="center"/>
            </w:pPr>
            <w:r>
              <w:t>1.</w:t>
            </w:r>
          </w:p>
        </w:tc>
        <w:tc>
          <w:tcPr>
            <w:tcW w:w="4479" w:type="dxa"/>
            <w:tcBorders>
              <w:bottom w:val="nil"/>
            </w:tcBorders>
          </w:tcPr>
          <w:p w:rsidR="007327F1" w:rsidRDefault="007327F1">
            <w:pPr>
              <w:pStyle w:val="ConsPlusNormal"/>
              <w:jc w:val="both"/>
            </w:pPr>
            <w:r>
              <w:t>Основное мероприятие "Оказание государственной поддержки юридическим лицам и индивидуальным предпринимателям, осуществляющим на территории Ульяновской области деятельность в целях развития промышленного производства"</w:t>
            </w:r>
          </w:p>
        </w:tc>
        <w:tc>
          <w:tcPr>
            <w:tcW w:w="2268"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8698,6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79" w:history="1">
              <w:r>
                <w:rPr>
                  <w:color w:val="0000FF"/>
                </w:rPr>
                <w:t>постановления</w:t>
              </w:r>
            </w:hyperlink>
            <w:r>
              <w:t xml:space="preserve"> Правительства Ульяновской области от 30.03.2018 N 8/148-П)</w:t>
            </w:r>
          </w:p>
        </w:tc>
      </w:tr>
      <w:tr w:rsidR="007327F1">
        <w:tblPrEx>
          <w:tblBorders>
            <w:insideH w:val="nil"/>
          </w:tblBorders>
        </w:tblPrEx>
        <w:tc>
          <w:tcPr>
            <w:tcW w:w="680" w:type="dxa"/>
            <w:tcBorders>
              <w:bottom w:val="nil"/>
            </w:tcBorders>
          </w:tcPr>
          <w:p w:rsidR="007327F1" w:rsidRDefault="007327F1">
            <w:pPr>
              <w:pStyle w:val="ConsPlusNormal"/>
              <w:jc w:val="center"/>
            </w:pPr>
            <w:r>
              <w:t>1.1.</w:t>
            </w:r>
          </w:p>
        </w:tc>
        <w:tc>
          <w:tcPr>
            <w:tcW w:w="4479" w:type="dxa"/>
            <w:tcBorders>
              <w:bottom w:val="nil"/>
            </w:tcBorders>
          </w:tcPr>
          <w:p w:rsidR="007327F1" w:rsidRDefault="007327F1">
            <w:pPr>
              <w:pStyle w:val="ConsPlusNormal"/>
              <w:jc w:val="both"/>
            </w:pPr>
            <w:r>
              <w:t>Строительство объектов газоснабжения в целях обеспечения природным газом зоны развития Ульяновской области</w:t>
            </w:r>
          </w:p>
        </w:tc>
        <w:tc>
          <w:tcPr>
            <w:tcW w:w="2268" w:type="dxa"/>
            <w:tcBorders>
              <w:bottom w:val="nil"/>
            </w:tcBorders>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2041" w:type="dxa"/>
            <w:tcBorders>
              <w:bottom w:val="nil"/>
            </w:tcBorders>
          </w:tcPr>
          <w:p w:rsidR="007327F1" w:rsidRDefault="007327F1">
            <w:pPr>
              <w:pStyle w:val="ConsPlusNormal"/>
              <w:jc w:val="center"/>
            </w:pPr>
            <w:r>
              <w:t>2018 год</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8698,6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80" w:history="1">
              <w:r>
                <w:rPr>
                  <w:color w:val="0000FF"/>
                </w:rPr>
                <w:t>постановления</w:t>
              </w:r>
            </w:hyperlink>
            <w:r>
              <w:t xml:space="preserve"> Правительства Ульяновской области от 30.03.2018 N 8/148-П)</w:t>
            </w:r>
          </w:p>
        </w:tc>
      </w:tr>
      <w:tr w:rsidR="007327F1">
        <w:tblPrEx>
          <w:tblBorders>
            <w:insideH w:val="nil"/>
          </w:tblBorders>
        </w:tblPrEx>
        <w:tc>
          <w:tcPr>
            <w:tcW w:w="680" w:type="dxa"/>
            <w:tcBorders>
              <w:bottom w:val="nil"/>
            </w:tcBorders>
          </w:tcPr>
          <w:p w:rsidR="007327F1" w:rsidRDefault="007327F1">
            <w:pPr>
              <w:pStyle w:val="ConsPlusNormal"/>
              <w:jc w:val="center"/>
            </w:pPr>
            <w:r>
              <w:t>2.</w:t>
            </w:r>
          </w:p>
        </w:tc>
        <w:tc>
          <w:tcPr>
            <w:tcW w:w="4479" w:type="dxa"/>
            <w:tcBorders>
              <w:bottom w:val="nil"/>
            </w:tcBorders>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субъектов деятельности в сфере промышленности и агропромышленного комплекса"</w:t>
            </w:r>
          </w:p>
        </w:tc>
        <w:tc>
          <w:tcPr>
            <w:tcW w:w="2268"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196740,0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(п. 2 введен </w:t>
            </w:r>
            <w:hyperlink r:id="rId881"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680" w:type="dxa"/>
            <w:tcBorders>
              <w:bottom w:val="nil"/>
            </w:tcBorders>
          </w:tcPr>
          <w:p w:rsidR="007327F1" w:rsidRDefault="007327F1">
            <w:pPr>
              <w:pStyle w:val="ConsPlusNormal"/>
              <w:jc w:val="center"/>
            </w:pPr>
            <w:r>
              <w:t>2.1.</w:t>
            </w:r>
          </w:p>
        </w:tc>
        <w:tc>
          <w:tcPr>
            <w:tcW w:w="4479" w:type="dxa"/>
            <w:tcBorders>
              <w:bottom w:val="nil"/>
            </w:tcBorders>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в целях предоставления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p>
        </w:tc>
        <w:tc>
          <w:tcPr>
            <w:tcW w:w="2268" w:type="dxa"/>
            <w:tcBorders>
              <w:bottom w:val="nil"/>
            </w:tcBorders>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2041" w:type="dxa"/>
            <w:tcBorders>
              <w:bottom w:val="nil"/>
            </w:tcBorders>
          </w:tcPr>
          <w:p w:rsidR="007327F1" w:rsidRDefault="007327F1">
            <w:pPr>
              <w:pStyle w:val="ConsPlusNormal"/>
              <w:jc w:val="center"/>
            </w:pPr>
            <w:r>
              <w:t>2018 - 2020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196740,0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(п. 2.1 введен </w:t>
            </w:r>
            <w:hyperlink r:id="rId882"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9468" w:type="dxa"/>
            <w:gridSpan w:val="4"/>
            <w:tcBorders>
              <w:bottom w:val="nil"/>
            </w:tcBorders>
          </w:tcPr>
          <w:p w:rsidR="007327F1" w:rsidRDefault="007327F1">
            <w:pPr>
              <w:pStyle w:val="ConsPlusNormal"/>
              <w:jc w:val="center"/>
            </w:pPr>
            <w:r>
              <w:t>Итого по подпрограмме</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205438,6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постановлений Правительства Ульяновской области от 02.03.2018 </w:t>
            </w:r>
            <w:hyperlink r:id="rId883" w:history="1">
              <w:r>
                <w:rPr>
                  <w:color w:val="0000FF"/>
                </w:rPr>
                <w:t>N 5/103-П</w:t>
              </w:r>
            </w:hyperlink>
            <w:r>
              <w:t>,</w:t>
            </w:r>
          </w:p>
          <w:p w:rsidR="007327F1" w:rsidRDefault="007327F1">
            <w:pPr>
              <w:pStyle w:val="ConsPlusNormal"/>
              <w:jc w:val="both"/>
            </w:pPr>
            <w:r>
              <w:t xml:space="preserve">от 30.03.2018 </w:t>
            </w:r>
            <w:hyperlink r:id="rId884" w:history="1">
              <w:r>
                <w:rPr>
                  <w:color w:val="0000FF"/>
                </w:rPr>
                <w:t>N 8/148-П</w:t>
              </w:r>
            </w:hyperlink>
            <w:r>
              <w:t>)</w:t>
            </w:r>
          </w:p>
        </w:tc>
      </w:tr>
      <w:tr w:rsidR="007327F1">
        <w:tc>
          <w:tcPr>
            <w:tcW w:w="13550" w:type="dxa"/>
            <w:gridSpan w:val="6"/>
          </w:tcPr>
          <w:p w:rsidR="007327F1" w:rsidRDefault="007327F1">
            <w:pPr>
              <w:pStyle w:val="ConsPlusNormal"/>
              <w:jc w:val="center"/>
              <w:outlineLvl w:val="2"/>
            </w:pPr>
            <w:hyperlink w:anchor="P1724" w:history="1">
              <w:r>
                <w:rPr>
                  <w:color w:val="0000FF"/>
                </w:rPr>
                <w:t>Подпрограмма</w:t>
              </w:r>
            </w:hyperlink>
            <w:r>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680" w:type="dxa"/>
            <w:tcBorders>
              <w:bottom w:val="nil"/>
            </w:tcBorders>
          </w:tcPr>
          <w:p w:rsidR="007327F1" w:rsidRDefault="007327F1">
            <w:pPr>
              <w:pStyle w:val="ConsPlusNormal"/>
              <w:jc w:val="center"/>
            </w:pPr>
            <w:r>
              <w:t>1.</w:t>
            </w:r>
          </w:p>
        </w:tc>
        <w:tc>
          <w:tcPr>
            <w:tcW w:w="4479" w:type="dxa"/>
            <w:tcBorders>
              <w:bottom w:val="nil"/>
            </w:tcBorders>
          </w:tcPr>
          <w:p w:rsidR="007327F1" w:rsidRDefault="007327F1">
            <w:pPr>
              <w:pStyle w:val="ConsPlusNormal"/>
              <w:jc w:val="both"/>
            </w:pPr>
            <w:r>
              <w:t>Основное мероприятие "Обеспечение деятельности государственного заказчика и соисполнителей государственной программы"</w:t>
            </w:r>
          </w:p>
        </w:tc>
        <w:tc>
          <w:tcPr>
            <w:tcW w:w="2268"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pP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114534,6</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w:t>
            </w:r>
            <w:hyperlink r:id="rId885" w:history="1">
              <w:r>
                <w:rPr>
                  <w:color w:val="0000FF"/>
                </w:rPr>
                <w:t>постановления</w:t>
              </w:r>
            </w:hyperlink>
            <w:r>
              <w:t xml:space="preserve"> Правительства Ульяновской области от 22.01.2018 N 2/33-П)</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Финансовое обеспечение деятельности Министерства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73425,1</w:t>
            </w:r>
          </w:p>
        </w:tc>
      </w:tr>
      <w:tr w:rsidR="007327F1">
        <w:tblPrEx>
          <w:tblBorders>
            <w:insideH w:val="nil"/>
          </w:tblBorders>
        </w:tblPrEx>
        <w:tc>
          <w:tcPr>
            <w:tcW w:w="680" w:type="dxa"/>
            <w:tcBorders>
              <w:bottom w:val="nil"/>
            </w:tcBorders>
          </w:tcPr>
          <w:p w:rsidR="007327F1" w:rsidRDefault="007327F1">
            <w:pPr>
              <w:pStyle w:val="ConsPlusNormal"/>
              <w:jc w:val="center"/>
            </w:pPr>
            <w:r>
              <w:t>1.2.</w:t>
            </w:r>
          </w:p>
        </w:tc>
        <w:tc>
          <w:tcPr>
            <w:tcW w:w="4479" w:type="dxa"/>
            <w:tcBorders>
              <w:bottom w:val="nil"/>
            </w:tcBorders>
          </w:tcPr>
          <w:p w:rsidR="007327F1" w:rsidRDefault="007327F1">
            <w:pPr>
              <w:pStyle w:val="ConsPlusNormal"/>
              <w:jc w:val="both"/>
            </w:pPr>
            <w:r>
              <w:t>Финансовое обеспечение деятельности учреждений, подведомственных Министерству</w:t>
            </w:r>
          </w:p>
        </w:tc>
        <w:tc>
          <w:tcPr>
            <w:tcW w:w="2268" w:type="dxa"/>
            <w:tcBorders>
              <w:bottom w:val="nil"/>
            </w:tcBorders>
          </w:tcPr>
          <w:p w:rsidR="007327F1" w:rsidRDefault="007327F1">
            <w:pPr>
              <w:pStyle w:val="ConsPlusNormal"/>
              <w:jc w:val="center"/>
            </w:pPr>
            <w:r>
              <w:t>Министерство</w:t>
            </w:r>
          </w:p>
        </w:tc>
        <w:tc>
          <w:tcPr>
            <w:tcW w:w="2041" w:type="dxa"/>
            <w:tcBorders>
              <w:bottom w:val="nil"/>
            </w:tcBorders>
          </w:tcPr>
          <w:p w:rsidR="007327F1" w:rsidRDefault="007327F1">
            <w:pPr>
              <w:pStyle w:val="ConsPlusNormal"/>
              <w:jc w:val="center"/>
            </w:pPr>
            <w:r>
              <w:t>2015 - 2020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41109,5</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86" w:history="1">
              <w:r>
                <w:rPr>
                  <w:color w:val="0000FF"/>
                </w:rPr>
                <w:t>постановления</w:t>
              </w:r>
            </w:hyperlink>
            <w:r>
              <w:t xml:space="preserve"> Правительства Ульяновской области от 22.01.2018 N 2/33-П)</w:t>
            </w:r>
          </w:p>
        </w:tc>
      </w:tr>
      <w:tr w:rsidR="007327F1">
        <w:tblPrEx>
          <w:tblBorders>
            <w:insideH w:val="nil"/>
          </w:tblBorders>
        </w:tblPrEx>
        <w:tc>
          <w:tcPr>
            <w:tcW w:w="9468" w:type="dxa"/>
            <w:gridSpan w:val="4"/>
            <w:tcBorders>
              <w:bottom w:val="nil"/>
            </w:tcBorders>
          </w:tcPr>
          <w:p w:rsidR="007327F1" w:rsidRDefault="007327F1">
            <w:pPr>
              <w:pStyle w:val="ConsPlusNormal"/>
              <w:jc w:val="center"/>
            </w:pPr>
            <w:r>
              <w:t>Итого по подпрограмме</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114534,6</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87" w:history="1">
              <w:r>
                <w:rPr>
                  <w:color w:val="0000FF"/>
                </w:rPr>
                <w:t>постановления</w:t>
              </w:r>
            </w:hyperlink>
            <w:r>
              <w:t xml:space="preserve"> Правительства Ульяновской области от 22.01.2018 N 2/33-П)</w:t>
            </w:r>
          </w:p>
        </w:tc>
      </w:tr>
      <w:tr w:rsidR="007327F1">
        <w:tc>
          <w:tcPr>
            <w:tcW w:w="9468" w:type="dxa"/>
            <w:gridSpan w:val="4"/>
            <w:vMerge w:val="restart"/>
            <w:tcBorders>
              <w:bottom w:val="nil"/>
            </w:tcBorders>
          </w:tcPr>
          <w:p w:rsidR="007327F1" w:rsidRDefault="007327F1">
            <w:pPr>
              <w:pStyle w:val="ConsPlusNormal"/>
              <w:jc w:val="center"/>
            </w:pPr>
            <w:r>
              <w:t>Итого по государственной 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801585,6</w:t>
            </w:r>
          </w:p>
        </w:tc>
      </w:tr>
      <w:tr w:rsidR="007327F1">
        <w:tc>
          <w:tcPr>
            <w:tcW w:w="9468" w:type="dxa"/>
            <w:gridSpan w:val="4"/>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753569,2</w:t>
            </w:r>
          </w:p>
        </w:tc>
      </w:tr>
      <w:tr w:rsidR="007327F1">
        <w:tblPrEx>
          <w:tblBorders>
            <w:insideH w:val="nil"/>
          </w:tblBorders>
        </w:tblPrEx>
        <w:tc>
          <w:tcPr>
            <w:tcW w:w="9468" w:type="dxa"/>
            <w:gridSpan w:val="4"/>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48016,4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88" w:history="1">
              <w:r>
                <w:rPr>
                  <w:color w:val="0000FF"/>
                </w:rPr>
                <w:t>постановления</w:t>
              </w:r>
            </w:hyperlink>
            <w:r>
              <w:t xml:space="preserve"> Правительства Ульяновской области от 30.03.2018 N 8/148-П)</w:t>
            </w:r>
          </w:p>
        </w:tc>
      </w:tr>
    </w:tbl>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2.3</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СИСТЕМА МЕРОПРИЯТИЙ</w:t>
      </w:r>
    </w:p>
    <w:p w:rsidR="007327F1" w:rsidRDefault="007327F1">
      <w:pPr>
        <w:pStyle w:val="ConsPlusTitle"/>
        <w:jc w:val="center"/>
      </w:pPr>
      <w:r>
        <w:t>ГОСУДАРСТВЕННОЙ ПРОГРАММЫ УЛЬЯНОВСКОЙ ОБЛАСТИ</w:t>
      </w:r>
    </w:p>
    <w:p w:rsidR="007327F1" w:rsidRDefault="007327F1">
      <w:pPr>
        <w:pStyle w:val="ConsPlusTitle"/>
        <w:jc w:val="center"/>
      </w:pPr>
      <w:r>
        <w:t>"ФОРМИРОВАНИЕ БЛАГОПРИЯТНОГО ИНВЕСТИЦИОННОГО КЛИМАТА</w:t>
      </w:r>
    </w:p>
    <w:p w:rsidR="007327F1" w:rsidRDefault="007327F1">
      <w:pPr>
        <w:pStyle w:val="ConsPlusTitle"/>
        <w:jc w:val="center"/>
      </w:pPr>
      <w:r>
        <w:t>В УЛЬЯНОВСКОЙ ОБЛАСТИ" НА 2014 - 2020 ГОДЫ НА 2019 ГОД</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20.10.2017 </w:t>
            </w:r>
            <w:hyperlink r:id="rId889" w:history="1">
              <w:r>
                <w:rPr>
                  <w:color w:val="0000FF"/>
                </w:rPr>
                <w:t>N 25/512-П</w:t>
              </w:r>
            </w:hyperlink>
            <w:r>
              <w:rPr>
                <w:color w:val="392C69"/>
              </w:rPr>
              <w:t xml:space="preserve"> (ред. 11.12.2017), от 22.01.2018 </w:t>
            </w:r>
            <w:hyperlink r:id="rId890" w:history="1">
              <w:r>
                <w:rPr>
                  <w:color w:val="0000FF"/>
                </w:rPr>
                <w:t>N 2/33-П</w:t>
              </w:r>
            </w:hyperlink>
            <w:r>
              <w:rPr>
                <w:color w:val="392C69"/>
              </w:rPr>
              <w:t>,</w:t>
            </w:r>
          </w:p>
          <w:p w:rsidR="007327F1" w:rsidRDefault="007327F1">
            <w:pPr>
              <w:pStyle w:val="ConsPlusNormal"/>
              <w:jc w:val="center"/>
            </w:pPr>
            <w:r>
              <w:rPr>
                <w:color w:val="392C69"/>
              </w:rPr>
              <w:t xml:space="preserve">от 02.03.2018 </w:t>
            </w:r>
            <w:hyperlink r:id="rId891" w:history="1">
              <w:r>
                <w:rPr>
                  <w:color w:val="0000FF"/>
                </w:rPr>
                <w:t>N 5/103-П</w:t>
              </w:r>
            </w:hyperlink>
            <w:r>
              <w:rPr>
                <w:color w:val="392C69"/>
              </w:rPr>
              <w:t xml:space="preserve">, от 30.03.2018 </w:t>
            </w:r>
            <w:hyperlink r:id="rId892" w:history="1">
              <w:r>
                <w:rPr>
                  <w:color w:val="0000FF"/>
                </w:rPr>
                <w:t>N 8/148-П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9"/>
        <w:gridCol w:w="2268"/>
        <w:gridCol w:w="2041"/>
        <w:gridCol w:w="2041"/>
        <w:gridCol w:w="2041"/>
      </w:tblGrid>
      <w:tr w:rsidR="007327F1">
        <w:tc>
          <w:tcPr>
            <w:tcW w:w="680" w:type="dxa"/>
            <w:vAlign w:val="center"/>
          </w:tcPr>
          <w:p w:rsidR="007327F1" w:rsidRDefault="007327F1">
            <w:pPr>
              <w:pStyle w:val="ConsPlusNormal"/>
              <w:jc w:val="center"/>
            </w:pPr>
            <w:r>
              <w:t>N п/п</w:t>
            </w:r>
          </w:p>
        </w:tc>
        <w:tc>
          <w:tcPr>
            <w:tcW w:w="4479" w:type="dxa"/>
            <w:vAlign w:val="center"/>
          </w:tcPr>
          <w:p w:rsidR="007327F1" w:rsidRDefault="007327F1">
            <w:pPr>
              <w:pStyle w:val="ConsPlusNormal"/>
              <w:jc w:val="center"/>
            </w:pPr>
            <w:r>
              <w:t>Наименование основного мероприятия (мероприятия)</w:t>
            </w:r>
          </w:p>
        </w:tc>
        <w:tc>
          <w:tcPr>
            <w:tcW w:w="2268" w:type="dxa"/>
            <w:vAlign w:val="center"/>
          </w:tcPr>
          <w:p w:rsidR="007327F1" w:rsidRDefault="007327F1">
            <w:pPr>
              <w:pStyle w:val="ConsPlusNormal"/>
              <w:jc w:val="center"/>
            </w:pPr>
            <w:r>
              <w:t>Ответственные исполнители мероприятий</w:t>
            </w:r>
          </w:p>
        </w:tc>
        <w:tc>
          <w:tcPr>
            <w:tcW w:w="2041" w:type="dxa"/>
            <w:vAlign w:val="center"/>
          </w:tcPr>
          <w:p w:rsidR="007327F1" w:rsidRDefault="007327F1">
            <w:pPr>
              <w:pStyle w:val="ConsPlusNormal"/>
              <w:jc w:val="center"/>
            </w:pPr>
            <w:r>
              <w:t>Период реализации мероприятия</w:t>
            </w:r>
          </w:p>
        </w:tc>
        <w:tc>
          <w:tcPr>
            <w:tcW w:w="2041" w:type="dxa"/>
            <w:vAlign w:val="center"/>
          </w:tcPr>
          <w:p w:rsidR="007327F1" w:rsidRDefault="007327F1">
            <w:pPr>
              <w:pStyle w:val="ConsPlusNormal"/>
              <w:jc w:val="center"/>
            </w:pPr>
            <w:r>
              <w:t>Источник финансового обеспечения</w:t>
            </w:r>
          </w:p>
        </w:tc>
        <w:tc>
          <w:tcPr>
            <w:tcW w:w="2041" w:type="dxa"/>
            <w:vAlign w:val="center"/>
          </w:tcPr>
          <w:p w:rsidR="007327F1" w:rsidRDefault="007327F1">
            <w:pPr>
              <w:pStyle w:val="ConsPlusNormal"/>
              <w:jc w:val="center"/>
            </w:pPr>
            <w:r>
              <w:t>Финансовое обеспечение реализации мероприятий в 2019 году, тыс. руб.</w:t>
            </w:r>
          </w:p>
        </w:tc>
      </w:tr>
      <w:tr w:rsidR="007327F1">
        <w:tc>
          <w:tcPr>
            <w:tcW w:w="680" w:type="dxa"/>
          </w:tcPr>
          <w:p w:rsidR="007327F1" w:rsidRDefault="007327F1">
            <w:pPr>
              <w:pStyle w:val="ConsPlusNormal"/>
              <w:jc w:val="center"/>
            </w:pPr>
            <w:r>
              <w:t>1</w:t>
            </w:r>
          </w:p>
        </w:tc>
        <w:tc>
          <w:tcPr>
            <w:tcW w:w="4479" w:type="dxa"/>
            <w:vAlign w:val="center"/>
          </w:tcPr>
          <w:p w:rsidR="007327F1" w:rsidRDefault="007327F1">
            <w:pPr>
              <w:pStyle w:val="ConsPlusNormal"/>
              <w:jc w:val="center"/>
            </w:pPr>
            <w:r>
              <w:t>2</w:t>
            </w:r>
          </w:p>
        </w:tc>
        <w:tc>
          <w:tcPr>
            <w:tcW w:w="2268" w:type="dxa"/>
            <w:vAlign w:val="center"/>
          </w:tcPr>
          <w:p w:rsidR="007327F1" w:rsidRDefault="007327F1">
            <w:pPr>
              <w:pStyle w:val="ConsPlusNormal"/>
              <w:jc w:val="center"/>
            </w:pPr>
            <w:r>
              <w:t>3</w:t>
            </w:r>
          </w:p>
        </w:tc>
        <w:tc>
          <w:tcPr>
            <w:tcW w:w="2041" w:type="dxa"/>
          </w:tcPr>
          <w:p w:rsidR="007327F1" w:rsidRDefault="007327F1">
            <w:pPr>
              <w:pStyle w:val="ConsPlusNormal"/>
              <w:jc w:val="center"/>
            </w:pPr>
            <w:r>
              <w:t>4</w:t>
            </w:r>
          </w:p>
        </w:tc>
        <w:tc>
          <w:tcPr>
            <w:tcW w:w="2041" w:type="dxa"/>
            <w:vAlign w:val="center"/>
          </w:tcPr>
          <w:p w:rsidR="007327F1" w:rsidRDefault="007327F1">
            <w:pPr>
              <w:pStyle w:val="ConsPlusNormal"/>
              <w:jc w:val="center"/>
            </w:pPr>
            <w:r>
              <w:t>5</w:t>
            </w:r>
          </w:p>
        </w:tc>
        <w:tc>
          <w:tcPr>
            <w:tcW w:w="2041" w:type="dxa"/>
            <w:vAlign w:val="center"/>
          </w:tcPr>
          <w:p w:rsidR="007327F1" w:rsidRDefault="007327F1">
            <w:pPr>
              <w:pStyle w:val="ConsPlusNormal"/>
              <w:jc w:val="center"/>
            </w:pPr>
            <w:r>
              <w:t>6</w:t>
            </w:r>
          </w:p>
        </w:tc>
      </w:tr>
      <w:tr w:rsidR="007327F1">
        <w:tc>
          <w:tcPr>
            <w:tcW w:w="13550" w:type="dxa"/>
            <w:gridSpan w:val="6"/>
          </w:tcPr>
          <w:p w:rsidR="007327F1" w:rsidRDefault="007327F1">
            <w:pPr>
              <w:pStyle w:val="ConsPlusNormal"/>
              <w:jc w:val="center"/>
              <w:outlineLvl w:val="2"/>
            </w:pPr>
            <w:hyperlink w:anchor="P545" w:history="1">
              <w:r>
                <w:rPr>
                  <w:color w:val="0000FF"/>
                </w:rPr>
                <w:t>Подпрограмма</w:t>
              </w:r>
            </w:hyperlink>
            <w:r>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"Развитие промышленной зоны "Заволжье"</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 xml:space="preserve">Бюджетные ассигнования областного бюджета Ульяновской области (далее - </w:t>
            </w:r>
            <w:r>
              <w:lastRenderedPageBreak/>
              <w:t>областной бюджет)</w:t>
            </w:r>
          </w:p>
        </w:tc>
        <w:tc>
          <w:tcPr>
            <w:tcW w:w="2041" w:type="dxa"/>
          </w:tcPr>
          <w:p w:rsidR="007327F1" w:rsidRDefault="007327F1">
            <w:pPr>
              <w:pStyle w:val="ConsPlusNormal"/>
              <w:jc w:val="center"/>
            </w:pPr>
            <w:r>
              <w:lastRenderedPageBreak/>
              <w:t>50873,1</w:t>
            </w:r>
          </w:p>
        </w:tc>
      </w:tr>
      <w:tr w:rsidR="007327F1">
        <w:tc>
          <w:tcPr>
            <w:tcW w:w="680" w:type="dxa"/>
          </w:tcPr>
          <w:p w:rsidR="007327F1" w:rsidRDefault="007327F1">
            <w:pPr>
              <w:pStyle w:val="ConsPlusNormal"/>
              <w:jc w:val="center"/>
            </w:pPr>
            <w:r>
              <w:lastRenderedPageBreak/>
              <w:t>1.1.</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погашения основного долга по кредиту на строительство объектов инфраструктуры промышленных зон</w:t>
            </w:r>
          </w:p>
        </w:tc>
        <w:tc>
          <w:tcPr>
            <w:tcW w:w="2268" w:type="dxa"/>
          </w:tcPr>
          <w:p w:rsidR="007327F1" w:rsidRDefault="007327F1">
            <w:pPr>
              <w:pStyle w:val="ConsPlusNormal"/>
              <w:jc w:val="center"/>
            </w:pPr>
            <w:r>
              <w:t>Агентство государственного имущества и земельных отношений Ульяновской области (далее - Агентство госимущества) (в части оплаты акций)</w:t>
            </w:r>
          </w:p>
        </w:tc>
        <w:tc>
          <w:tcPr>
            <w:tcW w:w="2041" w:type="dxa"/>
          </w:tcPr>
          <w:p w:rsidR="007327F1" w:rsidRDefault="007327F1">
            <w:pPr>
              <w:pStyle w:val="ConsPlusNormal"/>
              <w:jc w:val="center"/>
            </w:pPr>
            <w:r>
              <w:t>2014 - 2020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42440,0</w:t>
            </w:r>
          </w:p>
        </w:tc>
      </w:tr>
      <w:tr w:rsidR="007327F1">
        <w:tc>
          <w:tcPr>
            <w:tcW w:w="680" w:type="dxa"/>
          </w:tcPr>
          <w:p w:rsidR="007327F1" w:rsidRDefault="007327F1">
            <w:pPr>
              <w:pStyle w:val="ConsPlusNormal"/>
              <w:jc w:val="center"/>
            </w:pPr>
            <w:r>
              <w:t>1.2.</w:t>
            </w:r>
          </w:p>
        </w:tc>
        <w:tc>
          <w:tcPr>
            <w:tcW w:w="4479"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893"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p>
        </w:tc>
        <w:tc>
          <w:tcPr>
            <w:tcW w:w="2268" w:type="dxa"/>
          </w:tcPr>
          <w:p w:rsidR="007327F1" w:rsidRDefault="007327F1">
            <w:pPr>
              <w:pStyle w:val="ConsPlusNormal"/>
              <w:jc w:val="center"/>
            </w:pPr>
            <w:r>
              <w:t>Министерство развития конкуренции и экономики Ульяновской области (далее - Министерство)</w:t>
            </w:r>
          </w:p>
        </w:tc>
        <w:tc>
          <w:tcPr>
            <w:tcW w:w="2041" w:type="dxa"/>
          </w:tcPr>
          <w:p w:rsidR="007327F1" w:rsidRDefault="007327F1">
            <w:pPr>
              <w:pStyle w:val="ConsPlusNormal"/>
              <w:jc w:val="center"/>
            </w:pPr>
            <w:r>
              <w:t>2014 год, 2016 - 2020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8433,1</w:t>
            </w:r>
          </w:p>
        </w:tc>
      </w:tr>
      <w:tr w:rsidR="007327F1">
        <w:tc>
          <w:tcPr>
            <w:tcW w:w="680" w:type="dxa"/>
          </w:tcPr>
          <w:p w:rsidR="007327F1" w:rsidRDefault="007327F1">
            <w:pPr>
              <w:pStyle w:val="ConsPlusNormal"/>
              <w:jc w:val="center"/>
            </w:pPr>
            <w:r>
              <w:t>2.</w:t>
            </w:r>
          </w:p>
        </w:tc>
        <w:tc>
          <w:tcPr>
            <w:tcW w:w="4479" w:type="dxa"/>
          </w:tcPr>
          <w:p w:rsidR="007327F1" w:rsidRDefault="007327F1">
            <w:pPr>
              <w:pStyle w:val="ConsPlusNormal"/>
              <w:jc w:val="both"/>
            </w:pPr>
            <w:r>
              <w:t>Основное мероприятие "Поддержка деятельности организации, уполномоченной в сфере формирования и развития инфраструктуры промышленных зон в Ульяновской области"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128890,1</w:t>
            </w:r>
          </w:p>
        </w:tc>
      </w:tr>
      <w:tr w:rsidR="007327F1">
        <w:tc>
          <w:tcPr>
            <w:tcW w:w="680" w:type="dxa"/>
          </w:tcPr>
          <w:p w:rsidR="007327F1" w:rsidRDefault="007327F1">
            <w:pPr>
              <w:pStyle w:val="ConsPlusNormal"/>
              <w:jc w:val="center"/>
            </w:pPr>
            <w:r>
              <w:t>2.1.</w:t>
            </w:r>
          </w:p>
        </w:tc>
        <w:tc>
          <w:tcPr>
            <w:tcW w:w="4479" w:type="dxa"/>
          </w:tcPr>
          <w:p w:rsidR="007327F1" w:rsidRDefault="007327F1">
            <w:pPr>
              <w:pStyle w:val="ConsPlusNormal"/>
              <w:jc w:val="both"/>
            </w:pPr>
            <w:r>
              <w:t xml:space="preserve">Предоставление из областного бюджета субсидий организациям, которым в </w:t>
            </w:r>
            <w:r>
              <w:lastRenderedPageBreak/>
              <w:t xml:space="preserve">соответствии с </w:t>
            </w:r>
            <w:hyperlink r:id="rId894"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определенных </w:t>
            </w:r>
            <w:hyperlink r:id="rId895" w:history="1">
              <w:r>
                <w:rPr>
                  <w:color w:val="0000FF"/>
                </w:rPr>
                <w:t>постановлением</w:t>
              </w:r>
            </w:hyperlink>
            <w:r>
              <w:t xml:space="preserve"> Правительства Ульяновской области от 16.08.2013 N 367-П "О некоторых вопросах деятельности организации, уполномоченной в сфере формирования и развития инфраструктуры промышленных зон"</w:t>
            </w:r>
          </w:p>
        </w:tc>
        <w:tc>
          <w:tcPr>
            <w:tcW w:w="2268" w:type="dxa"/>
          </w:tcPr>
          <w:p w:rsidR="007327F1" w:rsidRDefault="007327F1">
            <w:pPr>
              <w:pStyle w:val="ConsPlusNormal"/>
              <w:jc w:val="center"/>
            </w:pPr>
            <w:r>
              <w:lastRenderedPageBreak/>
              <w:t>Министерство</w:t>
            </w:r>
          </w:p>
        </w:tc>
        <w:tc>
          <w:tcPr>
            <w:tcW w:w="2041" w:type="dxa"/>
          </w:tcPr>
          <w:p w:rsidR="007327F1" w:rsidRDefault="007327F1">
            <w:pPr>
              <w:pStyle w:val="ConsPlusNormal"/>
              <w:jc w:val="center"/>
            </w:pPr>
            <w:r>
              <w:t>2014 - 2020 годы</w:t>
            </w:r>
          </w:p>
        </w:tc>
        <w:tc>
          <w:tcPr>
            <w:tcW w:w="2041" w:type="dxa"/>
          </w:tcPr>
          <w:p w:rsidR="007327F1" w:rsidRDefault="007327F1">
            <w:pPr>
              <w:pStyle w:val="ConsPlusNormal"/>
              <w:jc w:val="center"/>
            </w:pPr>
            <w:r>
              <w:t xml:space="preserve">Бюджетные ассигнования </w:t>
            </w:r>
            <w:r>
              <w:lastRenderedPageBreak/>
              <w:t>областного бюджета</w:t>
            </w:r>
          </w:p>
        </w:tc>
        <w:tc>
          <w:tcPr>
            <w:tcW w:w="2041" w:type="dxa"/>
          </w:tcPr>
          <w:p w:rsidR="007327F1" w:rsidRDefault="007327F1">
            <w:pPr>
              <w:pStyle w:val="ConsPlusNormal"/>
              <w:jc w:val="center"/>
            </w:pPr>
            <w:r>
              <w:lastRenderedPageBreak/>
              <w:t>36379,0</w:t>
            </w:r>
          </w:p>
        </w:tc>
      </w:tr>
      <w:tr w:rsidR="007327F1">
        <w:tc>
          <w:tcPr>
            <w:tcW w:w="680" w:type="dxa"/>
          </w:tcPr>
          <w:p w:rsidR="007327F1" w:rsidRDefault="007327F1">
            <w:pPr>
              <w:pStyle w:val="ConsPlusNormal"/>
              <w:jc w:val="center"/>
            </w:pPr>
            <w:r>
              <w:lastRenderedPageBreak/>
              <w:t>2.2.</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финансового обеспечения проектирования, строительства и подключения (технологического 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92511,1</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 xml:space="preserve">Бюджетные ассигнования </w:t>
            </w:r>
            <w:r>
              <w:lastRenderedPageBreak/>
              <w:t>областного бюджета</w:t>
            </w:r>
          </w:p>
        </w:tc>
        <w:tc>
          <w:tcPr>
            <w:tcW w:w="2041" w:type="dxa"/>
          </w:tcPr>
          <w:p w:rsidR="007327F1" w:rsidRDefault="007327F1">
            <w:pPr>
              <w:pStyle w:val="ConsPlusNormal"/>
              <w:jc w:val="center"/>
            </w:pPr>
            <w:r>
              <w:lastRenderedPageBreak/>
              <w:t>179763,2</w:t>
            </w:r>
          </w:p>
        </w:tc>
      </w:tr>
      <w:tr w:rsidR="007327F1">
        <w:tc>
          <w:tcPr>
            <w:tcW w:w="13550" w:type="dxa"/>
            <w:gridSpan w:val="6"/>
          </w:tcPr>
          <w:p w:rsidR="007327F1" w:rsidRDefault="007327F1">
            <w:pPr>
              <w:pStyle w:val="ConsPlusNormal"/>
              <w:jc w:val="center"/>
              <w:outlineLvl w:val="2"/>
            </w:pPr>
            <w:hyperlink w:anchor="P796" w:history="1">
              <w:r>
                <w:rPr>
                  <w:color w:val="0000FF"/>
                </w:rPr>
                <w:t>Подпрограмма</w:t>
              </w:r>
            </w:hyperlink>
            <w:r>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"Оказание поддержки организациям в сфере инновационной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51200,0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Предоставление субсидий субъектам малого и среднего предпринимательства на создание и (или) обеспечение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w:t>
            </w:r>
          </w:p>
        </w:tc>
      </w:tr>
      <w:tr w:rsidR="007327F1">
        <w:tblPrEx>
          <w:tblBorders>
            <w:insideH w:val="nil"/>
          </w:tblBorders>
        </w:tblPrEx>
        <w:tc>
          <w:tcPr>
            <w:tcW w:w="680" w:type="dxa"/>
            <w:tcBorders>
              <w:bottom w:val="nil"/>
            </w:tcBorders>
          </w:tcPr>
          <w:p w:rsidR="007327F1" w:rsidRDefault="007327F1">
            <w:pPr>
              <w:pStyle w:val="ConsPlusNormal"/>
              <w:jc w:val="center"/>
            </w:pPr>
            <w:r>
              <w:t>1.2.</w:t>
            </w:r>
          </w:p>
        </w:tc>
        <w:tc>
          <w:tcPr>
            <w:tcW w:w="4479" w:type="dxa"/>
            <w:tcBorders>
              <w:bottom w:val="nil"/>
            </w:tcBorders>
          </w:tcPr>
          <w:p w:rsidR="007327F1" w:rsidRDefault="007327F1">
            <w:pPr>
              <w:pStyle w:val="ConsPlusNormal"/>
              <w:jc w:val="both"/>
            </w:pPr>
            <w:r>
              <w:t>Предоставление грантов в форме субсидий из областного бюджета Ульяновской области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Ульяновской области"</w:t>
            </w:r>
          </w:p>
        </w:tc>
        <w:tc>
          <w:tcPr>
            <w:tcW w:w="2268" w:type="dxa"/>
            <w:tcBorders>
              <w:bottom w:val="nil"/>
            </w:tcBorders>
          </w:tcPr>
          <w:p w:rsidR="007327F1" w:rsidRDefault="007327F1">
            <w:pPr>
              <w:pStyle w:val="ConsPlusNormal"/>
              <w:jc w:val="center"/>
            </w:pPr>
            <w:r>
              <w:t>Министерство образования и науки Ульяновской области</w:t>
            </w:r>
          </w:p>
        </w:tc>
        <w:tc>
          <w:tcPr>
            <w:tcW w:w="2041" w:type="dxa"/>
            <w:tcBorders>
              <w:bottom w:val="nil"/>
            </w:tcBorders>
          </w:tcPr>
          <w:p w:rsidR="007327F1" w:rsidRDefault="007327F1">
            <w:pPr>
              <w:pStyle w:val="ConsPlusNormal"/>
              <w:jc w:val="center"/>
            </w:pPr>
            <w:r>
              <w:t>2018 - 2020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50000,0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96" w:history="1">
              <w:r>
                <w:rPr>
                  <w:color w:val="0000FF"/>
                </w:rPr>
                <w:t>постановления</w:t>
              </w:r>
            </w:hyperlink>
            <w:r>
              <w:t xml:space="preserve"> Правительства Ульяновской области от 22.01.2018 N 2/33-П)</w:t>
            </w:r>
          </w:p>
        </w:tc>
      </w:tr>
      <w:tr w:rsidR="007327F1">
        <w:tc>
          <w:tcPr>
            <w:tcW w:w="680" w:type="dxa"/>
          </w:tcPr>
          <w:p w:rsidR="007327F1" w:rsidRDefault="007327F1">
            <w:pPr>
              <w:pStyle w:val="ConsPlusNormal"/>
              <w:jc w:val="center"/>
            </w:pPr>
            <w:r>
              <w:t>2.</w:t>
            </w:r>
          </w:p>
        </w:tc>
        <w:tc>
          <w:tcPr>
            <w:tcW w:w="4479" w:type="dxa"/>
          </w:tcPr>
          <w:p w:rsidR="007327F1" w:rsidRDefault="007327F1">
            <w:pPr>
              <w:pStyle w:val="ConsPlusNormal"/>
              <w:jc w:val="both"/>
            </w:pPr>
            <w:r>
              <w:t xml:space="preserve">Основное мероприятие "Проведение мероприятий в целях популяризации </w:t>
            </w:r>
            <w:r>
              <w:lastRenderedPageBreak/>
              <w:t>инновационной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 xml:space="preserve">Бюджетные ассигнования </w:t>
            </w:r>
            <w:r>
              <w:lastRenderedPageBreak/>
              <w:t>областного бюджета</w:t>
            </w:r>
          </w:p>
        </w:tc>
        <w:tc>
          <w:tcPr>
            <w:tcW w:w="2041" w:type="dxa"/>
          </w:tcPr>
          <w:p w:rsidR="007327F1" w:rsidRDefault="007327F1">
            <w:pPr>
              <w:pStyle w:val="ConsPlusNormal"/>
              <w:jc w:val="center"/>
            </w:pPr>
            <w:r>
              <w:lastRenderedPageBreak/>
              <w:t>12000,0</w:t>
            </w:r>
          </w:p>
        </w:tc>
      </w:tr>
      <w:tr w:rsidR="007327F1">
        <w:tc>
          <w:tcPr>
            <w:tcW w:w="680" w:type="dxa"/>
          </w:tcPr>
          <w:p w:rsidR="007327F1" w:rsidRDefault="007327F1">
            <w:pPr>
              <w:pStyle w:val="ConsPlusNormal"/>
              <w:jc w:val="center"/>
            </w:pPr>
            <w:r>
              <w:lastRenderedPageBreak/>
              <w:t>2.1.</w:t>
            </w:r>
          </w:p>
        </w:tc>
        <w:tc>
          <w:tcPr>
            <w:tcW w:w="4479" w:type="dxa"/>
          </w:tcPr>
          <w:p w:rsidR="007327F1" w:rsidRDefault="007327F1">
            <w:pPr>
              <w:pStyle w:val="ConsPlusNormal"/>
              <w:jc w:val="both"/>
            </w:pPr>
            <w:r>
              <w:t>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на обеспечение ее деятельности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12000,0</w:t>
            </w:r>
          </w:p>
        </w:tc>
      </w:tr>
      <w:tr w:rsidR="007327F1">
        <w:tc>
          <w:tcPr>
            <w:tcW w:w="680" w:type="dxa"/>
          </w:tcPr>
          <w:p w:rsidR="007327F1" w:rsidRDefault="007327F1">
            <w:pPr>
              <w:pStyle w:val="ConsPlusNormal"/>
              <w:jc w:val="center"/>
            </w:pPr>
            <w:r>
              <w:t>3.</w:t>
            </w:r>
          </w:p>
        </w:tc>
        <w:tc>
          <w:tcPr>
            <w:tcW w:w="4479" w:type="dxa"/>
          </w:tcPr>
          <w:p w:rsidR="007327F1" w:rsidRDefault="007327F1">
            <w:pPr>
              <w:pStyle w:val="ConsPlusNormal"/>
              <w:jc w:val="both"/>
            </w:pPr>
            <w:r>
              <w:t>Основное мероприятие "Оказание поддержки организациям в сфере инвестиционной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23186,4</w:t>
            </w:r>
          </w:p>
        </w:tc>
      </w:tr>
      <w:tr w:rsidR="007327F1">
        <w:tc>
          <w:tcPr>
            <w:tcW w:w="680" w:type="dxa"/>
          </w:tcPr>
          <w:p w:rsidR="007327F1" w:rsidRDefault="007327F1">
            <w:pPr>
              <w:pStyle w:val="ConsPlusNormal"/>
              <w:jc w:val="center"/>
            </w:pPr>
            <w:r>
              <w:t>3.1.</w:t>
            </w:r>
          </w:p>
        </w:tc>
        <w:tc>
          <w:tcPr>
            <w:tcW w:w="4479" w:type="dxa"/>
          </w:tcPr>
          <w:p w:rsidR="007327F1" w:rsidRDefault="007327F1">
            <w:pPr>
              <w:pStyle w:val="ConsPlusNormal"/>
              <w:jc w:val="both"/>
            </w:pPr>
            <w:r>
              <w:t xml:space="preserve">Предоставление субсидий организациям, реализовавшим особо значимые инвестиционные проекты Ульяновской области, в соответствии с </w:t>
            </w:r>
            <w:hyperlink r:id="rId897" w:history="1">
              <w:r>
                <w:rPr>
                  <w:color w:val="0000FF"/>
                </w:rPr>
                <w:t>постановлением</w:t>
              </w:r>
            </w:hyperlink>
            <w:r>
              <w:t xml:space="preserve"> Правительства Ульяновской области от 01.12.2010 N 418-П "О некоторых мерах по реализации Закона Ульяновской области от 15.03.2005 N 019-ЗО "О развитии инвестиционной деятельности на территории Ульяновской области"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12000,0</w:t>
            </w:r>
          </w:p>
        </w:tc>
      </w:tr>
      <w:tr w:rsidR="007327F1">
        <w:tblPrEx>
          <w:tblBorders>
            <w:insideH w:val="nil"/>
          </w:tblBorders>
        </w:tblPrEx>
        <w:tc>
          <w:tcPr>
            <w:tcW w:w="680" w:type="dxa"/>
            <w:tcBorders>
              <w:bottom w:val="nil"/>
            </w:tcBorders>
          </w:tcPr>
          <w:p w:rsidR="007327F1" w:rsidRDefault="007327F1">
            <w:pPr>
              <w:pStyle w:val="ConsPlusNormal"/>
              <w:jc w:val="center"/>
            </w:pPr>
            <w:r>
              <w:t>3.2.</w:t>
            </w:r>
          </w:p>
        </w:tc>
        <w:tc>
          <w:tcPr>
            <w:tcW w:w="4479" w:type="dxa"/>
            <w:tcBorders>
              <w:bottom w:val="nil"/>
            </w:tcBorders>
          </w:tcPr>
          <w:p w:rsidR="007327F1" w:rsidRDefault="007327F1">
            <w:pPr>
              <w:pStyle w:val="ConsPlusNormal"/>
              <w:jc w:val="both"/>
            </w:pPr>
            <w:r>
              <w:t>Предоставление субсидий Фонду "Центр развития государственно-частного партнерства Ульяновской области" в целях финансового обеспечения его затрат в связи с осуществлением деятельности в сферах развития образования, науки, физической культуры и спорта, охраны здоровья граждан</w:t>
            </w:r>
          </w:p>
        </w:tc>
        <w:tc>
          <w:tcPr>
            <w:tcW w:w="2268" w:type="dxa"/>
            <w:tcBorders>
              <w:bottom w:val="nil"/>
            </w:tcBorders>
          </w:tcPr>
          <w:p w:rsidR="007327F1" w:rsidRDefault="007327F1">
            <w:pPr>
              <w:pStyle w:val="ConsPlusNormal"/>
              <w:jc w:val="center"/>
            </w:pPr>
            <w:r>
              <w:t>Министерство</w:t>
            </w:r>
          </w:p>
        </w:tc>
        <w:tc>
          <w:tcPr>
            <w:tcW w:w="2041" w:type="dxa"/>
            <w:tcBorders>
              <w:bottom w:val="nil"/>
            </w:tcBorders>
          </w:tcPr>
          <w:p w:rsidR="007327F1" w:rsidRDefault="007327F1">
            <w:pPr>
              <w:pStyle w:val="ConsPlusNormal"/>
              <w:jc w:val="center"/>
            </w:pPr>
            <w:r>
              <w:t>2017 - 2020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11186,4</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898" w:history="1">
              <w:r>
                <w:rPr>
                  <w:color w:val="0000FF"/>
                </w:rPr>
                <w:t>постановления</w:t>
              </w:r>
            </w:hyperlink>
            <w:r>
              <w:t xml:space="preserve"> Правительства Ульяновской области от 02.03.2018 N 5/103-П)</w:t>
            </w:r>
          </w:p>
        </w:tc>
      </w:tr>
      <w:tr w:rsidR="007327F1">
        <w:tc>
          <w:tcPr>
            <w:tcW w:w="9468" w:type="dxa"/>
            <w:gridSpan w:val="4"/>
          </w:tcPr>
          <w:p w:rsidR="007327F1" w:rsidRDefault="007327F1">
            <w:pPr>
              <w:pStyle w:val="ConsPlusNormal"/>
              <w:jc w:val="center"/>
            </w:pPr>
            <w:r>
              <w:lastRenderedPageBreak/>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86386,4</w:t>
            </w:r>
          </w:p>
        </w:tc>
      </w:tr>
      <w:tr w:rsidR="007327F1">
        <w:tc>
          <w:tcPr>
            <w:tcW w:w="13550" w:type="dxa"/>
            <w:gridSpan w:val="6"/>
          </w:tcPr>
          <w:p w:rsidR="007327F1" w:rsidRDefault="007327F1">
            <w:pPr>
              <w:pStyle w:val="ConsPlusNormal"/>
              <w:jc w:val="center"/>
              <w:outlineLvl w:val="2"/>
            </w:pPr>
            <w:hyperlink w:anchor="P1002" w:history="1">
              <w:r>
                <w:rPr>
                  <w:color w:val="0000FF"/>
                </w:rPr>
                <w:t>Подпрограмма</w:t>
              </w:r>
            </w:hyperlink>
            <w:r>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"Развитие авиационного кластера "Ульяновск-Авиа"</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Формирование устойчивых региональных, межрегиональных и международных отраслевых профессиональных коммуникаций, способствующих созданию производственных коопераций организаций авиационного кластера Ульяновской области с ведущими отраслевыми российскими и международными организациями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680" w:type="dxa"/>
          </w:tcPr>
          <w:p w:rsidR="007327F1" w:rsidRDefault="007327F1">
            <w:pPr>
              <w:pStyle w:val="ConsPlusNormal"/>
              <w:jc w:val="center"/>
            </w:pPr>
            <w:r>
              <w:t>1.1.1.</w:t>
            </w:r>
          </w:p>
        </w:tc>
        <w:tc>
          <w:tcPr>
            <w:tcW w:w="4479" w:type="dxa"/>
          </w:tcPr>
          <w:p w:rsidR="007327F1" w:rsidRDefault="007327F1">
            <w:pPr>
              <w:pStyle w:val="ConsPlusNormal"/>
              <w:jc w:val="both"/>
            </w:pPr>
            <w:r>
              <w:t>Предоставление субсидий Автономной некоммерческой организации дополнительного образования "Центр кластерного развития Ульяновской области" на обеспечение ее деятельности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blPrEx>
          <w:tblBorders>
            <w:insideH w:val="nil"/>
          </w:tblBorders>
        </w:tblPrEx>
        <w:tc>
          <w:tcPr>
            <w:tcW w:w="13550" w:type="dxa"/>
            <w:gridSpan w:val="6"/>
            <w:tcBorders>
              <w:bottom w:val="nil"/>
            </w:tcBorders>
          </w:tcPr>
          <w:p w:rsidR="007327F1" w:rsidRDefault="007327F1">
            <w:pPr>
              <w:pStyle w:val="ConsPlusNormal"/>
              <w:jc w:val="center"/>
              <w:outlineLvl w:val="2"/>
            </w:pPr>
            <w:hyperlink w:anchor="P1192" w:history="1">
              <w:r>
                <w:rPr>
                  <w:color w:val="0000FF"/>
                </w:rPr>
                <w:t>Подпрограмма</w:t>
              </w:r>
            </w:hyperlink>
            <w:r>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w:t>
            </w:r>
            <w:hyperlink r:id="rId899" w:history="1">
              <w:r>
                <w:rPr>
                  <w:color w:val="0000FF"/>
                </w:rPr>
                <w:t>постановления</w:t>
              </w:r>
            </w:hyperlink>
            <w:r>
              <w:t xml:space="preserve"> Правительства Ульяновской области от 02.03.2018 N 5/103-П)</w:t>
            </w:r>
          </w:p>
        </w:tc>
      </w:tr>
      <w:tr w:rsidR="007327F1">
        <w:tc>
          <w:tcPr>
            <w:tcW w:w="680" w:type="dxa"/>
            <w:vMerge w:val="restart"/>
          </w:tcPr>
          <w:p w:rsidR="007327F1" w:rsidRDefault="007327F1">
            <w:pPr>
              <w:pStyle w:val="ConsPlusNormal"/>
              <w:jc w:val="center"/>
            </w:pPr>
            <w:r>
              <w:t>1.</w:t>
            </w:r>
          </w:p>
        </w:tc>
        <w:tc>
          <w:tcPr>
            <w:tcW w:w="4479" w:type="dxa"/>
            <w:vMerge w:val="restart"/>
          </w:tcPr>
          <w:p w:rsidR="007327F1" w:rsidRDefault="007327F1">
            <w:pPr>
              <w:pStyle w:val="ConsPlusNormal"/>
              <w:jc w:val="both"/>
            </w:pPr>
            <w:r>
              <w:t>Основное мероприятие "Оказание государственной поддержки субъектам малого и среднего предпринимательства, осуществляющим деятельность в Ульяновской области, в целях развития предпринимательства"</w:t>
            </w:r>
          </w:p>
        </w:tc>
        <w:tc>
          <w:tcPr>
            <w:tcW w:w="2268" w:type="dxa"/>
            <w:vMerge w:val="restart"/>
          </w:tcPr>
          <w:p w:rsidR="007327F1" w:rsidRDefault="007327F1">
            <w:pPr>
              <w:pStyle w:val="ConsPlusNormal"/>
            </w:pPr>
          </w:p>
        </w:tc>
        <w:tc>
          <w:tcPr>
            <w:tcW w:w="2041" w:type="dxa"/>
            <w:vMerge w:val="restart"/>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4094,0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3094,0</w:t>
            </w:r>
          </w:p>
        </w:tc>
      </w:tr>
      <w:tr w:rsidR="007327F1">
        <w:tc>
          <w:tcPr>
            <w:tcW w:w="680" w:type="dxa"/>
            <w:vMerge w:val="restart"/>
            <w:tcBorders>
              <w:bottom w:val="nil"/>
            </w:tcBorders>
          </w:tcPr>
          <w:p w:rsidR="007327F1" w:rsidRDefault="007327F1">
            <w:pPr>
              <w:pStyle w:val="ConsPlusNormal"/>
              <w:jc w:val="center"/>
            </w:pPr>
            <w:r>
              <w:t>1.1.</w:t>
            </w:r>
          </w:p>
        </w:tc>
        <w:tc>
          <w:tcPr>
            <w:tcW w:w="4479" w:type="dxa"/>
            <w:vMerge w:val="restart"/>
            <w:tcBorders>
              <w:bottom w:val="nil"/>
            </w:tcBorders>
          </w:tcPr>
          <w:p w:rsidR="007327F1" w:rsidRDefault="007327F1">
            <w:pPr>
              <w:pStyle w:val="ConsPlusNormal"/>
              <w:jc w:val="both"/>
            </w:pPr>
            <w:r>
              <w:t>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2268" w:type="dxa"/>
            <w:vMerge w:val="restart"/>
            <w:tcBorders>
              <w:bottom w:val="nil"/>
            </w:tcBorders>
          </w:tcPr>
          <w:p w:rsidR="007327F1" w:rsidRDefault="007327F1">
            <w:pPr>
              <w:pStyle w:val="ConsPlusNormal"/>
              <w:jc w:val="center"/>
            </w:pPr>
            <w:r>
              <w:t>Министерство</w:t>
            </w:r>
          </w:p>
        </w:tc>
        <w:tc>
          <w:tcPr>
            <w:tcW w:w="2041" w:type="dxa"/>
            <w:vMerge w:val="restart"/>
            <w:tcBorders>
              <w:bottom w:val="nil"/>
            </w:tcBorders>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4094,0</w:t>
            </w:r>
          </w:p>
        </w:tc>
      </w:tr>
      <w:tr w:rsidR="007327F1">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1000,0</w:t>
            </w:r>
          </w:p>
        </w:tc>
      </w:tr>
      <w:tr w:rsidR="007327F1">
        <w:tblPrEx>
          <w:tblBorders>
            <w:insideH w:val="nil"/>
          </w:tblBorders>
        </w:tblPrEx>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3094,0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900" w:history="1">
              <w:r>
                <w:rPr>
                  <w:color w:val="0000FF"/>
                </w:rPr>
                <w:t>постановления</w:t>
              </w:r>
            </w:hyperlink>
            <w:r>
              <w:t xml:space="preserve"> Правительства Ульяновской области от 30.03.2018 N 8/148-П)</w:t>
            </w:r>
          </w:p>
        </w:tc>
      </w:tr>
      <w:tr w:rsidR="007327F1">
        <w:tc>
          <w:tcPr>
            <w:tcW w:w="680" w:type="dxa"/>
            <w:vMerge w:val="restart"/>
          </w:tcPr>
          <w:p w:rsidR="007327F1" w:rsidRDefault="007327F1">
            <w:pPr>
              <w:pStyle w:val="ConsPlusNormal"/>
              <w:jc w:val="center"/>
            </w:pPr>
            <w:r>
              <w:t>2.</w:t>
            </w:r>
          </w:p>
        </w:tc>
        <w:tc>
          <w:tcPr>
            <w:tcW w:w="4479" w:type="dxa"/>
            <w:vMerge w:val="restart"/>
          </w:tcPr>
          <w:p w:rsidR="007327F1" w:rsidRDefault="007327F1">
            <w:pPr>
              <w:pStyle w:val="ConsPlusNormal"/>
              <w:jc w:val="both"/>
            </w:pPr>
            <w:r>
              <w:t xml:space="preserve">Основное мероприятие "Оказание </w:t>
            </w:r>
            <w:r>
              <w:lastRenderedPageBreak/>
              <w:t>государственной поддержки организациям инфраструктуры поддержки малого и среднего предпринимательства в Ульяновской области"</w:t>
            </w:r>
          </w:p>
        </w:tc>
        <w:tc>
          <w:tcPr>
            <w:tcW w:w="2268" w:type="dxa"/>
            <w:vMerge w:val="restart"/>
          </w:tcPr>
          <w:p w:rsidR="007327F1" w:rsidRDefault="007327F1">
            <w:pPr>
              <w:pStyle w:val="ConsPlusNormal"/>
            </w:pPr>
          </w:p>
        </w:tc>
        <w:tc>
          <w:tcPr>
            <w:tcW w:w="2041" w:type="dxa"/>
            <w:vMerge w:val="restart"/>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54934,9</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27000,0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27934,9</w:t>
            </w:r>
          </w:p>
        </w:tc>
      </w:tr>
      <w:tr w:rsidR="007327F1">
        <w:tc>
          <w:tcPr>
            <w:tcW w:w="680" w:type="dxa"/>
            <w:vMerge w:val="restart"/>
          </w:tcPr>
          <w:p w:rsidR="007327F1" w:rsidRDefault="007327F1">
            <w:pPr>
              <w:pStyle w:val="ConsPlusNormal"/>
              <w:jc w:val="center"/>
            </w:pPr>
            <w:r>
              <w:t>2.1.</w:t>
            </w:r>
          </w:p>
        </w:tc>
        <w:tc>
          <w:tcPr>
            <w:tcW w:w="4479"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поддержки предпринимательства Ульяновской области</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2014 - 2020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19531,9</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14000,0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5531,9</w:t>
            </w:r>
          </w:p>
        </w:tc>
      </w:tr>
      <w:tr w:rsidR="007327F1">
        <w:tc>
          <w:tcPr>
            <w:tcW w:w="680" w:type="dxa"/>
          </w:tcPr>
          <w:p w:rsidR="007327F1" w:rsidRDefault="007327F1">
            <w:pPr>
              <w:pStyle w:val="ConsPlusNormal"/>
              <w:jc w:val="center"/>
            </w:pPr>
            <w:r>
              <w:t>2.2.</w:t>
            </w:r>
          </w:p>
        </w:tc>
        <w:tc>
          <w:tcPr>
            <w:tcW w:w="4479" w:type="dxa"/>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на создание и (или) обеспечение деятельности центра инноваций социальной сферы для целей оказания информационно-аналитической, консультационной и организационной поддержки субъектам социального предпринимательства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300,0</w:t>
            </w:r>
          </w:p>
        </w:tc>
      </w:tr>
      <w:tr w:rsidR="007327F1">
        <w:tc>
          <w:tcPr>
            <w:tcW w:w="680" w:type="dxa"/>
            <w:vMerge w:val="restart"/>
          </w:tcPr>
          <w:p w:rsidR="007327F1" w:rsidRDefault="007327F1">
            <w:pPr>
              <w:pStyle w:val="ConsPlusNormal"/>
              <w:jc w:val="center"/>
            </w:pPr>
            <w:r>
              <w:t>2.3.</w:t>
            </w:r>
          </w:p>
        </w:tc>
        <w:tc>
          <w:tcPr>
            <w:tcW w:w="4479" w:type="dxa"/>
            <w:vMerge w:val="restart"/>
          </w:tcPr>
          <w:p w:rsidR="007327F1" w:rsidRDefault="007327F1">
            <w:pPr>
              <w:pStyle w:val="ConsPlusNormal"/>
              <w:jc w:val="both"/>
            </w:pPr>
            <w:r>
              <w:t xml:space="preserve">Предоставление субсидий Микрокредитной </w:t>
            </w:r>
            <w:r>
              <w:lastRenderedPageBreak/>
              <w:t>компании фонду "Фонд Развития и Финансирования предпринимательства" в целях финансового обеспечения затрат, связанных с обеспечением деятельности (развитием)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tc>
        <w:tc>
          <w:tcPr>
            <w:tcW w:w="2268" w:type="dxa"/>
            <w:vMerge w:val="restart"/>
          </w:tcPr>
          <w:p w:rsidR="007327F1" w:rsidRDefault="007327F1">
            <w:pPr>
              <w:pStyle w:val="ConsPlusNormal"/>
              <w:jc w:val="center"/>
            </w:pPr>
            <w:r>
              <w:lastRenderedPageBreak/>
              <w:t>Министерство</w:t>
            </w:r>
          </w:p>
        </w:tc>
        <w:tc>
          <w:tcPr>
            <w:tcW w:w="2041" w:type="dxa"/>
            <w:vMerge w:val="restart"/>
          </w:tcPr>
          <w:p w:rsidR="007327F1" w:rsidRDefault="007327F1">
            <w:pPr>
              <w:pStyle w:val="ConsPlusNormal"/>
              <w:jc w:val="center"/>
            </w:pPr>
            <w:r>
              <w:t>2015 - 2020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8585,0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2400,0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6185,0</w:t>
            </w:r>
          </w:p>
        </w:tc>
      </w:tr>
      <w:tr w:rsidR="007327F1">
        <w:tc>
          <w:tcPr>
            <w:tcW w:w="680" w:type="dxa"/>
            <w:vMerge w:val="restart"/>
          </w:tcPr>
          <w:p w:rsidR="007327F1" w:rsidRDefault="007327F1">
            <w:pPr>
              <w:pStyle w:val="ConsPlusNormal"/>
              <w:jc w:val="center"/>
            </w:pPr>
            <w:r>
              <w:t>2.4.</w:t>
            </w:r>
          </w:p>
        </w:tc>
        <w:tc>
          <w:tcPr>
            <w:tcW w:w="4479"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реализацией мероприятий, направленных на поддержку и развитие молодежного предпринимательства</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3954,0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3154,0</w:t>
            </w:r>
          </w:p>
        </w:tc>
      </w:tr>
      <w:tr w:rsidR="007327F1">
        <w:tc>
          <w:tcPr>
            <w:tcW w:w="680" w:type="dxa"/>
          </w:tcPr>
          <w:p w:rsidR="007327F1" w:rsidRDefault="007327F1">
            <w:pPr>
              <w:pStyle w:val="ConsPlusNormal"/>
              <w:jc w:val="center"/>
            </w:pPr>
            <w:r>
              <w:t>2.5.</w:t>
            </w:r>
          </w:p>
        </w:tc>
        <w:tc>
          <w:tcPr>
            <w:tcW w:w="4479" w:type="dxa"/>
          </w:tcPr>
          <w:p w:rsidR="007327F1" w:rsidRDefault="007327F1">
            <w:pPr>
              <w:pStyle w:val="ConsPlusNormal"/>
              <w:jc w:val="both"/>
            </w:pPr>
            <w:r>
              <w:t xml:space="preserve">Предоставление субсидий автономной некоммерческой организации "Региональный центр поддержки и сопровождения предпринимательства" в </w:t>
            </w:r>
            <w:r>
              <w:lastRenderedPageBreak/>
              <w:t>целях финансового обеспечения затрат, связанных с созданием и обеспечением деятельности многофункциональных центров для бизнеса</w:t>
            </w:r>
          </w:p>
        </w:tc>
        <w:tc>
          <w:tcPr>
            <w:tcW w:w="2268" w:type="dxa"/>
          </w:tcPr>
          <w:p w:rsidR="007327F1" w:rsidRDefault="007327F1">
            <w:pPr>
              <w:pStyle w:val="ConsPlusNormal"/>
              <w:jc w:val="center"/>
            </w:pPr>
            <w:r>
              <w:lastRenderedPageBreak/>
              <w:t>Министерство</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6000,0</w:t>
            </w:r>
          </w:p>
        </w:tc>
      </w:tr>
      <w:tr w:rsidR="007327F1">
        <w:tc>
          <w:tcPr>
            <w:tcW w:w="680" w:type="dxa"/>
            <w:vMerge w:val="restart"/>
          </w:tcPr>
          <w:p w:rsidR="007327F1" w:rsidRDefault="007327F1">
            <w:pPr>
              <w:pStyle w:val="ConsPlusNormal"/>
              <w:jc w:val="center"/>
            </w:pPr>
            <w:r>
              <w:lastRenderedPageBreak/>
              <w:t>2.6.</w:t>
            </w:r>
          </w:p>
        </w:tc>
        <w:tc>
          <w:tcPr>
            <w:tcW w:w="4479" w:type="dxa"/>
            <w:vMerge w:val="restart"/>
          </w:tcPr>
          <w:p w:rsidR="007327F1" w:rsidRDefault="007327F1">
            <w:pPr>
              <w:pStyle w:val="ConsPlusNormal"/>
              <w:jc w:val="both"/>
            </w:pPr>
            <w:r>
              <w:t>Предоставление субсидий Фонду "Корпорация развития предпринимательства Ульяновской области"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2015 - 2020 год</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16564,0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3500,0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13064,0</w:t>
            </w:r>
          </w:p>
        </w:tc>
      </w:tr>
      <w:tr w:rsidR="007327F1">
        <w:tc>
          <w:tcPr>
            <w:tcW w:w="9468" w:type="dxa"/>
            <w:gridSpan w:val="4"/>
            <w:vMerge w:val="restart"/>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59028,9</w:t>
            </w:r>
          </w:p>
        </w:tc>
      </w:tr>
      <w:tr w:rsidR="007327F1">
        <w:tc>
          <w:tcPr>
            <w:tcW w:w="9468" w:type="dxa"/>
            <w:gridSpan w:val="4"/>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28000,0</w:t>
            </w:r>
          </w:p>
        </w:tc>
      </w:tr>
      <w:tr w:rsidR="007327F1">
        <w:tc>
          <w:tcPr>
            <w:tcW w:w="9468" w:type="dxa"/>
            <w:gridSpan w:val="4"/>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31028,9</w:t>
            </w:r>
          </w:p>
        </w:tc>
      </w:tr>
      <w:tr w:rsidR="007327F1">
        <w:tblPrEx>
          <w:tblBorders>
            <w:insideH w:val="nil"/>
          </w:tblBorders>
        </w:tblPrEx>
        <w:tc>
          <w:tcPr>
            <w:tcW w:w="13550" w:type="dxa"/>
            <w:gridSpan w:val="6"/>
            <w:tcBorders>
              <w:bottom w:val="nil"/>
            </w:tcBorders>
          </w:tcPr>
          <w:p w:rsidR="007327F1" w:rsidRDefault="007327F1">
            <w:pPr>
              <w:pStyle w:val="ConsPlusNormal"/>
              <w:jc w:val="center"/>
              <w:outlineLvl w:val="2"/>
            </w:pPr>
            <w:r>
              <w:t>Подпрограмма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(введена </w:t>
            </w:r>
            <w:hyperlink r:id="rId901" w:history="1">
              <w:r>
                <w:rPr>
                  <w:color w:val="0000FF"/>
                </w:rPr>
                <w:t>постановлением</w:t>
              </w:r>
            </w:hyperlink>
            <w:r>
              <w:t xml:space="preserve"> Правительства Ульяновской области от 02.03.2018 N 5/103-П)</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субъектов деятельности в сфере промышленности и агропромышленного комплекса"</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300000,0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в целях предоставления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p>
        </w:tc>
        <w:tc>
          <w:tcPr>
            <w:tcW w:w="2268" w:type="dxa"/>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2041" w:type="dxa"/>
          </w:tcPr>
          <w:p w:rsidR="007327F1" w:rsidRDefault="007327F1">
            <w:pPr>
              <w:pStyle w:val="ConsPlusNormal"/>
              <w:jc w:val="center"/>
            </w:pPr>
            <w:r>
              <w:t>2018 - 2020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300000,0</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300000,0</w:t>
            </w:r>
          </w:p>
        </w:tc>
      </w:tr>
      <w:tr w:rsidR="007327F1">
        <w:tc>
          <w:tcPr>
            <w:tcW w:w="13550" w:type="dxa"/>
            <w:gridSpan w:val="6"/>
          </w:tcPr>
          <w:p w:rsidR="007327F1" w:rsidRDefault="007327F1">
            <w:pPr>
              <w:pStyle w:val="ConsPlusNormal"/>
              <w:jc w:val="center"/>
              <w:outlineLvl w:val="2"/>
            </w:pPr>
            <w:hyperlink w:anchor="P1724" w:history="1">
              <w:r>
                <w:rPr>
                  <w:color w:val="0000FF"/>
                </w:rPr>
                <w:t>Подпрограмма</w:t>
              </w:r>
            </w:hyperlink>
            <w:r>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"Обеспечение деятельности государственного заказчика и соисполнителей государственной программы"</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107759,6</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 xml:space="preserve">Финансовое обеспечение деятельности </w:t>
            </w:r>
            <w:r>
              <w:lastRenderedPageBreak/>
              <w:t>Министерства</w:t>
            </w:r>
          </w:p>
        </w:tc>
        <w:tc>
          <w:tcPr>
            <w:tcW w:w="2268" w:type="dxa"/>
          </w:tcPr>
          <w:p w:rsidR="007327F1" w:rsidRDefault="007327F1">
            <w:pPr>
              <w:pStyle w:val="ConsPlusNormal"/>
              <w:jc w:val="center"/>
            </w:pPr>
            <w:r>
              <w:lastRenderedPageBreak/>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 xml:space="preserve">Бюджетные </w:t>
            </w:r>
            <w:r>
              <w:lastRenderedPageBreak/>
              <w:t>ассигнования областного бюджета</w:t>
            </w:r>
          </w:p>
        </w:tc>
        <w:tc>
          <w:tcPr>
            <w:tcW w:w="2041" w:type="dxa"/>
          </w:tcPr>
          <w:p w:rsidR="007327F1" w:rsidRDefault="007327F1">
            <w:pPr>
              <w:pStyle w:val="ConsPlusNormal"/>
              <w:jc w:val="center"/>
            </w:pPr>
            <w:r>
              <w:lastRenderedPageBreak/>
              <w:t>70461,8</w:t>
            </w:r>
          </w:p>
        </w:tc>
      </w:tr>
      <w:tr w:rsidR="007327F1">
        <w:tc>
          <w:tcPr>
            <w:tcW w:w="680" w:type="dxa"/>
          </w:tcPr>
          <w:p w:rsidR="007327F1" w:rsidRDefault="007327F1">
            <w:pPr>
              <w:pStyle w:val="ConsPlusNormal"/>
              <w:jc w:val="center"/>
            </w:pPr>
            <w:r>
              <w:lastRenderedPageBreak/>
              <w:t>1.2.</w:t>
            </w:r>
          </w:p>
        </w:tc>
        <w:tc>
          <w:tcPr>
            <w:tcW w:w="4479" w:type="dxa"/>
          </w:tcPr>
          <w:p w:rsidR="007327F1" w:rsidRDefault="007327F1">
            <w:pPr>
              <w:pStyle w:val="ConsPlusNormal"/>
              <w:jc w:val="both"/>
            </w:pPr>
            <w:r>
              <w:t>Финансовое обеспечение деятельности учреждений, подведомственных Министерству</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37297,8</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107759,6</w:t>
            </w:r>
          </w:p>
        </w:tc>
      </w:tr>
      <w:tr w:rsidR="007327F1">
        <w:tc>
          <w:tcPr>
            <w:tcW w:w="9468" w:type="dxa"/>
            <w:gridSpan w:val="4"/>
            <w:vMerge w:val="restart"/>
            <w:tcBorders>
              <w:bottom w:val="nil"/>
            </w:tcBorders>
          </w:tcPr>
          <w:p w:rsidR="007327F1" w:rsidRDefault="007327F1">
            <w:pPr>
              <w:pStyle w:val="ConsPlusNormal"/>
              <w:jc w:val="center"/>
            </w:pPr>
            <w:r>
              <w:t>Итого по государственной 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777538,1</w:t>
            </w:r>
          </w:p>
        </w:tc>
      </w:tr>
      <w:tr w:rsidR="007327F1">
        <w:tc>
          <w:tcPr>
            <w:tcW w:w="9468" w:type="dxa"/>
            <w:gridSpan w:val="4"/>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746509,2</w:t>
            </w:r>
          </w:p>
        </w:tc>
      </w:tr>
      <w:tr w:rsidR="007327F1">
        <w:tblPrEx>
          <w:tblBorders>
            <w:insideH w:val="nil"/>
          </w:tblBorders>
        </w:tblPrEx>
        <w:tc>
          <w:tcPr>
            <w:tcW w:w="9468" w:type="dxa"/>
            <w:gridSpan w:val="4"/>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31028,9</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902" w:history="1">
              <w:r>
                <w:rPr>
                  <w:color w:val="0000FF"/>
                </w:rPr>
                <w:t>постановления</w:t>
              </w:r>
            </w:hyperlink>
            <w:r>
              <w:t xml:space="preserve"> Правительства Ульяновской области от 02.03.2018 N 5/103-П)</w:t>
            </w:r>
          </w:p>
        </w:tc>
      </w:tr>
    </w:tbl>
    <w:p w:rsidR="007327F1" w:rsidRDefault="007327F1">
      <w:pPr>
        <w:sectPr w:rsidR="007327F1">
          <w:pgSz w:w="16838" w:h="11905" w:orient="landscape"/>
          <w:pgMar w:top="1701" w:right="1134" w:bottom="850" w:left="1134" w:header="0" w:footer="0" w:gutter="0"/>
          <w:cols w:space="720"/>
        </w:sectPr>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2.4</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bookmarkStart w:id="30" w:name="P4465"/>
      <w:bookmarkEnd w:id="30"/>
      <w:r>
        <w:t>СИСТЕМА МЕРОПРИЯТИЙ</w:t>
      </w:r>
    </w:p>
    <w:p w:rsidR="007327F1" w:rsidRDefault="007327F1">
      <w:pPr>
        <w:pStyle w:val="ConsPlusTitle"/>
        <w:jc w:val="center"/>
      </w:pPr>
      <w:r>
        <w:t>ГОСУДАРСТВЕННОЙ ПРОГРАММЫ УЛЬЯНОВСКОЙ ОБЛАСТИ</w:t>
      </w:r>
    </w:p>
    <w:p w:rsidR="007327F1" w:rsidRDefault="007327F1">
      <w:pPr>
        <w:pStyle w:val="ConsPlusTitle"/>
        <w:jc w:val="center"/>
      </w:pPr>
      <w:r>
        <w:t>"ФОРМИРОВАНИЕ БЛАГОПРИЯТНОГО ИНВЕСТИЦИОННОГО КЛИМАТА</w:t>
      </w:r>
    </w:p>
    <w:p w:rsidR="007327F1" w:rsidRDefault="007327F1">
      <w:pPr>
        <w:pStyle w:val="ConsPlusTitle"/>
        <w:jc w:val="center"/>
      </w:pPr>
      <w:r>
        <w:t>В УЛЬЯНОВСКОЙ ОБЛАСТИ" НА 2014 - 2020 ГОДЫ НА 2020 ГОД</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20.10.2017 </w:t>
            </w:r>
            <w:hyperlink r:id="rId903" w:history="1">
              <w:r>
                <w:rPr>
                  <w:color w:val="0000FF"/>
                </w:rPr>
                <w:t>N 25/512-П</w:t>
              </w:r>
            </w:hyperlink>
            <w:r>
              <w:rPr>
                <w:color w:val="392C69"/>
              </w:rPr>
              <w:t xml:space="preserve"> (ред. 11.12.2017), от 02.03.2018 </w:t>
            </w:r>
            <w:hyperlink r:id="rId904" w:history="1">
              <w:r>
                <w:rPr>
                  <w:color w:val="0000FF"/>
                </w:rPr>
                <w:t>N 5/103-П</w:t>
              </w:r>
            </w:hyperlink>
            <w:r>
              <w:rPr>
                <w:color w:val="392C69"/>
              </w:rPr>
              <w:t>,</w:t>
            </w:r>
          </w:p>
          <w:p w:rsidR="007327F1" w:rsidRDefault="007327F1">
            <w:pPr>
              <w:pStyle w:val="ConsPlusNormal"/>
              <w:jc w:val="center"/>
            </w:pPr>
            <w:r>
              <w:rPr>
                <w:color w:val="392C69"/>
              </w:rPr>
              <w:t xml:space="preserve">от 30.03.2018 </w:t>
            </w:r>
            <w:hyperlink r:id="rId905" w:history="1">
              <w:r>
                <w:rPr>
                  <w:color w:val="0000FF"/>
                </w:rPr>
                <w:t>N 8/148-П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9"/>
        <w:gridCol w:w="2268"/>
        <w:gridCol w:w="2041"/>
        <w:gridCol w:w="2041"/>
        <w:gridCol w:w="2041"/>
      </w:tblGrid>
      <w:tr w:rsidR="007327F1">
        <w:tc>
          <w:tcPr>
            <w:tcW w:w="680" w:type="dxa"/>
            <w:vAlign w:val="center"/>
          </w:tcPr>
          <w:p w:rsidR="007327F1" w:rsidRDefault="007327F1">
            <w:pPr>
              <w:pStyle w:val="ConsPlusNormal"/>
              <w:jc w:val="center"/>
            </w:pPr>
            <w:r>
              <w:t>N п/п</w:t>
            </w:r>
          </w:p>
        </w:tc>
        <w:tc>
          <w:tcPr>
            <w:tcW w:w="4479" w:type="dxa"/>
            <w:vAlign w:val="center"/>
          </w:tcPr>
          <w:p w:rsidR="007327F1" w:rsidRDefault="007327F1">
            <w:pPr>
              <w:pStyle w:val="ConsPlusNormal"/>
              <w:jc w:val="center"/>
            </w:pPr>
            <w:r>
              <w:t>Наименование основного мероприятия (мероприятия)</w:t>
            </w:r>
          </w:p>
        </w:tc>
        <w:tc>
          <w:tcPr>
            <w:tcW w:w="2268" w:type="dxa"/>
            <w:vAlign w:val="center"/>
          </w:tcPr>
          <w:p w:rsidR="007327F1" w:rsidRDefault="007327F1">
            <w:pPr>
              <w:pStyle w:val="ConsPlusNormal"/>
              <w:jc w:val="center"/>
            </w:pPr>
            <w:r>
              <w:t>Ответственные исполнители мероприятий</w:t>
            </w:r>
          </w:p>
        </w:tc>
        <w:tc>
          <w:tcPr>
            <w:tcW w:w="2041" w:type="dxa"/>
            <w:vAlign w:val="center"/>
          </w:tcPr>
          <w:p w:rsidR="007327F1" w:rsidRDefault="007327F1">
            <w:pPr>
              <w:pStyle w:val="ConsPlusNormal"/>
              <w:jc w:val="center"/>
            </w:pPr>
            <w:r>
              <w:t>Период реализации мероприятия</w:t>
            </w:r>
          </w:p>
        </w:tc>
        <w:tc>
          <w:tcPr>
            <w:tcW w:w="2041" w:type="dxa"/>
            <w:vAlign w:val="center"/>
          </w:tcPr>
          <w:p w:rsidR="007327F1" w:rsidRDefault="007327F1">
            <w:pPr>
              <w:pStyle w:val="ConsPlusNormal"/>
              <w:jc w:val="center"/>
            </w:pPr>
            <w:r>
              <w:t>Источник финансового обеспечения</w:t>
            </w:r>
          </w:p>
        </w:tc>
        <w:tc>
          <w:tcPr>
            <w:tcW w:w="2041" w:type="dxa"/>
            <w:vAlign w:val="center"/>
          </w:tcPr>
          <w:p w:rsidR="007327F1" w:rsidRDefault="007327F1">
            <w:pPr>
              <w:pStyle w:val="ConsPlusNormal"/>
              <w:jc w:val="center"/>
            </w:pPr>
            <w:r>
              <w:t>Финансовое обеспечение реализации мероприятий в 2020 году, тыс. руб.</w:t>
            </w:r>
          </w:p>
        </w:tc>
      </w:tr>
      <w:tr w:rsidR="007327F1">
        <w:tc>
          <w:tcPr>
            <w:tcW w:w="680" w:type="dxa"/>
          </w:tcPr>
          <w:p w:rsidR="007327F1" w:rsidRDefault="007327F1">
            <w:pPr>
              <w:pStyle w:val="ConsPlusNormal"/>
              <w:jc w:val="center"/>
            </w:pPr>
            <w:r>
              <w:t>1</w:t>
            </w:r>
          </w:p>
        </w:tc>
        <w:tc>
          <w:tcPr>
            <w:tcW w:w="4479" w:type="dxa"/>
            <w:vAlign w:val="center"/>
          </w:tcPr>
          <w:p w:rsidR="007327F1" w:rsidRDefault="007327F1">
            <w:pPr>
              <w:pStyle w:val="ConsPlusNormal"/>
              <w:jc w:val="center"/>
            </w:pPr>
            <w:r>
              <w:t>2</w:t>
            </w:r>
          </w:p>
        </w:tc>
        <w:tc>
          <w:tcPr>
            <w:tcW w:w="2268" w:type="dxa"/>
            <w:vAlign w:val="center"/>
          </w:tcPr>
          <w:p w:rsidR="007327F1" w:rsidRDefault="007327F1">
            <w:pPr>
              <w:pStyle w:val="ConsPlusNormal"/>
              <w:jc w:val="center"/>
            </w:pPr>
            <w:r>
              <w:t>3</w:t>
            </w:r>
          </w:p>
        </w:tc>
        <w:tc>
          <w:tcPr>
            <w:tcW w:w="2041" w:type="dxa"/>
          </w:tcPr>
          <w:p w:rsidR="007327F1" w:rsidRDefault="007327F1">
            <w:pPr>
              <w:pStyle w:val="ConsPlusNormal"/>
              <w:jc w:val="center"/>
            </w:pPr>
            <w:r>
              <w:t>4</w:t>
            </w:r>
          </w:p>
        </w:tc>
        <w:tc>
          <w:tcPr>
            <w:tcW w:w="2041" w:type="dxa"/>
            <w:vAlign w:val="center"/>
          </w:tcPr>
          <w:p w:rsidR="007327F1" w:rsidRDefault="007327F1">
            <w:pPr>
              <w:pStyle w:val="ConsPlusNormal"/>
              <w:jc w:val="center"/>
            </w:pPr>
            <w:r>
              <w:t>5</w:t>
            </w:r>
          </w:p>
        </w:tc>
        <w:tc>
          <w:tcPr>
            <w:tcW w:w="2041" w:type="dxa"/>
            <w:vAlign w:val="center"/>
          </w:tcPr>
          <w:p w:rsidR="007327F1" w:rsidRDefault="007327F1">
            <w:pPr>
              <w:pStyle w:val="ConsPlusNormal"/>
              <w:jc w:val="center"/>
            </w:pPr>
            <w:r>
              <w:t>6</w:t>
            </w:r>
          </w:p>
        </w:tc>
      </w:tr>
      <w:bookmarkStart w:id="31" w:name="P4486"/>
      <w:bookmarkEnd w:id="31"/>
      <w:tr w:rsidR="007327F1">
        <w:tc>
          <w:tcPr>
            <w:tcW w:w="13550" w:type="dxa"/>
            <w:gridSpan w:val="6"/>
          </w:tcPr>
          <w:p w:rsidR="007327F1" w:rsidRDefault="007327F1">
            <w:pPr>
              <w:pStyle w:val="ConsPlusNormal"/>
              <w:jc w:val="center"/>
              <w:outlineLvl w:val="2"/>
            </w:pPr>
            <w:r>
              <w:fldChar w:fldCharType="begin"/>
            </w:r>
            <w:r>
              <w:instrText xml:space="preserve"> HYPERLINK \l "P545" </w:instrText>
            </w:r>
            <w:r>
              <w:fldChar w:fldCharType="separate"/>
            </w:r>
            <w:r>
              <w:rPr>
                <w:color w:val="0000FF"/>
              </w:rPr>
              <w:t>Подпрограмма</w:t>
            </w:r>
            <w:r w:rsidRPr="00E3263C">
              <w:rPr>
                <w:color w:val="0000FF"/>
              </w:rPr>
              <w:fldChar w:fldCharType="end"/>
            </w:r>
            <w:r>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"Развитие промышленной зоны "Заволжье"</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 xml:space="preserve">Бюджетные ассигнования областного бюджета </w:t>
            </w:r>
            <w:r>
              <w:lastRenderedPageBreak/>
              <w:t>Ульяновской области (далее - областной бюджет)</w:t>
            </w:r>
          </w:p>
        </w:tc>
        <w:tc>
          <w:tcPr>
            <w:tcW w:w="2041" w:type="dxa"/>
          </w:tcPr>
          <w:p w:rsidR="007327F1" w:rsidRDefault="007327F1">
            <w:pPr>
              <w:pStyle w:val="ConsPlusNormal"/>
              <w:jc w:val="center"/>
            </w:pPr>
            <w:r>
              <w:lastRenderedPageBreak/>
              <w:t>48764,9</w:t>
            </w:r>
          </w:p>
        </w:tc>
      </w:tr>
      <w:tr w:rsidR="007327F1">
        <w:tc>
          <w:tcPr>
            <w:tcW w:w="680" w:type="dxa"/>
          </w:tcPr>
          <w:p w:rsidR="007327F1" w:rsidRDefault="007327F1">
            <w:pPr>
              <w:pStyle w:val="ConsPlusNormal"/>
              <w:jc w:val="center"/>
            </w:pPr>
            <w:r>
              <w:lastRenderedPageBreak/>
              <w:t>1.1.</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в целях погашения основного долга по кредиту на строительство объектов инфраструктуры промышленных зон</w:t>
            </w:r>
          </w:p>
        </w:tc>
        <w:tc>
          <w:tcPr>
            <w:tcW w:w="2268" w:type="dxa"/>
          </w:tcPr>
          <w:p w:rsidR="007327F1" w:rsidRDefault="007327F1">
            <w:pPr>
              <w:pStyle w:val="ConsPlusNormal"/>
              <w:jc w:val="center"/>
            </w:pPr>
            <w:r>
              <w:t>Агентство государственного имущества и земельных отношений Ульяновской области (далее - Агентство госимущества) (в части оплаты акций)</w:t>
            </w:r>
          </w:p>
        </w:tc>
        <w:tc>
          <w:tcPr>
            <w:tcW w:w="2041" w:type="dxa"/>
          </w:tcPr>
          <w:p w:rsidR="007327F1" w:rsidRDefault="007327F1">
            <w:pPr>
              <w:pStyle w:val="ConsPlusNormal"/>
              <w:jc w:val="center"/>
            </w:pPr>
            <w:r>
              <w:t>2014 - 2020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42440,0</w:t>
            </w:r>
          </w:p>
        </w:tc>
      </w:tr>
      <w:tr w:rsidR="007327F1">
        <w:tc>
          <w:tcPr>
            <w:tcW w:w="680" w:type="dxa"/>
          </w:tcPr>
          <w:p w:rsidR="007327F1" w:rsidRDefault="007327F1">
            <w:pPr>
              <w:pStyle w:val="ConsPlusNormal"/>
              <w:jc w:val="center"/>
            </w:pPr>
            <w:r>
              <w:t>1.2.</w:t>
            </w:r>
          </w:p>
        </w:tc>
        <w:tc>
          <w:tcPr>
            <w:tcW w:w="4479"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906"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затрат указанных организаций по уплате процентов по кредитам, полученным на формирование и развитие инфраструктуры промышленных зон</w:t>
            </w:r>
          </w:p>
        </w:tc>
        <w:tc>
          <w:tcPr>
            <w:tcW w:w="2268" w:type="dxa"/>
          </w:tcPr>
          <w:p w:rsidR="007327F1" w:rsidRDefault="007327F1">
            <w:pPr>
              <w:pStyle w:val="ConsPlusNormal"/>
              <w:jc w:val="center"/>
            </w:pPr>
            <w:r>
              <w:t>Министерство развития конкуренции и экономики Ульяновской области (далее - Министерство)</w:t>
            </w:r>
          </w:p>
        </w:tc>
        <w:tc>
          <w:tcPr>
            <w:tcW w:w="2041" w:type="dxa"/>
          </w:tcPr>
          <w:p w:rsidR="007327F1" w:rsidRDefault="007327F1">
            <w:pPr>
              <w:pStyle w:val="ConsPlusNormal"/>
              <w:jc w:val="center"/>
            </w:pPr>
            <w:r>
              <w:t>2014 год, 2016 - 2020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6324,9</w:t>
            </w:r>
          </w:p>
        </w:tc>
      </w:tr>
      <w:tr w:rsidR="007327F1">
        <w:tc>
          <w:tcPr>
            <w:tcW w:w="680" w:type="dxa"/>
          </w:tcPr>
          <w:p w:rsidR="007327F1" w:rsidRDefault="007327F1">
            <w:pPr>
              <w:pStyle w:val="ConsPlusNormal"/>
              <w:jc w:val="center"/>
            </w:pPr>
            <w:r>
              <w:t>2.</w:t>
            </w:r>
          </w:p>
        </w:tc>
        <w:tc>
          <w:tcPr>
            <w:tcW w:w="4479" w:type="dxa"/>
          </w:tcPr>
          <w:p w:rsidR="007327F1" w:rsidRDefault="007327F1">
            <w:pPr>
              <w:pStyle w:val="ConsPlusNormal"/>
              <w:jc w:val="both"/>
            </w:pPr>
            <w:r>
              <w:t>Основное мероприятие "Поддержка деятельности организации, уполномоченной в сфере формирования и развития инфраструктуры промышленных зон в Ульяновской области"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126882,2</w:t>
            </w:r>
          </w:p>
        </w:tc>
      </w:tr>
      <w:tr w:rsidR="007327F1">
        <w:tc>
          <w:tcPr>
            <w:tcW w:w="680" w:type="dxa"/>
          </w:tcPr>
          <w:p w:rsidR="007327F1" w:rsidRDefault="007327F1">
            <w:pPr>
              <w:pStyle w:val="ConsPlusNormal"/>
              <w:jc w:val="center"/>
            </w:pPr>
            <w:r>
              <w:lastRenderedPageBreak/>
              <w:t>2.1.</w:t>
            </w:r>
          </w:p>
        </w:tc>
        <w:tc>
          <w:tcPr>
            <w:tcW w:w="4479" w:type="dxa"/>
          </w:tcPr>
          <w:p w:rsidR="007327F1" w:rsidRDefault="007327F1">
            <w:pPr>
              <w:pStyle w:val="ConsPlusNormal"/>
              <w:jc w:val="both"/>
            </w:pPr>
            <w:r>
              <w:t xml:space="preserve">Предоставление из областного бюджета субсидий организациям, которым в соответствии с </w:t>
            </w:r>
            <w:hyperlink r:id="rId907" w:history="1">
              <w:r>
                <w:rPr>
                  <w:color w:val="0000FF"/>
                </w:rPr>
                <w:t>Законом</w:t>
              </w:r>
            </w:hyperlink>
            <w:r>
              <w:t xml:space="preserve"> Ульяновской области от 15 марта 2005 года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 определенных </w:t>
            </w:r>
            <w:hyperlink r:id="rId908" w:history="1">
              <w:r>
                <w:rPr>
                  <w:color w:val="0000FF"/>
                </w:rPr>
                <w:t>постановлением</w:t>
              </w:r>
            </w:hyperlink>
            <w:r>
              <w:t xml:space="preserve"> Правительства Ульяновской области от 16.08.2013 N 367-П "О некоторых вопросах деятельности организации, уполномоченной в сфере формирования и развития инфраструктуры промышленных зон"</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2014 - 2020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34371,1</w:t>
            </w:r>
          </w:p>
        </w:tc>
      </w:tr>
      <w:tr w:rsidR="007327F1">
        <w:tc>
          <w:tcPr>
            <w:tcW w:w="680" w:type="dxa"/>
          </w:tcPr>
          <w:p w:rsidR="007327F1" w:rsidRDefault="007327F1">
            <w:pPr>
              <w:pStyle w:val="ConsPlusNormal"/>
              <w:jc w:val="center"/>
            </w:pPr>
            <w:r>
              <w:t>2.2.</w:t>
            </w:r>
          </w:p>
        </w:tc>
        <w:tc>
          <w:tcPr>
            <w:tcW w:w="4479" w:type="dxa"/>
          </w:tcPr>
          <w:p w:rsidR="007327F1" w:rsidRDefault="007327F1">
            <w:pPr>
              <w:pStyle w:val="ConsPlusNormal"/>
              <w:jc w:val="both"/>
            </w:pPr>
            <w:r>
              <w:t>Приобретение в собственность Ульяновской области дополнительных акций, размещаемых при увеличении уставного капитала Акционерного общества "Корпорация развития Ульяновской области", с целью финансового обеспечения проектирования, строительства и подключения (технологического присоединения) объектов инфраструктуры зон развития Ульяновской области к сетям инженерно-технического обеспечения (электро-, газо-, тепло-, водоснабжения или водоотведения)</w:t>
            </w:r>
          </w:p>
        </w:tc>
        <w:tc>
          <w:tcPr>
            <w:tcW w:w="2268" w:type="dxa"/>
          </w:tcPr>
          <w:p w:rsidR="007327F1" w:rsidRDefault="007327F1">
            <w:pPr>
              <w:pStyle w:val="ConsPlusNormal"/>
              <w:jc w:val="center"/>
            </w:pPr>
            <w:r>
              <w:t>Агентство госимущества (в части оплаты акций)</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92511,1</w:t>
            </w:r>
          </w:p>
        </w:tc>
      </w:tr>
      <w:tr w:rsidR="007327F1">
        <w:tc>
          <w:tcPr>
            <w:tcW w:w="9468" w:type="dxa"/>
            <w:gridSpan w:val="4"/>
          </w:tcPr>
          <w:p w:rsidR="007327F1" w:rsidRDefault="007327F1">
            <w:pPr>
              <w:pStyle w:val="ConsPlusNormal"/>
              <w:jc w:val="center"/>
            </w:pPr>
            <w:r>
              <w:lastRenderedPageBreak/>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175647,1</w:t>
            </w:r>
          </w:p>
        </w:tc>
      </w:tr>
      <w:bookmarkStart w:id="32" w:name="P4526"/>
      <w:bookmarkEnd w:id="32"/>
      <w:tr w:rsidR="007327F1">
        <w:tc>
          <w:tcPr>
            <w:tcW w:w="13550" w:type="dxa"/>
            <w:gridSpan w:val="6"/>
          </w:tcPr>
          <w:p w:rsidR="007327F1" w:rsidRDefault="007327F1">
            <w:pPr>
              <w:pStyle w:val="ConsPlusNormal"/>
              <w:jc w:val="center"/>
              <w:outlineLvl w:val="2"/>
            </w:pPr>
            <w:r>
              <w:fldChar w:fldCharType="begin"/>
            </w:r>
            <w:r>
              <w:instrText xml:space="preserve"> HYPERLINK \l "P796" </w:instrText>
            </w:r>
            <w:r>
              <w:fldChar w:fldCharType="separate"/>
            </w:r>
            <w:r>
              <w:rPr>
                <w:color w:val="0000FF"/>
              </w:rPr>
              <w:t>Подпрограмма</w:t>
            </w:r>
            <w:r w:rsidRPr="00E3263C">
              <w:rPr>
                <w:color w:val="0000FF"/>
              </w:rPr>
              <w:fldChar w:fldCharType="end"/>
            </w:r>
            <w:r>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"Оказание поддержки организациям в сфере инновационной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51200,0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Предоставление субсидий субъектам малого и среднего предпринимательства на создание и (или) обеспечение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w:t>
            </w:r>
          </w:p>
        </w:tc>
      </w:tr>
      <w:tr w:rsidR="007327F1">
        <w:tblPrEx>
          <w:tblBorders>
            <w:insideH w:val="nil"/>
          </w:tblBorders>
        </w:tblPrEx>
        <w:tc>
          <w:tcPr>
            <w:tcW w:w="680" w:type="dxa"/>
            <w:tcBorders>
              <w:bottom w:val="nil"/>
            </w:tcBorders>
          </w:tcPr>
          <w:p w:rsidR="007327F1" w:rsidRDefault="007327F1">
            <w:pPr>
              <w:pStyle w:val="ConsPlusNormal"/>
              <w:jc w:val="center"/>
            </w:pPr>
            <w:r>
              <w:t>1.2.</w:t>
            </w:r>
          </w:p>
        </w:tc>
        <w:tc>
          <w:tcPr>
            <w:tcW w:w="4479" w:type="dxa"/>
            <w:tcBorders>
              <w:bottom w:val="nil"/>
            </w:tcBorders>
          </w:tcPr>
          <w:p w:rsidR="007327F1" w:rsidRDefault="007327F1">
            <w:pPr>
              <w:pStyle w:val="ConsPlusNormal"/>
              <w:jc w:val="both"/>
            </w:pPr>
            <w:r>
              <w:t>Предоставление грантов в форме субсидий из областного бюджета Ульяновской области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Ульяновской области"</w:t>
            </w:r>
          </w:p>
        </w:tc>
        <w:tc>
          <w:tcPr>
            <w:tcW w:w="2268" w:type="dxa"/>
            <w:tcBorders>
              <w:bottom w:val="nil"/>
            </w:tcBorders>
          </w:tcPr>
          <w:p w:rsidR="007327F1" w:rsidRDefault="007327F1">
            <w:pPr>
              <w:pStyle w:val="ConsPlusNormal"/>
              <w:jc w:val="center"/>
            </w:pPr>
            <w:r>
              <w:t>Министерство образования и науки Ульяновской области</w:t>
            </w:r>
          </w:p>
        </w:tc>
        <w:tc>
          <w:tcPr>
            <w:tcW w:w="2041" w:type="dxa"/>
            <w:tcBorders>
              <w:bottom w:val="nil"/>
            </w:tcBorders>
          </w:tcPr>
          <w:p w:rsidR="007327F1" w:rsidRDefault="007327F1">
            <w:pPr>
              <w:pStyle w:val="ConsPlusNormal"/>
              <w:jc w:val="center"/>
            </w:pPr>
            <w:r>
              <w:t>2018 - 2020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50000,0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909" w:history="1">
              <w:r>
                <w:rPr>
                  <w:color w:val="0000FF"/>
                </w:rPr>
                <w:t>постановления</w:t>
              </w:r>
            </w:hyperlink>
            <w:r>
              <w:t xml:space="preserve"> Правительства Ульяновской области от 22.01.2018 N 2/33-П)</w:t>
            </w:r>
          </w:p>
        </w:tc>
      </w:tr>
      <w:tr w:rsidR="007327F1">
        <w:tc>
          <w:tcPr>
            <w:tcW w:w="680" w:type="dxa"/>
          </w:tcPr>
          <w:p w:rsidR="007327F1" w:rsidRDefault="007327F1">
            <w:pPr>
              <w:pStyle w:val="ConsPlusNormal"/>
              <w:jc w:val="center"/>
            </w:pPr>
            <w:r>
              <w:lastRenderedPageBreak/>
              <w:t>2.</w:t>
            </w:r>
          </w:p>
        </w:tc>
        <w:tc>
          <w:tcPr>
            <w:tcW w:w="4479" w:type="dxa"/>
          </w:tcPr>
          <w:p w:rsidR="007327F1" w:rsidRDefault="007327F1">
            <w:pPr>
              <w:pStyle w:val="ConsPlusNormal"/>
              <w:jc w:val="both"/>
            </w:pPr>
            <w:r>
              <w:t>Основное мероприятие "Проведение мероприятий в целях популяризации инновационной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12000,0</w:t>
            </w:r>
          </w:p>
        </w:tc>
      </w:tr>
      <w:tr w:rsidR="007327F1">
        <w:tc>
          <w:tcPr>
            <w:tcW w:w="680" w:type="dxa"/>
          </w:tcPr>
          <w:p w:rsidR="007327F1" w:rsidRDefault="007327F1">
            <w:pPr>
              <w:pStyle w:val="ConsPlusNormal"/>
              <w:jc w:val="center"/>
            </w:pPr>
            <w:r>
              <w:t>2.1.</w:t>
            </w:r>
          </w:p>
        </w:tc>
        <w:tc>
          <w:tcPr>
            <w:tcW w:w="4479" w:type="dxa"/>
          </w:tcPr>
          <w:p w:rsidR="007327F1" w:rsidRDefault="007327F1">
            <w:pPr>
              <w:pStyle w:val="ConsPlusNormal"/>
              <w:jc w:val="both"/>
            </w:pPr>
            <w:r>
              <w:t>Предоставление субсидий автономной некоммерческой организации "Центр развития ядерного инновационного кластера города Димитровграда Ульяновской области" на обеспечение ее деятельности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12000,0</w:t>
            </w:r>
          </w:p>
        </w:tc>
      </w:tr>
      <w:tr w:rsidR="007327F1">
        <w:tc>
          <w:tcPr>
            <w:tcW w:w="680" w:type="dxa"/>
          </w:tcPr>
          <w:p w:rsidR="007327F1" w:rsidRDefault="007327F1">
            <w:pPr>
              <w:pStyle w:val="ConsPlusNormal"/>
              <w:jc w:val="center"/>
            </w:pPr>
            <w:r>
              <w:t>3.</w:t>
            </w:r>
          </w:p>
        </w:tc>
        <w:tc>
          <w:tcPr>
            <w:tcW w:w="4479" w:type="dxa"/>
          </w:tcPr>
          <w:p w:rsidR="007327F1" w:rsidRDefault="007327F1">
            <w:pPr>
              <w:pStyle w:val="ConsPlusNormal"/>
              <w:jc w:val="both"/>
            </w:pPr>
            <w:r>
              <w:t>Основное мероприятие "Оказание поддержки муниципальным образованиям Ульяновской области и организациям в сфере инвестиционной деятельности"</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27302,5</w:t>
            </w:r>
          </w:p>
        </w:tc>
      </w:tr>
      <w:tr w:rsidR="007327F1">
        <w:tc>
          <w:tcPr>
            <w:tcW w:w="680" w:type="dxa"/>
          </w:tcPr>
          <w:p w:rsidR="007327F1" w:rsidRDefault="007327F1">
            <w:pPr>
              <w:pStyle w:val="ConsPlusNormal"/>
              <w:jc w:val="center"/>
            </w:pPr>
            <w:r>
              <w:t>3.1.</w:t>
            </w:r>
          </w:p>
        </w:tc>
        <w:tc>
          <w:tcPr>
            <w:tcW w:w="4479" w:type="dxa"/>
          </w:tcPr>
          <w:p w:rsidR="007327F1" w:rsidRDefault="007327F1">
            <w:pPr>
              <w:pStyle w:val="ConsPlusNormal"/>
              <w:jc w:val="both"/>
            </w:pPr>
            <w:r>
              <w:t xml:space="preserve">Предоставление субсидий организациям, реализовавшим особо значимые инвестиционные проекты Ульяновской области, в соответствии с </w:t>
            </w:r>
            <w:hyperlink r:id="rId910" w:history="1">
              <w:r>
                <w:rPr>
                  <w:color w:val="0000FF"/>
                </w:rPr>
                <w:t>постановлением</w:t>
              </w:r>
            </w:hyperlink>
            <w:r>
              <w:t xml:space="preserve"> Правительства Ульяновской области от 01.12.2010 N 418-П "О некоторых мерах по реализации Закона Ульяновской области от 15.03.2005 N 019-ЗО "О развитии инвестиционной деятельности на территории Ульяновской области"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12000,0</w:t>
            </w:r>
          </w:p>
        </w:tc>
      </w:tr>
      <w:tr w:rsidR="007327F1">
        <w:tblPrEx>
          <w:tblBorders>
            <w:insideH w:val="nil"/>
          </w:tblBorders>
        </w:tblPrEx>
        <w:tc>
          <w:tcPr>
            <w:tcW w:w="680" w:type="dxa"/>
            <w:tcBorders>
              <w:bottom w:val="nil"/>
            </w:tcBorders>
          </w:tcPr>
          <w:p w:rsidR="007327F1" w:rsidRDefault="007327F1">
            <w:pPr>
              <w:pStyle w:val="ConsPlusNormal"/>
              <w:jc w:val="center"/>
            </w:pPr>
            <w:r>
              <w:t>3.2.</w:t>
            </w:r>
          </w:p>
        </w:tc>
        <w:tc>
          <w:tcPr>
            <w:tcW w:w="4479" w:type="dxa"/>
            <w:tcBorders>
              <w:bottom w:val="nil"/>
            </w:tcBorders>
          </w:tcPr>
          <w:p w:rsidR="007327F1" w:rsidRDefault="007327F1">
            <w:pPr>
              <w:pStyle w:val="ConsPlusNormal"/>
              <w:jc w:val="both"/>
            </w:pPr>
            <w:r>
              <w:t>Предоставление субсидий Фонду "Центр развития государственно-частного партнерства Ульяновской области" в целях финансового обеспечения его затрат в связи с осуществлением деятельности в сферах развития образования, науки, физической культуры и спорта, охраны здоровья граждан</w:t>
            </w:r>
          </w:p>
        </w:tc>
        <w:tc>
          <w:tcPr>
            <w:tcW w:w="2268" w:type="dxa"/>
            <w:tcBorders>
              <w:bottom w:val="nil"/>
            </w:tcBorders>
          </w:tcPr>
          <w:p w:rsidR="007327F1" w:rsidRDefault="007327F1">
            <w:pPr>
              <w:pStyle w:val="ConsPlusNormal"/>
              <w:jc w:val="center"/>
            </w:pPr>
            <w:r>
              <w:t>Министерство</w:t>
            </w:r>
          </w:p>
        </w:tc>
        <w:tc>
          <w:tcPr>
            <w:tcW w:w="2041" w:type="dxa"/>
            <w:tcBorders>
              <w:bottom w:val="nil"/>
            </w:tcBorders>
          </w:tcPr>
          <w:p w:rsidR="007327F1" w:rsidRDefault="007327F1">
            <w:pPr>
              <w:pStyle w:val="ConsPlusNormal"/>
              <w:jc w:val="center"/>
            </w:pPr>
            <w:r>
              <w:t>2017 - 2020 годы</w:t>
            </w:r>
          </w:p>
        </w:tc>
        <w:tc>
          <w:tcPr>
            <w:tcW w:w="2041" w:type="dxa"/>
            <w:tcBorders>
              <w:bottom w:val="nil"/>
            </w:tcBorders>
          </w:tcPr>
          <w:p w:rsidR="007327F1" w:rsidRDefault="007327F1">
            <w:pPr>
              <w:pStyle w:val="ConsPlusNormal"/>
              <w:jc w:val="center"/>
            </w:pPr>
            <w:r>
              <w:t>Бюджетные ассигнования областного бюджета</w:t>
            </w:r>
          </w:p>
        </w:tc>
        <w:tc>
          <w:tcPr>
            <w:tcW w:w="2041" w:type="dxa"/>
            <w:tcBorders>
              <w:bottom w:val="nil"/>
            </w:tcBorders>
          </w:tcPr>
          <w:p w:rsidR="007327F1" w:rsidRDefault="007327F1">
            <w:pPr>
              <w:pStyle w:val="ConsPlusNormal"/>
              <w:jc w:val="center"/>
            </w:pPr>
            <w:r>
              <w:t>15302,5</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w:t>
            </w:r>
            <w:hyperlink r:id="rId911" w:history="1">
              <w:r>
                <w:rPr>
                  <w:color w:val="0000FF"/>
                </w:rPr>
                <w:t>постановления</w:t>
              </w:r>
            </w:hyperlink>
            <w:r>
              <w:t xml:space="preserve"> Правительства Ульяновской области от 02.03.2018 N 5/103-П)</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90502,5</w:t>
            </w:r>
          </w:p>
        </w:tc>
      </w:tr>
      <w:bookmarkStart w:id="33" w:name="P4580"/>
      <w:bookmarkEnd w:id="33"/>
      <w:tr w:rsidR="007327F1">
        <w:tc>
          <w:tcPr>
            <w:tcW w:w="13550" w:type="dxa"/>
            <w:gridSpan w:val="6"/>
          </w:tcPr>
          <w:p w:rsidR="007327F1" w:rsidRDefault="007327F1">
            <w:pPr>
              <w:pStyle w:val="ConsPlusNormal"/>
              <w:jc w:val="center"/>
              <w:outlineLvl w:val="2"/>
            </w:pPr>
            <w:r>
              <w:fldChar w:fldCharType="begin"/>
            </w:r>
            <w:r>
              <w:instrText xml:space="preserve"> HYPERLINK \l "P1002" </w:instrText>
            </w:r>
            <w:r>
              <w:fldChar w:fldCharType="separate"/>
            </w:r>
            <w:r>
              <w:rPr>
                <w:color w:val="0000FF"/>
              </w:rPr>
              <w:t>Подпрограмма</w:t>
            </w:r>
            <w:r w:rsidRPr="00E3263C">
              <w:rPr>
                <w:color w:val="0000FF"/>
              </w:rPr>
              <w:fldChar w:fldCharType="end"/>
            </w:r>
            <w:r>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"Развитие авиационного кластера "Ульяновск-Авиа"</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Формирование устойчивых региональных, межрегиональных и международных отраслевых профессиональных коммуникаций, способствующих созданию производственных коопераций организаций авиационного кластера Ульяновской области с ведущими отраслевыми российскими и международными организациями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680" w:type="dxa"/>
          </w:tcPr>
          <w:p w:rsidR="007327F1" w:rsidRDefault="007327F1">
            <w:pPr>
              <w:pStyle w:val="ConsPlusNormal"/>
              <w:jc w:val="center"/>
            </w:pPr>
            <w:r>
              <w:t>1.1.1.</w:t>
            </w:r>
          </w:p>
        </w:tc>
        <w:tc>
          <w:tcPr>
            <w:tcW w:w="4479" w:type="dxa"/>
          </w:tcPr>
          <w:p w:rsidR="007327F1" w:rsidRDefault="007327F1">
            <w:pPr>
              <w:pStyle w:val="ConsPlusNormal"/>
              <w:jc w:val="both"/>
            </w:pPr>
            <w:r>
              <w:t>Предоставление субсидий Автономной некоммерческой организации дополнительного образования "Центр кластерного развития Ульяновской области" на обеспечение ее деятельности</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44600,0</w:t>
            </w:r>
          </w:p>
        </w:tc>
      </w:tr>
      <w:bookmarkStart w:id="34" w:name="P4602"/>
      <w:bookmarkEnd w:id="34"/>
      <w:tr w:rsidR="007327F1">
        <w:tblPrEx>
          <w:tblBorders>
            <w:insideH w:val="nil"/>
          </w:tblBorders>
        </w:tblPrEx>
        <w:tc>
          <w:tcPr>
            <w:tcW w:w="13550" w:type="dxa"/>
            <w:gridSpan w:val="6"/>
            <w:tcBorders>
              <w:bottom w:val="nil"/>
            </w:tcBorders>
          </w:tcPr>
          <w:p w:rsidR="007327F1" w:rsidRDefault="007327F1">
            <w:pPr>
              <w:pStyle w:val="ConsPlusNormal"/>
              <w:jc w:val="center"/>
              <w:outlineLvl w:val="2"/>
            </w:pPr>
            <w:r>
              <w:lastRenderedPageBreak/>
              <w:fldChar w:fldCharType="begin"/>
            </w:r>
            <w:r>
              <w:instrText xml:space="preserve"> HYPERLINK \l "P1192" </w:instrText>
            </w:r>
            <w:r>
              <w:fldChar w:fldCharType="separate"/>
            </w:r>
            <w:r>
              <w:rPr>
                <w:color w:val="0000FF"/>
              </w:rPr>
              <w:t>Подпрограмма</w:t>
            </w:r>
            <w:r w:rsidRPr="00E3263C">
              <w:rPr>
                <w:color w:val="0000FF"/>
              </w:rPr>
              <w:fldChar w:fldCharType="end"/>
            </w:r>
            <w:r>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 ред. </w:t>
            </w:r>
            <w:hyperlink r:id="rId912" w:history="1">
              <w:r>
                <w:rPr>
                  <w:color w:val="0000FF"/>
                </w:rPr>
                <w:t>постановления</w:t>
              </w:r>
            </w:hyperlink>
            <w:r>
              <w:t xml:space="preserve"> Правительства Ульяновской области от 02.03.2018 N 5/103-П)</w:t>
            </w:r>
          </w:p>
        </w:tc>
      </w:tr>
      <w:tr w:rsidR="007327F1">
        <w:tc>
          <w:tcPr>
            <w:tcW w:w="680" w:type="dxa"/>
            <w:vMerge w:val="restart"/>
          </w:tcPr>
          <w:p w:rsidR="007327F1" w:rsidRDefault="007327F1">
            <w:pPr>
              <w:pStyle w:val="ConsPlusNormal"/>
              <w:jc w:val="center"/>
            </w:pPr>
            <w:r>
              <w:t>1.</w:t>
            </w:r>
          </w:p>
        </w:tc>
        <w:tc>
          <w:tcPr>
            <w:tcW w:w="4479" w:type="dxa"/>
            <w:vMerge w:val="restart"/>
          </w:tcPr>
          <w:p w:rsidR="007327F1" w:rsidRDefault="007327F1">
            <w:pPr>
              <w:pStyle w:val="ConsPlusNormal"/>
              <w:jc w:val="both"/>
            </w:pPr>
            <w:r>
              <w:t>Основное мероприятие "Оказание государственной поддержки субъектам малого и среднего предпринимательства, осуществляющим деятельность в Ульяновской области, в целях развития предпринимательства"</w:t>
            </w:r>
          </w:p>
        </w:tc>
        <w:tc>
          <w:tcPr>
            <w:tcW w:w="2268" w:type="dxa"/>
            <w:vMerge w:val="restart"/>
          </w:tcPr>
          <w:p w:rsidR="007327F1" w:rsidRDefault="007327F1">
            <w:pPr>
              <w:pStyle w:val="ConsPlusNormal"/>
            </w:pPr>
          </w:p>
        </w:tc>
        <w:tc>
          <w:tcPr>
            <w:tcW w:w="2041" w:type="dxa"/>
            <w:vMerge w:val="restart"/>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4300,0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 источником которых являются субсидии из федерального бюджета (далее - бюджетные ассигнования федерального бюджета)</w:t>
            </w:r>
          </w:p>
        </w:tc>
        <w:tc>
          <w:tcPr>
            <w:tcW w:w="2041" w:type="dxa"/>
          </w:tcPr>
          <w:p w:rsidR="007327F1" w:rsidRDefault="007327F1">
            <w:pPr>
              <w:pStyle w:val="ConsPlusNormal"/>
              <w:jc w:val="center"/>
            </w:pPr>
            <w:r>
              <w:t>3300,0</w:t>
            </w:r>
          </w:p>
        </w:tc>
      </w:tr>
      <w:tr w:rsidR="007327F1">
        <w:tc>
          <w:tcPr>
            <w:tcW w:w="680" w:type="dxa"/>
            <w:vMerge w:val="restart"/>
            <w:tcBorders>
              <w:bottom w:val="nil"/>
            </w:tcBorders>
          </w:tcPr>
          <w:p w:rsidR="007327F1" w:rsidRDefault="007327F1">
            <w:pPr>
              <w:pStyle w:val="ConsPlusNormal"/>
              <w:jc w:val="center"/>
            </w:pPr>
            <w:r>
              <w:t>1.1.</w:t>
            </w:r>
          </w:p>
        </w:tc>
        <w:tc>
          <w:tcPr>
            <w:tcW w:w="4479" w:type="dxa"/>
            <w:vMerge w:val="restart"/>
            <w:tcBorders>
              <w:bottom w:val="nil"/>
            </w:tcBorders>
          </w:tcPr>
          <w:p w:rsidR="007327F1" w:rsidRDefault="007327F1">
            <w:pPr>
              <w:pStyle w:val="ConsPlusNormal"/>
              <w:jc w:val="both"/>
            </w:pPr>
            <w:r>
              <w:t xml:space="preserve">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w:t>
            </w:r>
            <w:r>
              <w:lastRenderedPageBreak/>
              <w:t>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2268" w:type="dxa"/>
            <w:vMerge w:val="restart"/>
            <w:tcBorders>
              <w:bottom w:val="nil"/>
            </w:tcBorders>
          </w:tcPr>
          <w:p w:rsidR="007327F1" w:rsidRDefault="007327F1">
            <w:pPr>
              <w:pStyle w:val="ConsPlusNormal"/>
              <w:jc w:val="center"/>
            </w:pPr>
            <w:r>
              <w:lastRenderedPageBreak/>
              <w:t>Министерство</w:t>
            </w:r>
          </w:p>
        </w:tc>
        <w:tc>
          <w:tcPr>
            <w:tcW w:w="2041" w:type="dxa"/>
            <w:vMerge w:val="restart"/>
            <w:tcBorders>
              <w:bottom w:val="nil"/>
            </w:tcBorders>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4300,0</w:t>
            </w:r>
          </w:p>
        </w:tc>
      </w:tr>
      <w:tr w:rsidR="007327F1">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1000,0</w:t>
            </w:r>
          </w:p>
        </w:tc>
      </w:tr>
      <w:tr w:rsidR="007327F1">
        <w:tblPrEx>
          <w:tblBorders>
            <w:insideH w:val="nil"/>
          </w:tblBorders>
        </w:tblPrEx>
        <w:tc>
          <w:tcPr>
            <w:tcW w:w="680" w:type="dxa"/>
            <w:vMerge/>
            <w:tcBorders>
              <w:bottom w:val="nil"/>
            </w:tcBorders>
          </w:tcPr>
          <w:p w:rsidR="007327F1" w:rsidRDefault="007327F1"/>
        </w:tc>
        <w:tc>
          <w:tcPr>
            <w:tcW w:w="4479" w:type="dxa"/>
            <w:vMerge/>
            <w:tcBorders>
              <w:bottom w:val="nil"/>
            </w:tcBorders>
          </w:tcPr>
          <w:p w:rsidR="007327F1" w:rsidRDefault="007327F1"/>
        </w:tc>
        <w:tc>
          <w:tcPr>
            <w:tcW w:w="2268" w:type="dxa"/>
            <w:vMerge/>
            <w:tcBorders>
              <w:bottom w:val="nil"/>
            </w:tcBorders>
          </w:tcPr>
          <w:p w:rsidR="007327F1" w:rsidRDefault="007327F1"/>
        </w:tc>
        <w:tc>
          <w:tcPr>
            <w:tcW w:w="2041" w:type="dxa"/>
            <w:vMerge/>
            <w:tcBorders>
              <w:bottom w:val="nil"/>
            </w:tcBorders>
          </w:tcPr>
          <w:p w:rsidR="007327F1" w:rsidRDefault="007327F1"/>
        </w:tc>
        <w:tc>
          <w:tcPr>
            <w:tcW w:w="2041" w:type="dxa"/>
            <w:tcBorders>
              <w:bottom w:val="nil"/>
            </w:tcBorders>
          </w:tcPr>
          <w:p w:rsidR="007327F1" w:rsidRDefault="007327F1">
            <w:pPr>
              <w:pStyle w:val="ConsPlusNormal"/>
              <w:jc w:val="center"/>
            </w:pPr>
            <w:r>
              <w:t xml:space="preserve">бюджетные ассигнования </w:t>
            </w:r>
            <w:r>
              <w:lastRenderedPageBreak/>
              <w:t>федерального бюджета</w:t>
            </w:r>
          </w:p>
        </w:tc>
        <w:tc>
          <w:tcPr>
            <w:tcW w:w="2041" w:type="dxa"/>
            <w:tcBorders>
              <w:bottom w:val="nil"/>
            </w:tcBorders>
          </w:tcPr>
          <w:p w:rsidR="007327F1" w:rsidRDefault="007327F1">
            <w:pPr>
              <w:pStyle w:val="ConsPlusNormal"/>
              <w:jc w:val="center"/>
            </w:pPr>
            <w:r>
              <w:lastRenderedPageBreak/>
              <w:t>3300,0</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w:t>
            </w:r>
            <w:hyperlink r:id="rId913" w:history="1">
              <w:r>
                <w:rPr>
                  <w:color w:val="0000FF"/>
                </w:rPr>
                <w:t>постановления</w:t>
              </w:r>
            </w:hyperlink>
            <w:r>
              <w:t xml:space="preserve"> Правительства Ульяновской области от 30.03.2018 N 8/148-П)</w:t>
            </w:r>
          </w:p>
        </w:tc>
      </w:tr>
      <w:tr w:rsidR="007327F1">
        <w:tc>
          <w:tcPr>
            <w:tcW w:w="680" w:type="dxa"/>
            <w:vMerge w:val="restart"/>
          </w:tcPr>
          <w:p w:rsidR="007327F1" w:rsidRDefault="007327F1">
            <w:pPr>
              <w:pStyle w:val="ConsPlusNormal"/>
              <w:jc w:val="center"/>
            </w:pPr>
            <w:r>
              <w:t>2.</w:t>
            </w:r>
          </w:p>
        </w:tc>
        <w:tc>
          <w:tcPr>
            <w:tcW w:w="4479" w:type="dxa"/>
            <w:vMerge w:val="restart"/>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малого и среднего предпринимательства в Ульяновской области"</w:t>
            </w:r>
          </w:p>
        </w:tc>
        <w:tc>
          <w:tcPr>
            <w:tcW w:w="2268" w:type="dxa"/>
            <w:vMerge w:val="restart"/>
          </w:tcPr>
          <w:p w:rsidR="007327F1" w:rsidRDefault="007327F1">
            <w:pPr>
              <w:pStyle w:val="ConsPlusNormal"/>
            </w:pPr>
          </w:p>
        </w:tc>
        <w:tc>
          <w:tcPr>
            <w:tcW w:w="2041" w:type="dxa"/>
            <w:vMerge w:val="restart"/>
          </w:tcPr>
          <w:p w:rsidR="007327F1" w:rsidRDefault="007327F1">
            <w:pPr>
              <w:pStyle w:val="ConsPlusNormal"/>
            </w:pP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66976,6</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27000,0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39976,6</w:t>
            </w:r>
          </w:p>
        </w:tc>
      </w:tr>
      <w:tr w:rsidR="007327F1">
        <w:tc>
          <w:tcPr>
            <w:tcW w:w="680" w:type="dxa"/>
            <w:vMerge w:val="restart"/>
          </w:tcPr>
          <w:p w:rsidR="007327F1" w:rsidRDefault="007327F1">
            <w:pPr>
              <w:pStyle w:val="ConsPlusNormal"/>
              <w:jc w:val="center"/>
            </w:pPr>
            <w:r>
              <w:t>2.1.</w:t>
            </w:r>
          </w:p>
        </w:tc>
        <w:tc>
          <w:tcPr>
            <w:tcW w:w="4479" w:type="dxa"/>
            <w:vMerge w:val="restart"/>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обеспечением деятельности центра поддержки предпринимательства Ульяновской области</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2014 - 2020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26500,6</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14000,0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12500,6</w:t>
            </w:r>
          </w:p>
        </w:tc>
      </w:tr>
      <w:tr w:rsidR="007327F1">
        <w:tc>
          <w:tcPr>
            <w:tcW w:w="680" w:type="dxa"/>
          </w:tcPr>
          <w:p w:rsidR="007327F1" w:rsidRDefault="007327F1">
            <w:pPr>
              <w:pStyle w:val="ConsPlusNormal"/>
              <w:jc w:val="center"/>
            </w:pPr>
            <w:r>
              <w:t>2.2.</w:t>
            </w:r>
          </w:p>
        </w:tc>
        <w:tc>
          <w:tcPr>
            <w:tcW w:w="4479" w:type="dxa"/>
          </w:tcPr>
          <w:p w:rsidR="007327F1" w:rsidRDefault="007327F1">
            <w:pPr>
              <w:pStyle w:val="ConsPlusNormal"/>
              <w:jc w:val="both"/>
            </w:pPr>
            <w:r>
              <w:t xml:space="preserve">Предоставление субсидий автономной </w:t>
            </w:r>
            <w:r>
              <w:lastRenderedPageBreak/>
              <w:t>некоммерческой организации "Региональный центр поддержки и сопровождения предпринимательства" на создание и (или) обеспечение деятельности центра инноваций социальной сферы для целей оказания информационно-аналитической, консультационной и организационной поддержки субъектам социального предпринимательства</w:t>
            </w:r>
          </w:p>
        </w:tc>
        <w:tc>
          <w:tcPr>
            <w:tcW w:w="2268" w:type="dxa"/>
          </w:tcPr>
          <w:p w:rsidR="007327F1" w:rsidRDefault="007327F1">
            <w:pPr>
              <w:pStyle w:val="ConsPlusNormal"/>
              <w:jc w:val="center"/>
            </w:pPr>
            <w:r>
              <w:lastRenderedPageBreak/>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 xml:space="preserve">Бюджетные </w:t>
            </w:r>
            <w:r>
              <w:lastRenderedPageBreak/>
              <w:t>ассигнования областного бюджета</w:t>
            </w:r>
          </w:p>
        </w:tc>
        <w:tc>
          <w:tcPr>
            <w:tcW w:w="2041" w:type="dxa"/>
          </w:tcPr>
          <w:p w:rsidR="007327F1" w:rsidRDefault="007327F1">
            <w:pPr>
              <w:pStyle w:val="ConsPlusNormal"/>
              <w:jc w:val="center"/>
            </w:pPr>
            <w:r>
              <w:lastRenderedPageBreak/>
              <w:t>300,0</w:t>
            </w:r>
          </w:p>
        </w:tc>
      </w:tr>
      <w:tr w:rsidR="007327F1">
        <w:tc>
          <w:tcPr>
            <w:tcW w:w="680" w:type="dxa"/>
            <w:vMerge w:val="restart"/>
          </w:tcPr>
          <w:p w:rsidR="007327F1" w:rsidRDefault="007327F1">
            <w:pPr>
              <w:pStyle w:val="ConsPlusNormal"/>
              <w:jc w:val="center"/>
            </w:pPr>
            <w:r>
              <w:lastRenderedPageBreak/>
              <w:t>2.3.</w:t>
            </w:r>
          </w:p>
        </w:tc>
        <w:tc>
          <w:tcPr>
            <w:tcW w:w="4479" w:type="dxa"/>
            <w:vMerge w:val="restart"/>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в целях финансового обеспечения затрат, связанных с обеспечением деятельности (развитием)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2015 - 2020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11076,0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2400,0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8676,0</w:t>
            </w:r>
          </w:p>
        </w:tc>
      </w:tr>
      <w:tr w:rsidR="007327F1">
        <w:tc>
          <w:tcPr>
            <w:tcW w:w="680" w:type="dxa"/>
            <w:vMerge w:val="restart"/>
          </w:tcPr>
          <w:p w:rsidR="007327F1" w:rsidRDefault="007327F1">
            <w:pPr>
              <w:pStyle w:val="ConsPlusNormal"/>
              <w:jc w:val="center"/>
            </w:pPr>
            <w:r>
              <w:t>2.4.</w:t>
            </w:r>
          </w:p>
        </w:tc>
        <w:tc>
          <w:tcPr>
            <w:tcW w:w="4479" w:type="dxa"/>
            <w:vMerge w:val="restart"/>
          </w:tcPr>
          <w:p w:rsidR="007327F1" w:rsidRDefault="007327F1">
            <w:pPr>
              <w:pStyle w:val="ConsPlusNormal"/>
              <w:jc w:val="both"/>
            </w:pPr>
            <w:r>
              <w:t xml:space="preserve">Предоставление субсидий автономной некоммерческой организации "Региональный центр поддержки и сопровождения предпринимательства" в </w:t>
            </w:r>
            <w:r>
              <w:lastRenderedPageBreak/>
              <w:t>целях финансового обеспечения затрат, связанных с реализацией мероприятий, направленных на поддержку и развитие молодежного предпринимательства</w:t>
            </w:r>
          </w:p>
        </w:tc>
        <w:tc>
          <w:tcPr>
            <w:tcW w:w="2268" w:type="dxa"/>
            <w:vMerge w:val="restart"/>
          </w:tcPr>
          <w:p w:rsidR="007327F1" w:rsidRDefault="007327F1">
            <w:pPr>
              <w:pStyle w:val="ConsPlusNormal"/>
              <w:jc w:val="center"/>
            </w:pPr>
            <w:r>
              <w:lastRenderedPageBreak/>
              <w:t>Министерство</w:t>
            </w:r>
          </w:p>
        </w:tc>
        <w:tc>
          <w:tcPr>
            <w:tcW w:w="2041" w:type="dxa"/>
            <w:vMerge w:val="restart"/>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4200,0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 xml:space="preserve">бюджетные ассигнования областного </w:t>
            </w:r>
            <w:r>
              <w:lastRenderedPageBreak/>
              <w:t>бюджета</w:t>
            </w:r>
          </w:p>
        </w:tc>
        <w:tc>
          <w:tcPr>
            <w:tcW w:w="2041" w:type="dxa"/>
          </w:tcPr>
          <w:p w:rsidR="007327F1" w:rsidRDefault="007327F1">
            <w:pPr>
              <w:pStyle w:val="ConsPlusNormal"/>
              <w:jc w:val="center"/>
            </w:pPr>
            <w:r>
              <w:lastRenderedPageBreak/>
              <w:t>800,0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3400,0</w:t>
            </w:r>
          </w:p>
        </w:tc>
      </w:tr>
      <w:tr w:rsidR="007327F1">
        <w:tc>
          <w:tcPr>
            <w:tcW w:w="680" w:type="dxa"/>
          </w:tcPr>
          <w:p w:rsidR="007327F1" w:rsidRDefault="007327F1">
            <w:pPr>
              <w:pStyle w:val="ConsPlusNormal"/>
              <w:jc w:val="center"/>
            </w:pPr>
            <w:r>
              <w:t>2.5.</w:t>
            </w:r>
          </w:p>
        </w:tc>
        <w:tc>
          <w:tcPr>
            <w:tcW w:w="4479" w:type="dxa"/>
          </w:tcPr>
          <w:p w:rsidR="007327F1" w:rsidRDefault="007327F1">
            <w:pPr>
              <w:pStyle w:val="ConsPlusNormal"/>
              <w:jc w:val="both"/>
            </w:pPr>
            <w:r>
              <w:t>Предоставление субсидий автономной некоммерческой организации "Региональный центр поддержки и сопровождения предпринимательства" в целях финансового обеспечения затрат, связанных с созданием и обеспечением деятельности многофункциональных центров для бизнеса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2017 - 2020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6000,0</w:t>
            </w:r>
          </w:p>
        </w:tc>
      </w:tr>
      <w:tr w:rsidR="007327F1">
        <w:tc>
          <w:tcPr>
            <w:tcW w:w="680" w:type="dxa"/>
            <w:vMerge w:val="restart"/>
          </w:tcPr>
          <w:p w:rsidR="007327F1" w:rsidRDefault="007327F1">
            <w:pPr>
              <w:pStyle w:val="ConsPlusNormal"/>
              <w:jc w:val="center"/>
            </w:pPr>
            <w:r>
              <w:t>2.6.</w:t>
            </w:r>
          </w:p>
        </w:tc>
        <w:tc>
          <w:tcPr>
            <w:tcW w:w="4479" w:type="dxa"/>
            <w:vMerge w:val="restart"/>
          </w:tcPr>
          <w:p w:rsidR="007327F1" w:rsidRDefault="007327F1">
            <w:pPr>
              <w:pStyle w:val="ConsPlusNormal"/>
              <w:jc w:val="both"/>
            </w:pPr>
            <w:r>
              <w:t>Предоставление субсидий Фонду "Корпорация развития предпринимательства Ульяновской области"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tc>
        <w:tc>
          <w:tcPr>
            <w:tcW w:w="2268" w:type="dxa"/>
            <w:vMerge w:val="restart"/>
          </w:tcPr>
          <w:p w:rsidR="007327F1" w:rsidRDefault="007327F1">
            <w:pPr>
              <w:pStyle w:val="ConsPlusNormal"/>
              <w:jc w:val="center"/>
            </w:pPr>
            <w:r>
              <w:t>Министерство</w:t>
            </w:r>
          </w:p>
        </w:tc>
        <w:tc>
          <w:tcPr>
            <w:tcW w:w="2041" w:type="dxa"/>
            <w:vMerge w:val="restart"/>
          </w:tcPr>
          <w:p w:rsidR="007327F1" w:rsidRDefault="007327F1">
            <w:pPr>
              <w:pStyle w:val="ConsPlusNormal"/>
              <w:jc w:val="center"/>
            </w:pPr>
            <w:r>
              <w:t>2017 - 2020 годы</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18900,0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3500,0</w:t>
            </w:r>
          </w:p>
        </w:tc>
      </w:tr>
      <w:tr w:rsidR="007327F1">
        <w:tc>
          <w:tcPr>
            <w:tcW w:w="680" w:type="dxa"/>
            <w:vMerge/>
          </w:tcPr>
          <w:p w:rsidR="007327F1" w:rsidRDefault="007327F1"/>
        </w:tc>
        <w:tc>
          <w:tcPr>
            <w:tcW w:w="4479" w:type="dxa"/>
            <w:vMerge/>
          </w:tcPr>
          <w:p w:rsidR="007327F1" w:rsidRDefault="007327F1"/>
        </w:tc>
        <w:tc>
          <w:tcPr>
            <w:tcW w:w="2268" w:type="dxa"/>
            <w:vMerge/>
          </w:tcPr>
          <w:p w:rsidR="007327F1" w:rsidRDefault="007327F1"/>
        </w:tc>
        <w:tc>
          <w:tcPr>
            <w:tcW w:w="2041" w:type="dxa"/>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15400,0</w:t>
            </w:r>
          </w:p>
        </w:tc>
      </w:tr>
      <w:tr w:rsidR="007327F1">
        <w:tc>
          <w:tcPr>
            <w:tcW w:w="9468" w:type="dxa"/>
            <w:gridSpan w:val="4"/>
            <w:vMerge w:val="restart"/>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71276,6</w:t>
            </w:r>
          </w:p>
        </w:tc>
      </w:tr>
      <w:tr w:rsidR="007327F1">
        <w:tc>
          <w:tcPr>
            <w:tcW w:w="9468" w:type="dxa"/>
            <w:gridSpan w:val="4"/>
            <w:vMerge/>
          </w:tcPr>
          <w:p w:rsidR="007327F1" w:rsidRDefault="007327F1"/>
        </w:tc>
        <w:tc>
          <w:tcPr>
            <w:tcW w:w="2041" w:type="dxa"/>
          </w:tcPr>
          <w:p w:rsidR="007327F1" w:rsidRDefault="007327F1">
            <w:pPr>
              <w:pStyle w:val="ConsPlusNormal"/>
              <w:jc w:val="center"/>
            </w:pPr>
            <w:r>
              <w:t xml:space="preserve">бюджетные ассигнования областного </w:t>
            </w:r>
            <w:r>
              <w:lastRenderedPageBreak/>
              <w:t>бюджета</w:t>
            </w:r>
          </w:p>
        </w:tc>
        <w:tc>
          <w:tcPr>
            <w:tcW w:w="2041" w:type="dxa"/>
          </w:tcPr>
          <w:p w:rsidR="007327F1" w:rsidRDefault="007327F1">
            <w:pPr>
              <w:pStyle w:val="ConsPlusNormal"/>
              <w:jc w:val="center"/>
            </w:pPr>
            <w:r>
              <w:lastRenderedPageBreak/>
              <w:t>28000,0</w:t>
            </w:r>
          </w:p>
        </w:tc>
      </w:tr>
      <w:tr w:rsidR="007327F1">
        <w:tc>
          <w:tcPr>
            <w:tcW w:w="9468" w:type="dxa"/>
            <w:gridSpan w:val="4"/>
            <w:vMerge/>
          </w:tcPr>
          <w:p w:rsidR="007327F1" w:rsidRDefault="007327F1"/>
        </w:tc>
        <w:tc>
          <w:tcPr>
            <w:tcW w:w="2041" w:type="dxa"/>
          </w:tcPr>
          <w:p w:rsidR="007327F1" w:rsidRDefault="007327F1">
            <w:pPr>
              <w:pStyle w:val="ConsPlusNormal"/>
              <w:jc w:val="center"/>
            </w:pPr>
            <w:r>
              <w:t>бюджетные ассигнования федерального бюджета</w:t>
            </w:r>
          </w:p>
        </w:tc>
        <w:tc>
          <w:tcPr>
            <w:tcW w:w="2041" w:type="dxa"/>
          </w:tcPr>
          <w:p w:rsidR="007327F1" w:rsidRDefault="007327F1">
            <w:pPr>
              <w:pStyle w:val="ConsPlusNormal"/>
              <w:jc w:val="center"/>
            </w:pPr>
            <w:r>
              <w:t>43276,6</w:t>
            </w:r>
          </w:p>
        </w:tc>
      </w:tr>
      <w:tr w:rsidR="007327F1">
        <w:tblPrEx>
          <w:tblBorders>
            <w:insideH w:val="nil"/>
          </w:tblBorders>
        </w:tblPrEx>
        <w:tc>
          <w:tcPr>
            <w:tcW w:w="13550" w:type="dxa"/>
            <w:gridSpan w:val="6"/>
            <w:tcBorders>
              <w:bottom w:val="nil"/>
            </w:tcBorders>
          </w:tcPr>
          <w:p w:rsidR="007327F1" w:rsidRDefault="007327F1">
            <w:pPr>
              <w:pStyle w:val="ConsPlusNormal"/>
              <w:jc w:val="center"/>
              <w:outlineLvl w:val="2"/>
            </w:pPr>
            <w:bookmarkStart w:id="35" w:name="P4694"/>
            <w:bookmarkEnd w:id="35"/>
            <w:r>
              <w:t>Подпрограмма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50" w:type="dxa"/>
            <w:gridSpan w:val="6"/>
            <w:tcBorders>
              <w:top w:val="nil"/>
            </w:tcBorders>
          </w:tcPr>
          <w:p w:rsidR="007327F1" w:rsidRDefault="007327F1">
            <w:pPr>
              <w:pStyle w:val="ConsPlusNormal"/>
              <w:jc w:val="both"/>
            </w:pPr>
            <w:r>
              <w:t xml:space="preserve">(введена </w:t>
            </w:r>
            <w:hyperlink r:id="rId914" w:history="1">
              <w:r>
                <w:rPr>
                  <w:color w:val="0000FF"/>
                </w:rPr>
                <w:t>постановлением</w:t>
              </w:r>
            </w:hyperlink>
            <w:r>
              <w:t xml:space="preserve"> Правительства Ульяновской области от 02.03.2018 N 5/103-П)</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"Оказание государственной поддержки организациям инфраструктуры поддержки субъектов деятельности в сфере промышленности и агропромышленного комплекса"</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400000,0</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Предоставление субсидий Микрокредитной компании фонду "Фонд Развития и Финансирования предпринимательства" в целях предоставления займов субъектам деятельности в сфере промышленности и агропромышленного комплекса в целях модернизации действующего и (или) создания нового производства, внедрения передовых технологий, и (или) организации импортозамещающих производств в Ульяновской области</w:t>
            </w:r>
          </w:p>
        </w:tc>
        <w:tc>
          <w:tcPr>
            <w:tcW w:w="2268" w:type="dxa"/>
          </w:tcPr>
          <w:p w:rsidR="007327F1" w:rsidRDefault="007327F1">
            <w:pPr>
              <w:pStyle w:val="ConsPlusNormal"/>
              <w:jc w:val="center"/>
            </w:pPr>
            <w:r>
              <w:t>Министерство промышленности, строительства, жилищно-коммунального комплекса и транспорта Ульяновской области</w:t>
            </w:r>
          </w:p>
        </w:tc>
        <w:tc>
          <w:tcPr>
            <w:tcW w:w="2041" w:type="dxa"/>
          </w:tcPr>
          <w:p w:rsidR="007327F1" w:rsidRDefault="007327F1">
            <w:pPr>
              <w:pStyle w:val="ConsPlusNormal"/>
              <w:jc w:val="center"/>
            </w:pPr>
            <w:r>
              <w:t>2018 - 2020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400000,0</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400000,0</w:t>
            </w:r>
          </w:p>
        </w:tc>
      </w:tr>
      <w:bookmarkStart w:id="36" w:name="P4711"/>
      <w:bookmarkEnd w:id="36"/>
      <w:tr w:rsidR="007327F1">
        <w:tc>
          <w:tcPr>
            <w:tcW w:w="13550" w:type="dxa"/>
            <w:gridSpan w:val="6"/>
          </w:tcPr>
          <w:p w:rsidR="007327F1" w:rsidRDefault="007327F1">
            <w:pPr>
              <w:pStyle w:val="ConsPlusNormal"/>
              <w:jc w:val="center"/>
              <w:outlineLvl w:val="2"/>
            </w:pPr>
            <w:r>
              <w:lastRenderedPageBreak/>
              <w:fldChar w:fldCharType="begin"/>
            </w:r>
            <w:r>
              <w:instrText xml:space="preserve"> HYPERLINK \l "P1724" </w:instrText>
            </w:r>
            <w:r>
              <w:fldChar w:fldCharType="separate"/>
            </w:r>
            <w:r>
              <w:rPr>
                <w:color w:val="0000FF"/>
              </w:rPr>
              <w:t>Подпрограмма</w:t>
            </w:r>
            <w:r w:rsidRPr="00E3263C">
              <w:rPr>
                <w:color w:val="0000FF"/>
              </w:rPr>
              <w:fldChar w:fldCharType="end"/>
            </w:r>
            <w:r>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479" w:type="dxa"/>
          </w:tcPr>
          <w:p w:rsidR="007327F1" w:rsidRDefault="007327F1">
            <w:pPr>
              <w:pStyle w:val="ConsPlusNormal"/>
              <w:jc w:val="both"/>
            </w:pPr>
            <w:r>
              <w:t>Основное мероприятие "Обеспечение деятельности государственного заказчика и соисполнителей государственной программы"</w:t>
            </w:r>
          </w:p>
        </w:tc>
        <w:tc>
          <w:tcPr>
            <w:tcW w:w="2268" w:type="dxa"/>
          </w:tcPr>
          <w:p w:rsidR="007327F1" w:rsidRDefault="007327F1">
            <w:pPr>
              <w:pStyle w:val="ConsPlusNormal"/>
            </w:pPr>
          </w:p>
        </w:tc>
        <w:tc>
          <w:tcPr>
            <w:tcW w:w="2041" w:type="dxa"/>
          </w:tcPr>
          <w:p w:rsidR="007327F1" w:rsidRDefault="007327F1">
            <w:pPr>
              <w:pStyle w:val="ConsPlusNormal"/>
            </w:pP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107759,6</w:t>
            </w:r>
          </w:p>
        </w:tc>
      </w:tr>
      <w:tr w:rsidR="007327F1">
        <w:tc>
          <w:tcPr>
            <w:tcW w:w="680" w:type="dxa"/>
          </w:tcPr>
          <w:p w:rsidR="007327F1" w:rsidRDefault="007327F1">
            <w:pPr>
              <w:pStyle w:val="ConsPlusNormal"/>
              <w:jc w:val="center"/>
            </w:pPr>
            <w:r>
              <w:t>1.1.</w:t>
            </w:r>
          </w:p>
        </w:tc>
        <w:tc>
          <w:tcPr>
            <w:tcW w:w="4479" w:type="dxa"/>
          </w:tcPr>
          <w:p w:rsidR="007327F1" w:rsidRDefault="007327F1">
            <w:pPr>
              <w:pStyle w:val="ConsPlusNormal"/>
              <w:jc w:val="both"/>
            </w:pPr>
            <w:r>
              <w:t>Финансовое обеспечение деятельности Министерства</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70461,8</w:t>
            </w:r>
          </w:p>
        </w:tc>
      </w:tr>
      <w:tr w:rsidR="007327F1">
        <w:tc>
          <w:tcPr>
            <w:tcW w:w="680" w:type="dxa"/>
          </w:tcPr>
          <w:p w:rsidR="007327F1" w:rsidRDefault="007327F1">
            <w:pPr>
              <w:pStyle w:val="ConsPlusNormal"/>
              <w:jc w:val="center"/>
            </w:pPr>
            <w:r>
              <w:t>1.2.</w:t>
            </w:r>
          </w:p>
        </w:tc>
        <w:tc>
          <w:tcPr>
            <w:tcW w:w="4479" w:type="dxa"/>
          </w:tcPr>
          <w:p w:rsidR="007327F1" w:rsidRDefault="007327F1">
            <w:pPr>
              <w:pStyle w:val="ConsPlusNormal"/>
              <w:jc w:val="both"/>
            </w:pPr>
            <w:r>
              <w:t>Финансовое обеспечение деятельности учреждений, подведомственных Министерству</w:t>
            </w:r>
          </w:p>
        </w:tc>
        <w:tc>
          <w:tcPr>
            <w:tcW w:w="2268" w:type="dxa"/>
          </w:tcPr>
          <w:p w:rsidR="007327F1" w:rsidRDefault="007327F1">
            <w:pPr>
              <w:pStyle w:val="ConsPlusNormal"/>
              <w:jc w:val="center"/>
            </w:pPr>
            <w:r>
              <w:t>Министерство</w:t>
            </w:r>
          </w:p>
        </w:tc>
        <w:tc>
          <w:tcPr>
            <w:tcW w:w="2041" w:type="dxa"/>
          </w:tcPr>
          <w:p w:rsidR="007327F1" w:rsidRDefault="007327F1">
            <w:pPr>
              <w:pStyle w:val="ConsPlusNormal"/>
              <w:jc w:val="center"/>
            </w:pPr>
            <w:r>
              <w:t>2015 - 2020 годы</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37297,8</w:t>
            </w:r>
          </w:p>
        </w:tc>
      </w:tr>
      <w:tr w:rsidR="007327F1">
        <w:tc>
          <w:tcPr>
            <w:tcW w:w="9468" w:type="dxa"/>
            <w:gridSpan w:val="4"/>
          </w:tcPr>
          <w:p w:rsidR="007327F1" w:rsidRDefault="007327F1">
            <w:pPr>
              <w:pStyle w:val="ConsPlusNormal"/>
              <w:jc w:val="center"/>
            </w:pPr>
            <w:r>
              <w:t>Итого по подпрограмме</w:t>
            </w:r>
          </w:p>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107759,6</w:t>
            </w:r>
          </w:p>
        </w:tc>
      </w:tr>
      <w:tr w:rsidR="007327F1">
        <w:tc>
          <w:tcPr>
            <w:tcW w:w="9468" w:type="dxa"/>
            <w:gridSpan w:val="4"/>
            <w:vMerge w:val="restart"/>
            <w:tcBorders>
              <w:bottom w:val="nil"/>
            </w:tcBorders>
          </w:tcPr>
          <w:p w:rsidR="007327F1" w:rsidRDefault="007327F1">
            <w:pPr>
              <w:pStyle w:val="ConsPlusNormal"/>
              <w:jc w:val="center"/>
            </w:pPr>
            <w:r>
              <w:t>Итого по государственной программе</w:t>
            </w:r>
          </w:p>
        </w:tc>
        <w:tc>
          <w:tcPr>
            <w:tcW w:w="2041" w:type="dxa"/>
          </w:tcPr>
          <w:p w:rsidR="007327F1" w:rsidRDefault="007327F1">
            <w:pPr>
              <w:pStyle w:val="ConsPlusNormal"/>
              <w:jc w:val="center"/>
            </w:pPr>
            <w:r>
              <w:t>Всего, в том числе:</w:t>
            </w:r>
          </w:p>
        </w:tc>
        <w:tc>
          <w:tcPr>
            <w:tcW w:w="2041" w:type="dxa"/>
          </w:tcPr>
          <w:p w:rsidR="007327F1" w:rsidRDefault="007327F1">
            <w:pPr>
              <w:pStyle w:val="ConsPlusNormal"/>
              <w:jc w:val="center"/>
            </w:pPr>
            <w:r>
              <w:t>889785,8</w:t>
            </w:r>
          </w:p>
        </w:tc>
      </w:tr>
      <w:tr w:rsidR="007327F1">
        <w:tc>
          <w:tcPr>
            <w:tcW w:w="9468" w:type="dxa"/>
            <w:gridSpan w:val="4"/>
            <w:vMerge/>
            <w:tcBorders>
              <w:bottom w:val="nil"/>
            </w:tcBorders>
          </w:tcPr>
          <w:p w:rsidR="007327F1" w:rsidRDefault="007327F1"/>
        </w:tc>
        <w:tc>
          <w:tcPr>
            <w:tcW w:w="2041" w:type="dxa"/>
          </w:tcPr>
          <w:p w:rsidR="007327F1" w:rsidRDefault="007327F1">
            <w:pPr>
              <w:pStyle w:val="ConsPlusNormal"/>
              <w:jc w:val="center"/>
            </w:pPr>
            <w:r>
              <w:t>бюджетные ассигнования областного бюджета</w:t>
            </w:r>
          </w:p>
        </w:tc>
        <w:tc>
          <w:tcPr>
            <w:tcW w:w="2041" w:type="dxa"/>
          </w:tcPr>
          <w:p w:rsidR="007327F1" w:rsidRDefault="007327F1">
            <w:pPr>
              <w:pStyle w:val="ConsPlusNormal"/>
              <w:jc w:val="center"/>
            </w:pPr>
            <w:r>
              <w:t>846509,2</w:t>
            </w:r>
          </w:p>
        </w:tc>
      </w:tr>
      <w:tr w:rsidR="007327F1">
        <w:tblPrEx>
          <w:tblBorders>
            <w:insideH w:val="nil"/>
          </w:tblBorders>
        </w:tblPrEx>
        <w:tc>
          <w:tcPr>
            <w:tcW w:w="9468" w:type="dxa"/>
            <w:gridSpan w:val="4"/>
            <w:vMerge/>
            <w:tcBorders>
              <w:bottom w:val="nil"/>
            </w:tcBorders>
          </w:tcPr>
          <w:p w:rsidR="007327F1" w:rsidRDefault="007327F1"/>
        </w:tc>
        <w:tc>
          <w:tcPr>
            <w:tcW w:w="2041" w:type="dxa"/>
            <w:tcBorders>
              <w:bottom w:val="nil"/>
            </w:tcBorders>
          </w:tcPr>
          <w:p w:rsidR="007327F1" w:rsidRDefault="007327F1">
            <w:pPr>
              <w:pStyle w:val="ConsPlusNormal"/>
              <w:jc w:val="center"/>
            </w:pPr>
            <w:r>
              <w:t>бюджетные ассигнования федерального бюджета</w:t>
            </w:r>
          </w:p>
        </w:tc>
        <w:tc>
          <w:tcPr>
            <w:tcW w:w="2041" w:type="dxa"/>
            <w:tcBorders>
              <w:bottom w:val="nil"/>
            </w:tcBorders>
          </w:tcPr>
          <w:p w:rsidR="007327F1" w:rsidRDefault="007327F1">
            <w:pPr>
              <w:pStyle w:val="ConsPlusNormal"/>
              <w:jc w:val="center"/>
            </w:pPr>
            <w:r>
              <w:t>43276,6</w:t>
            </w:r>
          </w:p>
        </w:tc>
      </w:tr>
      <w:tr w:rsidR="007327F1">
        <w:tblPrEx>
          <w:tblBorders>
            <w:insideH w:val="nil"/>
          </w:tblBorders>
        </w:tblPrEx>
        <w:tc>
          <w:tcPr>
            <w:tcW w:w="13550" w:type="dxa"/>
            <w:gridSpan w:val="6"/>
            <w:tcBorders>
              <w:top w:val="nil"/>
            </w:tcBorders>
          </w:tcPr>
          <w:p w:rsidR="007327F1" w:rsidRDefault="007327F1">
            <w:pPr>
              <w:pStyle w:val="ConsPlusNormal"/>
              <w:jc w:val="both"/>
            </w:pPr>
            <w:r>
              <w:lastRenderedPageBreak/>
              <w:t xml:space="preserve">(в ред. </w:t>
            </w:r>
            <w:hyperlink r:id="rId915" w:history="1">
              <w:r>
                <w:rPr>
                  <w:color w:val="0000FF"/>
                </w:rPr>
                <w:t>постановления</w:t>
              </w:r>
            </w:hyperlink>
            <w:r>
              <w:t xml:space="preserve"> Правительства Ульяновской области от 02.03.2018 N 5/103-П)</w:t>
            </w:r>
          </w:p>
        </w:tc>
      </w:tr>
    </w:tbl>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3</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МЕТОДИКА</w:t>
      </w:r>
    </w:p>
    <w:p w:rsidR="007327F1" w:rsidRDefault="007327F1">
      <w:pPr>
        <w:pStyle w:val="ConsPlusTitle"/>
        <w:jc w:val="center"/>
      </w:pPr>
      <w:r>
        <w:t>ОЦЕНКИ ЭФФЕКТИВНОСТИ РЕАЛИЗАЦИИ ГОСУДАРСТВЕННОЙ</w:t>
      </w:r>
    </w:p>
    <w:p w:rsidR="007327F1" w:rsidRDefault="007327F1">
      <w:pPr>
        <w:pStyle w:val="ConsPlusTitle"/>
        <w:jc w:val="center"/>
      </w:pPr>
      <w:r>
        <w:t>ПРОГРАММЫ УЛЬЯНОВСКОЙ ОБЛАСТИ "ФОРМИРОВАНИЕ БЛАГОПРИЯТНОГО</w:t>
      </w:r>
    </w:p>
    <w:p w:rsidR="007327F1" w:rsidRDefault="007327F1">
      <w:pPr>
        <w:pStyle w:val="ConsPlusTitle"/>
        <w:jc w:val="center"/>
      </w:pPr>
      <w:r>
        <w:t>ИНВЕСТИЦИОННОГО КЛИМАТА В УЛЬЯНОВСКОЙ ОБЛАСТИ"</w:t>
      </w:r>
    </w:p>
    <w:p w:rsidR="007327F1" w:rsidRDefault="007327F1">
      <w:pPr>
        <w:pStyle w:val="ConsPlusTitle"/>
        <w:jc w:val="center"/>
      </w:pPr>
      <w:r>
        <w:t>НА 2014 - 2020 ГОДЫ</w:t>
      </w:r>
    </w:p>
    <w:p w:rsidR="007327F1" w:rsidRDefault="007327F1">
      <w:pPr>
        <w:pStyle w:val="ConsPlusNormal"/>
        <w:jc w:val="both"/>
      </w:pPr>
    </w:p>
    <w:p w:rsidR="007327F1" w:rsidRDefault="007327F1">
      <w:pPr>
        <w:pStyle w:val="ConsPlusNormal"/>
        <w:ind w:firstLine="540"/>
        <w:jc w:val="both"/>
      </w:pPr>
      <w:r>
        <w:t xml:space="preserve">Утратила силу. - </w:t>
      </w:r>
      <w:hyperlink r:id="rId916" w:history="1">
        <w:r>
          <w:rPr>
            <w:color w:val="0000FF"/>
          </w:rPr>
          <w:t>Постановление</w:t>
        </w:r>
      </w:hyperlink>
      <w:r>
        <w:t xml:space="preserve"> Правительства Ульяновской области от 22.01.2018 N 2/33-П.</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4</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МЕТОДИКА</w:t>
      </w:r>
    </w:p>
    <w:p w:rsidR="007327F1" w:rsidRDefault="007327F1">
      <w:pPr>
        <w:pStyle w:val="ConsPlusTitle"/>
        <w:jc w:val="center"/>
      </w:pPr>
      <w:r>
        <w:t>СБОРА ИСХОДНОЙ ИНФОРМАЦИИ И РАСЧЕТА ЗНАЧЕНИЙ ЦЕЛЕВЫХ</w:t>
      </w:r>
    </w:p>
    <w:p w:rsidR="007327F1" w:rsidRDefault="007327F1">
      <w:pPr>
        <w:pStyle w:val="ConsPlusTitle"/>
        <w:jc w:val="center"/>
      </w:pPr>
      <w:r>
        <w:t>ИНДИКАТОРОВ ГОСУДАРСТВЕННОЙ ПРОГРАММЫ УЛЬЯНОВСКОЙ ОБЛАСТИ</w:t>
      </w:r>
    </w:p>
    <w:p w:rsidR="007327F1" w:rsidRDefault="007327F1">
      <w:pPr>
        <w:pStyle w:val="ConsPlusTitle"/>
        <w:jc w:val="center"/>
      </w:pPr>
      <w:r>
        <w:t>"ФОРМИРОВАНИЕ БЛАГОПРИЯТНОГО ИНВЕСТИЦИОННОГО КЛИМАТА</w:t>
      </w:r>
    </w:p>
    <w:p w:rsidR="007327F1" w:rsidRDefault="007327F1">
      <w:pPr>
        <w:pStyle w:val="ConsPlusTitle"/>
        <w:jc w:val="center"/>
      </w:pPr>
      <w:r>
        <w:t>В УЛЬЯНОВСКОЙ ОБЛАСТИ" НА 2014 - 2020 ГОДЫ</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21.10.2016 </w:t>
            </w:r>
            <w:hyperlink r:id="rId917" w:history="1">
              <w:r>
                <w:rPr>
                  <w:color w:val="0000FF"/>
                </w:rPr>
                <w:t>N 24/489-П</w:t>
              </w:r>
            </w:hyperlink>
            <w:r>
              <w:rPr>
                <w:color w:val="392C69"/>
              </w:rPr>
              <w:t xml:space="preserve">, от 12.12.2016 </w:t>
            </w:r>
            <w:hyperlink r:id="rId918" w:history="1">
              <w:r>
                <w:rPr>
                  <w:color w:val="0000FF"/>
                </w:rPr>
                <w:t>N 28/599-П</w:t>
              </w:r>
            </w:hyperlink>
            <w:r>
              <w:rPr>
                <w:color w:val="392C69"/>
              </w:rPr>
              <w:t>,</w:t>
            </w:r>
          </w:p>
          <w:p w:rsidR="007327F1" w:rsidRDefault="007327F1">
            <w:pPr>
              <w:pStyle w:val="ConsPlusNormal"/>
              <w:jc w:val="center"/>
            </w:pPr>
            <w:r>
              <w:rPr>
                <w:color w:val="392C69"/>
              </w:rPr>
              <w:lastRenderedPageBreak/>
              <w:t xml:space="preserve">от 18.05.2017 </w:t>
            </w:r>
            <w:hyperlink r:id="rId919" w:history="1">
              <w:r>
                <w:rPr>
                  <w:color w:val="0000FF"/>
                </w:rPr>
                <w:t>N 11/240-П</w:t>
              </w:r>
            </w:hyperlink>
            <w:r>
              <w:rPr>
                <w:color w:val="392C69"/>
              </w:rPr>
              <w:t xml:space="preserve">, от 22.05.2017 </w:t>
            </w:r>
            <w:hyperlink r:id="rId920" w:history="1">
              <w:r>
                <w:rPr>
                  <w:color w:val="0000FF"/>
                </w:rPr>
                <w:t>N 12/251-П</w:t>
              </w:r>
            </w:hyperlink>
            <w:r>
              <w:rPr>
                <w:color w:val="392C69"/>
              </w:rPr>
              <w:t>,</w:t>
            </w:r>
          </w:p>
          <w:p w:rsidR="007327F1" w:rsidRDefault="007327F1">
            <w:pPr>
              <w:pStyle w:val="ConsPlusNormal"/>
              <w:jc w:val="center"/>
            </w:pPr>
            <w:r>
              <w:rPr>
                <w:color w:val="392C69"/>
              </w:rPr>
              <w:t xml:space="preserve">от 20.10.2017 </w:t>
            </w:r>
            <w:hyperlink r:id="rId921" w:history="1">
              <w:r>
                <w:rPr>
                  <w:color w:val="0000FF"/>
                </w:rPr>
                <w:t>N 25/501-П</w:t>
              </w:r>
            </w:hyperlink>
            <w:r>
              <w:rPr>
                <w:color w:val="392C69"/>
              </w:rPr>
              <w:t xml:space="preserve">, от 20.10.2017 </w:t>
            </w:r>
            <w:hyperlink r:id="rId922" w:history="1">
              <w:r>
                <w:rPr>
                  <w:color w:val="0000FF"/>
                </w:rPr>
                <w:t>N 25/512-П</w:t>
              </w:r>
            </w:hyperlink>
            <w:r>
              <w:rPr>
                <w:color w:val="392C69"/>
              </w:rPr>
              <w:t>,</w:t>
            </w:r>
          </w:p>
          <w:p w:rsidR="007327F1" w:rsidRDefault="007327F1">
            <w:pPr>
              <w:pStyle w:val="ConsPlusNormal"/>
              <w:jc w:val="center"/>
            </w:pPr>
            <w:r>
              <w:rPr>
                <w:color w:val="392C69"/>
              </w:rPr>
              <w:t xml:space="preserve">от 27.11.2017 </w:t>
            </w:r>
            <w:hyperlink r:id="rId923" w:history="1">
              <w:r>
                <w:rPr>
                  <w:color w:val="0000FF"/>
                </w:rPr>
                <w:t>N 30/592-П</w:t>
              </w:r>
            </w:hyperlink>
            <w:r>
              <w:rPr>
                <w:color w:val="392C69"/>
              </w:rPr>
              <w:t xml:space="preserve">, от 02.03.2018 </w:t>
            </w:r>
            <w:hyperlink r:id="rId924" w:history="1">
              <w:r>
                <w:rPr>
                  <w:color w:val="0000FF"/>
                </w:rPr>
                <w:t>N 5/103-П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4195"/>
        <w:gridCol w:w="4365"/>
      </w:tblGrid>
      <w:tr w:rsidR="007327F1">
        <w:tc>
          <w:tcPr>
            <w:tcW w:w="567" w:type="dxa"/>
            <w:vAlign w:val="center"/>
          </w:tcPr>
          <w:p w:rsidR="007327F1" w:rsidRDefault="007327F1">
            <w:pPr>
              <w:pStyle w:val="ConsPlusNormal"/>
              <w:jc w:val="center"/>
            </w:pPr>
            <w:r>
              <w:t>N п/п</w:t>
            </w:r>
          </w:p>
        </w:tc>
        <w:tc>
          <w:tcPr>
            <w:tcW w:w="4535" w:type="dxa"/>
            <w:vAlign w:val="center"/>
          </w:tcPr>
          <w:p w:rsidR="007327F1" w:rsidRDefault="007327F1">
            <w:pPr>
              <w:pStyle w:val="ConsPlusNormal"/>
              <w:jc w:val="center"/>
            </w:pPr>
            <w:r>
              <w:t>Наименование целевого индикатора</w:t>
            </w:r>
          </w:p>
        </w:tc>
        <w:tc>
          <w:tcPr>
            <w:tcW w:w="4195" w:type="dxa"/>
            <w:vAlign w:val="center"/>
          </w:tcPr>
          <w:p w:rsidR="007327F1" w:rsidRDefault="007327F1">
            <w:pPr>
              <w:pStyle w:val="ConsPlusNormal"/>
              <w:jc w:val="center"/>
            </w:pPr>
            <w:r>
              <w:t>Методика расчета целевого индикатора</w:t>
            </w:r>
          </w:p>
        </w:tc>
        <w:tc>
          <w:tcPr>
            <w:tcW w:w="4365" w:type="dxa"/>
            <w:vAlign w:val="center"/>
          </w:tcPr>
          <w:p w:rsidR="007327F1" w:rsidRDefault="007327F1">
            <w:pPr>
              <w:pStyle w:val="ConsPlusNormal"/>
              <w:jc w:val="center"/>
            </w:pPr>
            <w:r>
              <w:t>Источник данных для расчета</w:t>
            </w:r>
          </w:p>
        </w:tc>
      </w:tr>
      <w:tr w:rsidR="007327F1">
        <w:tc>
          <w:tcPr>
            <w:tcW w:w="567" w:type="dxa"/>
          </w:tcPr>
          <w:p w:rsidR="007327F1" w:rsidRDefault="007327F1">
            <w:pPr>
              <w:pStyle w:val="ConsPlusNormal"/>
              <w:jc w:val="center"/>
            </w:pPr>
            <w:r>
              <w:t>1</w:t>
            </w:r>
          </w:p>
        </w:tc>
        <w:tc>
          <w:tcPr>
            <w:tcW w:w="4535" w:type="dxa"/>
            <w:vAlign w:val="center"/>
          </w:tcPr>
          <w:p w:rsidR="007327F1" w:rsidRDefault="007327F1">
            <w:pPr>
              <w:pStyle w:val="ConsPlusNormal"/>
              <w:jc w:val="center"/>
            </w:pPr>
            <w:r>
              <w:t>2</w:t>
            </w:r>
          </w:p>
        </w:tc>
        <w:tc>
          <w:tcPr>
            <w:tcW w:w="4195" w:type="dxa"/>
            <w:vAlign w:val="center"/>
          </w:tcPr>
          <w:p w:rsidR="007327F1" w:rsidRDefault="007327F1">
            <w:pPr>
              <w:pStyle w:val="ConsPlusNormal"/>
              <w:jc w:val="center"/>
            </w:pPr>
            <w:r>
              <w:t>3</w:t>
            </w:r>
          </w:p>
        </w:tc>
        <w:tc>
          <w:tcPr>
            <w:tcW w:w="4365" w:type="dxa"/>
            <w:vAlign w:val="center"/>
          </w:tcPr>
          <w:p w:rsidR="007327F1" w:rsidRDefault="007327F1">
            <w:pPr>
              <w:pStyle w:val="ConsPlusNormal"/>
              <w:jc w:val="center"/>
            </w:pPr>
            <w:r>
              <w:t>4</w:t>
            </w:r>
          </w:p>
        </w:tc>
      </w:tr>
      <w:tr w:rsidR="007327F1">
        <w:tc>
          <w:tcPr>
            <w:tcW w:w="13662" w:type="dxa"/>
            <w:gridSpan w:val="4"/>
          </w:tcPr>
          <w:p w:rsidR="007327F1" w:rsidRDefault="007327F1">
            <w:pPr>
              <w:pStyle w:val="ConsPlusNormal"/>
              <w:jc w:val="center"/>
              <w:outlineLvl w:val="2"/>
            </w:pPr>
            <w:hyperlink w:anchor="P545" w:history="1">
              <w:r>
                <w:rPr>
                  <w:color w:val="0000FF"/>
                </w:rPr>
                <w:t>Подпрограмма</w:t>
              </w:r>
            </w:hyperlink>
            <w:r>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567" w:type="dxa"/>
          </w:tcPr>
          <w:p w:rsidR="007327F1" w:rsidRDefault="007327F1">
            <w:pPr>
              <w:pStyle w:val="ConsPlusNormal"/>
              <w:jc w:val="center"/>
            </w:pPr>
            <w:r>
              <w:t>1.</w:t>
            </w:r>
          </w:p>
        </w:tc>
        <w:tc>
          <w:tcPr>
            <w:tcW w:w="4535" w:type="dxa"/>
          </w:tcPr>
          <w:p w:rsidR="007327F1" w:rsidRDefault="007327F1">
            <w:pPr>
              <w:pStyle w:val="ConsPlusNormal"/>
              <w:jc w:val="both"/>
            </w:pPr>
            <w:r>
              <w:t>Количество подписанных инвестиционных соглашений о реализации инвестиционных проектов на территориях создаваемых зон развития Ульяновской области</w:t>
            </w:r>
          </w:p>
        </w:tc>
        <w:tc>
          <w:tcPr>
            <w:tcW w:w="4195" w:type="dxa"/>
          </w:tcPr>
          <w:p w:rsidR="007327F1" w:rsidRDefault="007327F1">
            <w:pPr>
              <w:pStyle w:val="ConsPlusNormal"/>
              <w:jc w:val="both"/>
            </w:pPr>
            <w:r>
              <w:t>Суммарное количество подписанных инвестиционных соглашений о реализации инвестиционных проектов на территориях создаваемых зон развития Ульяновской области</w:t>
            </w:r>
          </w:p>
        </w:tc>
        <w:tc>
          <w:tcPr>
            <w:tcW w:w="4365" w:type="dxa"/>
          </w:tcPr>
          <w:p w:rsidR="007327F1" w:rsidRDefault="007327F1">
            <w:pPr>
              <w:pStyle w:val="ConsPlusNormal"/>
              <w:jc w:val="both"/>
            </w:pPr>
            <w:r>
              <w:t>Фактические данные о подписанных инвестиционных соглашениях о реализации инвестиционных проектов на территориях создаваемых зон развития Ульяновской области</w:t>
            </w:r>
          </w:p>
        </w:tc>
      </w:tr>
      <w:tr w:rsidR="007327F1">
        <w:tc>
          <w:tcPr>
            <w:tcW w:w="567" w:type="dxa"/>
          </w:tcPr>
          <w:p w:rsidR="007327F1" w:rsidRDefault="007327F1">
            <w:pPr>
              <w:pStyle w:val="ConsPlusNormal"/>
              <w:jc w:val="center"/>
            </w:pPr>
            <w:r>
              <w:t>2.</w:t>
            </w:r>
          </w:p>
        </w:tc>
        <w:tc>
          <w:tcPr>
            <w:tcW w:w="4535" w:type="dxa"/>
          </w:tcPr>
          <w:p w:rsidR="007327F1" w:rsidRDefault="007327F1">
            <w:pPr>
              <w:pStyle w:val="ConsPlusNormal"/>
              <w:jc w:val="both"/>
            </w:pPr>
            <w:r>
              <w:t>Количество новых рабочих мест, создаваемых резидентами зон развития Ульяновской области</w:t>
            </w:r>
          </w:p>
        </w:tc>
        <w:tc>
          <w:tcPr>
            <w:tcW w:w="4195" w:type="dxa"/>
          </w:tcPr>
          <w:p w:rsidR="007327F1" w:rsidRDefault="007327F1">
            <w:pPr>
              <w:pStyle w:val="ConsPlusNormal"/>
              <w:jc w:val="both"/>
            </w:pPr>
            <w:r>
              <w:t>Суммарное количество новых рабочих мест, создаваемых резидентами зон развития Ульяновской области</w:t>
            </w:r>
          </w:p>
        </w:tc>
        <w:tc>
          <w:tcPr>
            <w:tcW w:w="4365" w:type="dxa"/>
          </w:tcPr>
          <w:p w:rsidR="007327F1" w:rsidRDefault="007327F1">
            <w:pPr>
              <w:pStyle w:val="ConsPlusNormal"/>
              <w:jc w:val="both"/>
            </w:pPr>
            <w:r>
              <w:t>Фактические данные о количестве новых рабочих мест, создаваемых резидентами зон развития Ульяновской области, на основании информации, предоставляемой резидентами зон развития Ульяновской области</w:t>
            </w:r>
          </w:p>
        </w:tc>
      </w:tr>
      <w:tr w:rsidR="007327F1">
        <w:tc>
          <w:tcPr>
            <w:tcW w:w="13662" w:type="dxa"/>
            <w:gridSpan w:val="4"/>
          </w:tcPr>
          <w:p w:rsidR="007327F1" w:rsidRDefault="007327F1">
            <w:pPr>
              <w:pStyle w:val="ConsPlusNormal"/>
              <w:jc w:val="center"/>
              <w:outlineLvl w:val="2"/>
            </w:pPr>
            <w:hyperlink w:anchor="P796" w:history="1">
              <w:r>
                <w:rPr>
                  <w:color w:val="0000FF"/>
                </w:rPr>
                <w:t>Подпрограмма</w:t>
              </w:r>
            </w:hyperlink>
            <w:r>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567" w:type="dxa"/>
          </w:tcPr>
          <w:p w:rsidR="007327F1" w:rsidRDefault="007327F1">
            <w:pPr>
              <w:pStyle w:val="ConsPlusNormal"/>
              <w:jc w:val="center"/>
            </w:pPr>
            <w:r>
              <w:t>1.</w:t>
            </w:r>
          </w:p>
        </w:tc>
        <w:tc>
          <w:tcPr>
            <w:tcW w:w="4535" w:type="dxa"/>
          </w:tcPr>
          <w:p w:rsidR="007327F1" w:rsidRDefault="007327F1">
            <w:pPr>
              <w:pStyle w:val="ConsPlusNormal"/>
              <w:jc w:val="both"/>
            </w:pPr>
            <w:r>
              <w:t>Количество ежегодно разрабатываемых передовых производственных технологий в организациях, осуществляющих деятельность на территории Ульяновской области</w:t>
            </w:r>
          </w:p>
        </w:tc>
        <w:tc>
          <w:tcPr>
            <w:tcW w:w="4195" w:type="dxa"/>
          </w:tcPr>
          <w:p w:rsidR="007327F1" w:rsidRDefault="007327F1">
            <w:pPr>
              <w:pStyle w:val="ConsPlusNormal"/>
              <w:jc w:val="both"/>
            </w:pPr>
            <w:r>
              <w:t>Суммарное количество ежегодно разрабатываемых передовых производственных технологий в организациях, осуществляющих деятельность на территории Ульяновской области</w:t>
            </w:r>
          </w:p>
        </w:tc>
        <w:tc>
          <w:tcPr>
            <w:tcW w:w="4365" w:type="dxa"/>
          </w:tcPr>
          <w:p w:rsidR="007327F1" w:rsidRDefault="007327F1">
            <w:pPr>
              <w:pStyle w:val="ConsPlusNormal"/>
              <w:jc w:val="both"/>
            </w:pPr>
            <w:r>
              <w:t>Статистические данные, предоставляемые территориальным органом Федеральной службы государственной статистики по Ульяновской области</w:t>
            </w:r>
          </w:p>
        </w:tc>
      </w:tr>
      <w:tr w:rsidR="007327F1">
        <w:tc>
          <w:tcPr>
            <w:tcW w:w="567" w:type="dxa"/>
            <w:vMerge w:val="restart"/>
            <w:tcBorders>
              <w:bottom w:val="nil"/>
            </w:tcBorders>
          </w:tcPr>
          <w:p w:rsidR="007327F1" w:rsidRDefault="007327F1">
            <w:pPr>
              <w:pStyle w:val="ConsPlusNormal"/>
              <w:ind w:left="140"/>
            </w:pPr>
            <w:r>
              <w:lastRenderedPageBreak/>
              <w:t>2.</w:t>
            </w:r>
          </w:p>
        </w:tc>
        <w:tc>
          <w:tcPr>
            <w:tcW w:w="4535" w:type="dxa"/>
            <w:vMerge w:val="restart"/>
            <w:tcBorders>
              <w:bottom w:val="nil"/>
            </w:tcBorders>
          </w:tcPr>
          <w:p w:rsidR="007327F1" w:rsidRDefault="007327F1">
            <w:pPr>
              <w:pStyle w:val="ConsPlusNormal"/>
              <w:jc w:val="both"/>
            </w:pPr>
            <w:r>
              <w:t>Рост выработки на одного работника организаций - участников ядерно-инновационного кластера в стоимостном выражении по отношению к предыдущему году</w:t>
            </w:r>
          </w:p>
        </w:tc>
        <w:tc>
          <w:tcPr>
            <w:tcW w:w="4195" w:type="dxa"/>
            <w:tcBorders>
              <w:bottom w:val="nil"/>
            </w:tcBorders>
          </w:tcPr>
          <w:p w:rsidR="007327F1" w:rsidRDefault="007327F1">
            <w:pPr>
              <w:pStyle w:val="ConsPlusNormal"/>
              <w:jc w:val="both"/>
            </w:pPr>
            <w:r>
              <w:t>A / B x 100 %, где:</w:t>
            </w:r>
          </w:p>
        </w:tc>
        <w:tc>
          <w:tcPr>
            <w:tcW w:w="4365" w:type="dxa"/>
            <w:vMerge w:val="restart"/>
            <w:tcBorders>
              <w:bottom w:val="nil"/>
            </w:tcBorders>
          </w:tcPr>
          <w:p w:rsidR="007327F1" w:rsidRDefault="007327F1">
            <w:pPr>
              <w:pStyle w:val="ConsPlusNormal"/>
              <w:jc w:val="both"/>
            </w:pPr>
            <w:r>
              <w:t>Финансовая и статистическая отчетность, предоставляемая организациями-участниками ядерно-инновационного кластера</w:t>
            </w:r>
          </w:p>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A - отношение объема выручки от реализации продукции, выполненных работ и оказанных услуг за год к среднесписочной численности работников за текущий период;</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B - отношение объема выручки от реализации продукции, выполненных работ и оказанных услуг за год к среднесписочной численности работников за предшествующий период</w:t>
            </w:r>
          </w:p>
        </w:tc>
        <w:tc>
          <w:tcPr>
            <w:tcW w:w="4365" w:type="dxa"/>
            <w:vMerge/>
            <w:tcBorders>
              <w:bottom w:val="nil"/>
            </w:tcBorders>
          </w:tcPr>
          <w:p w:rsidR="007327F1" w:rsidRDefault="007327F1"/>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2 в ред. </w:t>
            </w:r>
            <w:hyperlink r:id="rId925"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25/501-П)</w:t>
            </w:r>
          </w:p>
        </w:tc>
      </w:tr>
      <w:tr w:rsidR="007327F1">
        <w:tc>
          <w:tcPr>
            <w:tcW w:w="567" w:type="dxa"/>
          </w:tcPr>
          <w:p w:rsidR="007327F1" w:rsidRDefault="007327F1">
            <w:pPr>
              <w:pStyle w:val="ConsPlusNormal"/>
              <w:jc w:val="center"/>
            </w:pPr>
            <w:r>
              <w:t>3.</w:t>
            </w:r>
          </w:p>
        </w:tc>
        <w:tc>
          <w:tcPr>
            <w:tcW w:w="4535" w:type="dxa"/>
          </w:tcPr>
          <w:p w:rsidR="007327F1" w:rsidRDefault="007327F1">
            <w:pPr>
              <w:pStyle w:val="ConsPlusNormal"/>
              <w:jc w:val="both"/>
            </w:pPr>
            <w:r>
              <w:t>Количество создаваемых новых рабочих мест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c>
          <w:tcPr>
            <w:tcW w:w="4195" w:type="dxa"/>
          </w:tcPr>
          <w:p w:rsidR="007327F1" w:rsidRDefault="007327F1">
            <w:pPr>
              <w:pStyle w:val="ConsPlusNormal"/>
              <w:jc w:val="both"/>
            </w:pPr>
            <w:r>
              <w:t>Суммарное количество создаваемых новых рабочих мест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c>
          <w:tcPr>
            <w:tcW w:w="4365" w:type="dxa"/>
          </w:tcPr>
          <w:p w:rsidR="007327F1" w:rsidRDefault="007327F1">
            <w:pPr>
              <w:pStyle w:val="ConsPlusNormal"/>
              <w:jc w:val="both"/>
            </w:pPr>
            <w:r>
              <w:t>Фактические данные о количестве создаваемых новых рабочих мест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 на основании предоставляемой указанными организациями информации</w:t>
            </w:r>
          </w:p>
        </w:tc>
      </w:tr>
      <w:tr w:rsidR="007327F1">
        <w:tblPrEx>
          <w:tblBorders>
            <w:insideH w:val="nil"/>
          </w:tblBorders>
        </w:tblPrEx>
        <w:tc>
          <w:tcPr>
            <w:tcW w:w="567" w:type="dxa"/>
            <w:tcBorders>
              <w:bottom w:val="nil"/>
            </w:tcBorders>
          </w:tcPr>
          <w:p w:rsidR="007327F1" w:rsidRDefault="007327F1">
            <w:pPr>
              <w:pStyle w:val="ConsPlusNormal"/>
              <w:jc w:val="center"/>
            </w:pPr>
            <w:r>
              <w:t>4.</w:t>
            </w:r>
          </w:p>
        </w:tc>
        <w:tc>
          <w:tcPr>
            <w:tcW w:w="4535" w:type="dxa"/>
            <w:tcBorders>
              <w:bottom w:val="nil"/>
            </w:tcBorders>
          </w:tcPr>
          <w:p w:rsidR="007327F1" w:rsidRDefault="007327F1">
            <w:pPr>
              <w:pStyle w:val="ConsPlusNormal"/>
              <w:jc w:val="both"/>
            </w:pPr>
            <w:r>
              <w:t>Количество ежегодно поддерживаемых исследовательских проектов, реализуемых в интересах социально-экономического развития Ульяновской области</w:t>
            </w:r>
          </w:p>
        </w:tc>
        <w:tc>
          <w:tcPr>
            <w:tcW w:w="4195" w:type="dxa"/>
            <w:tcBorders>
              <w:bottom w:val="nil"/>
            </w:tcBorders>
          </w:tcPr>
          <w:p w:rsidR="007327F1" w:rsidRDefault="007327F1">
            <w:pPr>
              <w:pStyle w:val="ConsPlusNormal"/>
              <w:jc w:val="both"/>
            </w:pPr>
            <w:r>
              <w:t xml:space="preserve">Суммарное количество ежегодно поддерживаемых исследовательских проектов, реализуемых в интересах социально-экономического развития </w:t>
            </w:r>
            <w:r>
              <w:lastRenderedPageBreak/>
              <w:t>Ульяновской области</w:t>
            </w:r>
          </w:p>
        </w:tc>
        <w:tc>
          <w:tcPr>
            <w:tcW w:w="4365" w:type="dxa"/>
            <w:tcBorders>
              <w:bottom w:val="nil"/>
            </w:tcBorders>
          </w:tcPr>
          <w:p w:rsidR="007327F1" w:rsidRDefault="007327F1">
            <w:pPr>
              <w:pStyle w:val="ConsPlusNormal"/>
              <w:jc w:val="both"/>
            </w:pPr>
            <w:r>
              <w:lastRenderedPageBreak/>
              <w:t xml:space="preserve">Фактические данные о количестве поддерживаемых исследовательских проектов, реализуемых в интересах социально-экономического развития </w:t>
            </w:r>
            <w:r>
              <w:lastRenderedPageBreak/>
              <w:t>Ульяновской области, предоставленные Российским фондом фундаментальных исследований</w:t>
            </w:r>
          </w:p>
        </w:tc>
      </w:tr>
      <w:tr w:rsidR="007327F1">
        <w:tblPrEx>
          <w:tblBorders>
            <w:insideH w:val="nil"/>
          </w:tblBorders>
        </w:tblPrEx>
        <w:tc>
          <w:tcPr>
            <w:tcW w:w="13662" w:type="dxa"/>
            <w:gridSpan w:val="4"/>
            <w:tcBorders>
              <w:top w:val="nil"/>
            </w:tcBorders>
          </w:tcPr>
          <w:p w:rsidR="007327F1" w:rsidRDefault="007327F1">
            <w:pPr>
              <w:pStyle w:val="ConsPlusNormal"/>
              <w:jc w:val="both"/>
            </w:pPr>
            <w:r>
              <w:lastRenderedPageBreak/>
              <w:t xml:space="preserve">(п. 4 введен </w:t>
            </w:r>
            <w:hyperlink r:id="rId926" w:history="1">
              <w:r>
                <w:rPr>
                  <w:color w:val="0000FF"/>
                </w:rPr>
                <w:t>постановлением</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567" w:type="dxa"/>
            <w:tcBorders>
              <w:bottom w:val="nil"/>
            </w:tcBorders>
          </w:tcPr>
          <w:p w:rsidR="007327F1" w:rsidRDefault="007327F1">
            <w:pPr>
              <w:pStyle w:val="ConsPlusNormal"/>
              <w:jc w:val="center"/>
            </w:pPr>
            <w:r>
              <w:t>5.</w:t>
            </w:r>
          </w:p>
        </w:tc>
        <w:tc>
          <w:tcPr>
            <w:tcW w:w="4535" w:type="dxa"/>
            <w:tcBorders>
              <w:bottom w:val="nil"/>
            </w:tcBorders>
          </w:tcPr>
          <w:p w:rsidR="007327F1" w:rsidRDefault="007327F1">
            <w:pPr>
              <w:pStyle w:val="ConsPlusNormal"/>
              <w:jc w:val="both"/>
            </w:pPr>
            <w:r>
              <w:t>Количество ежегодно поддерживаемых научных работников, реализующих исследовательские проекты в интересах социально-экономического развития Ульяновской области</w:t>
            </w:r>
          </w:p>
        </w:tc>
        <w:tc>
          <w:tcPr>
            <w:tcW w:w="4195" w:type="dxa"/>
            <w:tcBorders>
              <w:bottom w:val="nil"/>
            </w:tcBorders>
          </w:tcPr>
          <w:p w:rsidR="007327F1" w:rsidRDefault="007327F1">
            <w:pPr>
              <w:pStyle w:val="ConsPlusNormal"/>
              <w:jc w:val="both"/>
            </w:pPr>
            <w:r>
              <w:t>Суммарное количество ежегодно поддерживаемых научных работников, реализующих исследовательские проекты в интересах социально-экономического развития Ульяновской области</w:t>
            </w:r>
          </w:p>
        </w:tc>
        <w:tc>
          <w:tcPr>
            <w:tcW w:w="4365" w:type="dxa"/>
            <w:tcBorders>
              <w:bottom w:val="nil"/>
            </w:tcBorders>
          </w:tcPr>
          <w:p w:rsidR="007327F1" w:rsidRDefault="007327F1">
            <w:pPr>
              <w:pStyle w:val="ConsPlusNormal"/>
              <w:jc w:val="both"/>
            </w:pPr>
            <w:r>
              <w:t>Фактические данные о количестве поддерживаемых научных работников, реализующих исследовательские проекты в интересах социально-экономического развития Ульяновской области, предоставленные Российским фондом фундаментальных исследований</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5 введен </w:t>
            </w:r>
            <w:hyperlink r:id="rId927" w:history="1">
              <w:r>
                <w:rPr>
                  <w:color w:val="0000FF"/>
                </w:rPr>
                <w:t>постановлением</w:t>
              </w:r>
            </w:hyperlink>
            <w:r>
              <w:t xml:space="preserve"> Правительства Ульяновской области от 18.05.2017</w:t>
            </w:r>
          </w:p>
          <w:p w:rsidR="007327F1" w:rsidRDefault="007327F1">
            <w:pPr>
              <w:pStyle w:val="ConsPlusNormal"/>
              <w:jc w:val="both"/>
            </w:pPr>
            <w:r>
              <w:t>N 11/240-П)</w:t>
            </w:r>
          </w:p>
        </w:tc>
      </w:tr>
      <w:tr w:rsidR="007327F1">
        <w:tblPrEx>
          <w:tblBorders>
            <w:insideH w:val="nil"/>
          </w:tblBorders>
        </w:tblPrEx>
        <w:tc>
          <w:tcPr>
            <w:tcW w:w="567" w:type="dxa"/>
            <w:tcBorders>
              <w:bottom w:val="nil"/>
            </w:tcBorders>
          </w:tcPr>
          <w:p w:rsidR="007327F1" w:rsidRDefault="007327F1">
            <w:pPr>
              <w:pStyle w:val="ConsPlusNormal"/>
              <w:jc w:val="center"/>
            </w:pPr>
            <w:r>
              <w:t>6.</w:t>
            </w:r>
          </w:p>
        </w:tc>
        <w:tc>
          <w:tcPr>
            <w:tcW w:w="4535" w:type="dxa"/>
            <w:tcBorders>
              <w:bottom w:val="nil"/>
            </w:tcBorders>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195" w:type="dxa"/>
            <w:tcBorders>
              <w:bottom w:val="nil"/>
            </w:tcBorders>
          </w:tcPr>
          <w:p w:rsidR="007327F1" w:rsidRDefault="007327F1">
            <w:pPr>
              <w:pStyle w:val="ConsPlusNormal"/>
              <w:jc w:val="both"/>
            </w:pPr>
            <w:r>
              <w:t>Подсчет количества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365" w:type="dxa"/>
            <w:tcBorders>
              <w:bottom w:val="nil"/>
            </w:tcBorders>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6 введен </w:t>
            </w:r>
            <w:hyperlink r:id="rId928"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567" w:type="dxa"/>
            <w:tcBorders>
              <w:bottom w:val="nil"/>
            </w:tcBorders>
          </w:tcPr>
          <w:p w:rsidR="007327F1" w:rsidRDefault="007327F1">
            <w:pPr>
              <w:pStyle w:val="ConsPlusNormal"/>
              <w:jc w:val="center"/>
            </w:pPr>
            <w:r>
              <w:t>7.</w:t>
            </w:r>
          </w:p>
        </w:tc>
        <w:tc>
          <w:tcPr>
            <w:tcW w:w="4535" w:type="dxa"/>
            <w:tcBorders>
              <w:bottom w:val="nil"/>
            </w:tcBorders>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195" w:type="dxa"/>
            <w:tcBorders>
              <w:bottom w:val="nil"/>
            </w:tcBorders>
          </w:tcPr>
          <w:p w:rsidR="007327F1" w:rsidRDefault="007327F1">
            <w:pPr>
              <w:pStyle w:val="ConsPlusNormal"/>
              <w:jc w:val="both"/>
            </w:pPr>
            <w:r>
              <w:t>Подсчет количества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365" w:type="dxa"/>
            <w:tcBorders>
              <w:bottom w:val="nil"/>
            </w:tcBorders>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lastRenderedPageBreak/>
              <w:t xml:space="preserve">(п. 7 введен </w:t>
            </w:r>
            <w:hyperlink r:id="rId929"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567" w:type="dxa"/>
            <w:tcBorders>
              <w:bottom w:val="nil"/>
            </w:tcBorders>
          </w:tcPr>
          <w:p w:rsidR="007327F1" w:rsidRDefault="007327F1">
            <w:pPr>
              <w:pStyle w:val="ConsPlusNormal"/>
              <w:jc w:val="center"/>
            </w:pPr>
            <w:r>
              <w:t>8.</w:t>
            </w:r>
          </w:p>
        </w:tc>
        <w:tc>
          <w:tcPr>
            <w:tcW w:w="4535" w:type="dxa"/>
            <w:tcBorders>
              <w:bottom w:val="nil"/>
            </w:tcBorders>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195" w:type="dxa"/>
            <w:tcBorders>
              <w:bottom w:val="nil"/>
            </w:tcBorders>
          </w:tcPr>
          <w:p w:rsidR="007327F1" w:rsidRDefault="007327F1">
            <w:pPr>
              <w:pStyle w:val="ConsPlusNormal"/>
              <w:jc w:val="both"/>
            </w:pPr>
            <w:r>
              <w:t>Подсчет количества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365" w:type="dxa"/>
            <w:tcBorders>
              <w:bottom w:val="nil"/>
            </w:tcBorders>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8 введен </w:t>
            </w:r>
            <w:hyperlink r:id="rId930"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567" w:type="dxa"/>
            <w:tcBorders>
              <w:bottom w:val="nil"/>
            </w:tcBorders>
          </w:tcPr>
          <w:p w:rsidR="007327F1" w:rsidRDefault="007327F1">
            <w:pPr>
              <w:pStyle w:val="ConsPlusNormal"/>
              <w:jc w:val="center"/>
            </w:pPr>
            <w:r>
              <w:t>9.</w:t>
            </w:r>
          </w:p>
        </w:tc>
        <w:tc>
          <w:tcPr>
            <w:tcW w:w="4535" w:type="dxa"/>
            <w:tcBorders>
              <w:bottom w:val="nil"/>
            </w:tcBorders>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c>
          <w:tcPr>
            <w:tcW w:w="4195" w:type="dxa"/>
            <w:tcBorders>
              <w:bottom w:val="nil"/>
            </w:tcBorders>
          </w:tcPr>
          <w:p w:rsidR="007327F1" w:rsidRDefault="007327F1">
            <w:pPr>
              <w:pStyle w:val="ConsPlusNormal"/>
              <w:jc w:val="both"/>
            </w:pPr>
            <w:r>
              <w:t>Подсчет количества физических лиц в возрасте до 30 лет (включительно), вовлеченных в реализацию мероприятий</w:t>
            </w:r>
          </w:p>
        </w:tc>
        <w:tc>
          <w:tcPr>
            <w:tcW w:w="4365" w:type="dxa"/>
            <w:tcBorders>
              <w:bottom w:val="nil"/>
            </w:tcBorders>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9 введен </w:t>
            </w:r>
            <w:hyperlink r:id="rId931"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c>
          <w:tcPr>
            <w:tcW w:w="13662" w:type="dxa"/>
            <w:gridSpan w:val="4"/>
          </w:tcPr>
          <w:p w:rsidR="007327F1" w:rsidRDefault="007327F1">
            <w:pPr>
              <w:pStyle w:val="ConsPlusNormal"/>
              <w:jc w:val="center"/>
              <w:outlineLvl w:val="2"/>
            </w:pPr>
            <w:hyperlink w:anchor="P1002" w:history="1">
              <w:r>
                <w:rPr>
                  <w:color w:val="0000FF"/>
                </w:rPr>
                <w:t>Подпрограмма</w:t>
              </w:r>
            </w:hyperlink>
            <w:r>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567" w:type="dxa"/>
          </w:tcPr>
          <w:p w:rsidR="007327F1" w:rsidRDefault="007327F1">
            <w:pPr>
              <w:pStyle w:val="ConsPlusNormal"/>
              <w:jc w:val="center"/>
            </w:pPr>
            <w:r>
              <w:t>1.</w:t>
            </w:r>
          </w:p>
        </w:tc>
        <w:tc>
          <w:tcPr>
            <w:tcW w:w="4535" w:type="dxa"/>
          </w:tcPr>
          <w:p w:rsidR="007327F1" w:rsidRDefault="007327F1">
            <w:pPr>
              <w:pStyle w:val="ConsPlusNormal"/>
              <w:jc w:val="both"/>
            </w:pPr>
            <w:r>
              <w:t>Количество новых рабочих мест в организациях авиационного кластера "Ульяновск-Авиа"</w:t>
            </w:r>
          </w:p>
        </w:tc>
        <w:tc>
          <w:tcPr>
            <w:tcW w:w="4195" w:type="dxa"/>
          </w:tcPr>
          <w:p w:rsidR="007327F1" w:rsidRDefault="007327F1">
            <w:pPr>
              <w:pStyle w:val="ConsPlusNormal"/>
              <w:jc w:val="both"/>
            </w:pPr>
            <w:r>
              <w:t>Суммарное количество новых рабочих мест, создаваемых в организациях авиационного кластера "Ульяновск-Авиа"</w:t>
            </w:r>
          </w:p>
        </w:tc>
        <w:tc>
          <w:tcPr>
            <w:tcW w:w="4365" w:type="dxa"/>
          </w:tcPr>
          <w:p w:rsidR="007327F1" w:rsidRDefault="007327F1">
            <w:pPr>
              <w:pStyle w:val="ConsPlusNormal"/>
              <w:jc w:val="both"/>
            </w:pPr>
            <w:r>
              <w:t>Данные о количестве созданных новых рабочих мест, предоставляемые организациями-участниками авиационного кластера "Ульяновск-Авиа"</w:t>
            </w:r>
          </w:p>
        </w:tc>
      </w:tr>
      <w:tr w:rsidR="007327F1">
        <w:tc>
          <w:tcPr>
            <w:tcW w:w="567" w:type="dxa"/>
          </w:tcPr>
          <w:p w:rsidR="007327F1" w:rsidRDefault="007327F1">
            <w:pPr>
              <w:pStyle w:val="ConsPlusNormal"/>
              <w:jc w:val="center"/>
            </w:pPr>
            <w:r>
              <w:t>2.</w:t>
            </w:r>
          </w:p>
        </w:tc>
        <w:tc>
          <w:tcPr>
            <w:tcW w:w="4535" w:type="dxa"/>
          </w:tcPr>
          <w:p w:rsidR="007327F1" w:rsidRDefault="007327F1">
            <w:pPr>
              <w:pStyle w:val="ConsPlusNormal"/>
              <w:jc w:val="both"/>
            </w:pPr>
            <w:r>
              <w:t>Увеличение пассажиропотока аэропортов, находящихся на территории Ульяновской области</w:t>
            </w:r>
          </w:p>
        </w:tc>
        <w:tc>
          <w:tcPr>
            <w:tcW w:w="4195" w:type="dxa"/>
          </w:tcPr>
          <w:p w:rsidR="007327F1" w:rsidRDefault="007327F1">
            <w:pPr>
              <w:pStyle w:val="ConsPlusNormal"/>
              <w:jc w:val="both"/>
            </w:pPr>
            <w:r>
              <w:t>Разница между суммарным количеством пассажиров, которые воспользовались услугами аэропортов, за отчетный период и суммарным количеством пассажиров за аналогичный период предыдущего года</w:t>
            </w:r>
          </w:p>
        </w:tc>
        <w:tc>
          <w:tcPr>
            <w:tcW w:w="4365" w:type="dxa"/>
          </w:tcPr>
          <w:p w:rsidR="007327F1" w:rsidRDefault="007327F1">
            <w:pPr>
              <w:pStyle w:val="ConsPlusNormal"/>
              <w:jc w:val="both"/>
            </w:pPr>
            <w:r>
              <w:t>Данные предоставляются акционерным обществом "Аэропорт Ульяновск", обособленным структурным подразделением "Международный аэропорт "Ульяновск Восточный" акционерного общества "Авиастар-СП"</w:t>
            </w:r>
          </w:p>
        </w:tc>
      </w:tr>
      <w:tr w:rsidR="007327F1">
        <w:tc>
          <w:tcPr>
            <w:tcW w:w="567" w:type="dxa"/>
            <w:vMerge w:val="restart"/>
            <w:tcBorders>
              <w:bottom w:val="nil"/>
            </w:tcBorders>
          </w:tcPr>
          <w:p w:rsidR="007327F1" w:rsidRDefault="007327F1">
            <w:pPr>
              <w:pStyle w:val="ConsPlusNormal"/>
              <w:ind w:left="160"/>
            </w:pPr>
            <w:r>
              <w:lastRenderedPageBreak/>
              <w:t>3.</w:t>
            </w:r>
          </w:p>
        </w:tc>
        <w:tc>
          <w:tcPr>
            <w:tcW w:w="4535" w:type="dxa"/>
            <w:vMerge w:val="restart"/>
            <w:tcBorders>
              <w:bottom w:val="nil"/>
            </w:tcBorders>
          </w:tcPr>
          <w:p w:rsidR="007327F1" w:rsidRDefault="007327F1">
            <w:pPr>
              <w:pStyle w:val="ConsPlusNormal"/>
              <w:jc w:val="both"/>
            </w:pPr>
            <w:r>
              <w:t>Рост выработки на одного работника организаций - участников авиационного кластера "Ульяновск-Авиа" в стоимостном выражении по отношению к предыдущему году</w:t>
            </w:r>
          </w:p>
        </w:tc>
        <w:tc>
          <w:tcPr>
            <w:tcW w:w="4195" w:type="dxa"/>
            <w:tcBorders>
              <w:bottom w:val="nil"/>
            </w:tcBorders>
            <w:vAlign w:val="bottom"/>
          </w:tcPr>
          <w:p w:rsidR="007327F1" w:rsidRDefault="007327F1">
            <w:pPr>
              <w:pStyle w:val="ConsPlusNormal"/>
              <w:jc w:val="both"/>
            </w:pPr>
            <w:r>
              <w:t>A / B x 100 %, где:</w:t>
            </w:r>
          </w:p>
        </w:tc>
        <w:tc>
          <w:tcPr>
            <w:tcW w:w="4365" w:type="dxa"/>
            <w:vMerge w:val="restart"/>
            <w:tcBorders>
              <w:bottom w:val="nil"/>
            </w:tcBorders>
          </w:tcPr>
          <w:p w:rsidR="007327F1" w:rsidRDefault="007327F1">
            <w:pPr>
              <w:pStyle w:val="ConsPlusNormal"/>
              <w:jc w:val="both"/>
            </w:pPr>
            <w:r>
              <w:t>Финансовая и статистическая отчетность, предоставляемая организациями-участниками авиационного кластера "Ульяновск-Авиа"</w:t>
            </w:r>
          </w:p>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A - отношение объема выручки от реализации продукции, выполненных работ и оказанных услуг за год к среднесписочной численности работников за отчетный период;</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B - отношение объема выручки от реализации продукции, выполненных работ и оказанных услуг за год к среднесписочной численности работников за предшествующий период</w:t>
            </w:r>
          </w:p>
        </w:tc>
        <w:tc>
          <w:tcPr>
            <w:tcW w:w="4365" w:type="dxa"/>
            <w:vMerge/>
            <w:tcBorders>
              <w:bottom w:val="nil"/>
            </w:tcBorders>
          </w:tcPr>
          <w:p w:rsidR="007327F1" w:rsidRDefault="007327F1"/>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3 в ред. </w:t>
            </w:r>
            <w:hyperlink r:id="rId932"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25/501-П)</w:t>
            </w:r>
          </w:p>
        </w:tc>
      </w:tr>
      <w:tr w:rsidR="007327F1">
        <w:tblPrEx>
          <w:tblBorders>
            <w:insideH w:val="nil"/>
          </w:tblBorders>
        </w:tblPrEx>
        <w:tc>
          <w:tcPr>
            <w:tcW w:w="567" w:type="dxa"/>
            <w:tcBorders>
              <w:bottom w:val="nil"/>
            </w:tcBorders>
          </w:tcPr>
          <w:p w:rsidR="007327F1" w:rsidRDefault="007327F1">
            <w:pPr>
              <w:pStyle w:val="ConsPlusNormal"/>
              <w:jc w:val="center"/>
            </w:pPr>
            <w:r>
              <w:t>4.</w:t>
            </w:r>
          </w:p>
        </w:tc>
        <w:tc>
          <w:tcPr>
            <w:tcW w:w="4535" w:type="dxa"/>
            <w:tcBorders>
              <w:bottom w:val="nil"/>
            </w:tcBorders>
          </w:tcPr>
          <w:p w:rsidR="007327F1" w:rsidRDefault="007327F1">
            <w:pPr>
              <w:pStyle w:val="ConsPlusNormal"/>
              <w:jc w:val="both"/>
            </w:pPr>
            <w:r>
              <w:t>Численность участников соревновательных мероприятий, направленных на популяризацию инженерной, градостроительной и авиационной деятельности</w:t>
            </w:r>
          </w:p>
        </w:tc>
        <w:tc>
          <w:tcPr>
            <w:tcW w:w="4195" w:type="dxa"/>
            <w:tcBorders>
              <w:bottom w:val="nil"/>
            </w:tcBorders>
          </w:tcPr>
          <w:p w:rsidR="007327F1" w:rsidRDefault="007327F1">
            <w:pPr>
              <w:pStyle w:val="ConsPlusNormal"/>
              <w:jc w:val="both"/>
            </w:pPr>
            <w:r>
              <w:t>Суммарное количество участников соревновательных мероприятий, направленных на популяризацию инженерной, градостроительной и авиационной деятельности</w:t>
            </w:r>
          </w:p>
        </w:tc>
        <w:tc>
          <w:tcPr>
            <w:tcW w:w="4365" w:type="dxa"/>
            <w:tcBorders>
              <w:bottom w:val="nil"/>
            </w:tcBorders>
          </w:tcPr>
          <w:p w:rsidR="007327F1" w:rsidRDefault="007327F1">
            <w:pPr>
              <w:pStyle w:val="ConsPlusNormal"/>
              <w:jc w:val="both"/>
            </w:pPr>
            <w:r>
              <w:t>Фактические данные о количестве участников соревновательных мероприятий, направленных на популяризацию инженерной, градостроительной и авиационной деятельности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4 введен </w:t>
            </w:r>
            <w:hyperlink r:id="rId933" w:history="1">
              <w:r>
                <w:rPr>
                  <w:color w:val="0000FF"/>
                </w:rPr>
                <w:t>постановлением</w:t>
              </w:r>
            </w:hyperlink>
            <w:r>
              <w:t xml:space="preserve"> Правительства Ульяновской области от 22.05.2017</w:t>
            </w:r>
          </w:p>
          <w:p w:rsidR="007327F1" w:rsidRDefault="007327F1">
            <w:pPr>
              <w:pStyle w:val="ConsPlusNormal"/>
              <w:jc w:val="both"/>
            </w:pPr>
            <w:r>
              <w:t>N 12/251-П)</w:t>
            </w:r>
          </w:p>
        </w:tc>
      </w:tr>
      <w:tr w:rsidR="007327F1">
        <w:tblPrEx>
          <w:tblBorders>
            <w:insideH w:val="nil"/>
          </w:tblBorders>
        </w:tblPrEx>
        <w:tc>
          <w:tcPr>
            <w:tcW w:w="13662" w:type="dxa"/>
            <w:gridSpan w:val="4"/>
            <w:tcBorders>
              <w:bottom w:val="nil"/>
            </w:tcBorders>
          </w:tcPr>
          <w:p w:rsidR="007327F1" w:rsidRDefault="007327F1">
            <w:pPr>
              <w:pStyle w:val="ConsPlusNormal"/>
              <w:jc w:val="center"/>
              <w:outlineLvl w:val="2"/>
            </w:pPr>
            <w:hyperlink w:anchor="P1192" w:history="1">
              <w:r>
                <w:rPr>
                  <w:color w:val="0000FF"/>
                </w:rPr>
                <w:t>Подпрограмма</w:t>
              </w:r>
            </w:hyperlink>
            <w:r>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(в ред. </w:t>
            </w:r>
            <w:hyperlink r:id="rId934" w:history="1">
              <w:r>
                <w:rPr>
                  <w:color w:val="0000FF"/>
                </w:rPr>
                <w:t>постановления</w:t>
              </w:r>
            </w:hyperlink>
            <w:r>
              <w:t xml:space="preserve"> Правительства Ульяновской области от 20.10.2017 N 25/501-П)</w:t>
            </w:r>
          </w:p>
        </w:tc>
      </w:tr>
      <w:tr w:rsidR="007327F1">
        <w:tc>
          <w:tcPr>
            <w:tcW w:w="567" w:type="dxa"/>
          </w:tcPr>
          <w:p w:rsidR="007327F1" w:rsidRDefault="007327F1">
            <w:pPr>
              <w:pStyle w:val="ConsPlusNormal"/>
              <w:jc w:val="center"/>
            </w:pPr>
            <w:r>
              <w:t>1.</w:t>
            </w:r>
          </w:p>
        </w:tc>
        <w:tc>
          <w:tcPr>
            <w:tcW w:w="4535" w:type="dxa"/>
          </w:tcPr>
          <w:p w:rsidR="007327F1" w:rsidRDefault="007327F1">
            <w:pPr>
              <w:pStyle w:val="ConsPlusNormal"/>
              <w:jc w:val="both"/>
            </w:pPr>
            <w:r>
              <w:t>Количество вновь зарегистрированных субъектов малого и среднего предпринимательства</w:t>
            </w:r>
          </w:p>
        </w:tc>
        <w:tc>
          <w:tcPr>
            <w:tcW w:w="4195" w:type="dxa"/>
          </w:tcPr>
          <w:p w:rsidR="007327F1" w:rsidRDefault="007327F1">
            <w:pPr>
              <w:pStyle w:val="ConsPlusNormal"/>
              <w:jc w:val="both"/>
            </w:pPr>
            <w:r>
              <w:t>Подсчет количества вновь зарегистрированных субъектов малого и среднего предпринимательства</w:t>
            </w:r>
          </w:p>
        </w:tc>
        <w:tc>
          <w:tcPr>
            <w:tcW w:w="4365" w:type="dxa"/>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c>
          <w:tcPr>
            <w:tcW w:w="567" w:type="dxa"/>
          </w:tcPr>
          <w:p w:rsidR="007327F1" w:rsidRDefault="007327F1">
            <w:pPr>
              <w:pStyle w:val="ConsPlusNormal"/>
              <w:jc w:val="center"/>
            </w:pPr>
            <w:r>
              <w:lastRenderedPageBreak/>
              <w:t>2.</w:t>
            </w:r>
          </w:p>
        </w:tc>
        <w:tc>
          <w:tcPr>
            <w:tcW w:w="4535" w:type="dxa"/>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w:t>
            </w:r>
          </w:p>
        </w:tc>
        <w:tc>
          <w:tcPr>
            <w:tcW w:w="4195" w:type="dxa"/>
          </w:tcPr>
          <w:p w:rsidR="007327F1" w:rsidRDefault="007327F1">
            <w:pPr>
              <w:pStyle w:val="ConsPlusNormal"/>
              <w:jc w:val="both"/>
            </w:pPr>
            <w:r>
              <w:t>Подсчет количества вновь созданных рабочих мест (включая вновь зарегистрированных индивидуальных предпринимателей)</w:t>
            </w:r>
          </w:p>
        </w:tc>
        <w:tc>
          <w:tcPr>
            <w:tcW w:w="4365" w:type="dxa"/>
            <w:vAlign w:val="bottom"/>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c>
          <w:tcPr>
            <w:tcW w:w="567" w:type="dxa"/>
            <w:vMerge w:val="restart"/>
          </w:tcPr>
          <w:p w:rsidR="007327F1" w:rsidRDefault="007327F1">
            <w:pPr>
              <w:pStyle w:val="ConsPlusNormal"/>
              <w:jc w:val="center"/>
            </w:pPr>
            <w:r>
              <w:t>3.</w:t>
            </w:r>
          </w:p>
        </w:tc>
        <w:tc>
          <w:tcPr>
            <w:tcW w:w="4535" w:type="dxa"/>
            <w:vMerge w:val="restart"/>
          </w:tcPr>
          <w:p w:rsidR="007327F1" w:rsidRDefault="007327F1">
            <w:pPr>
              <w:pStyle w:val="ConsPlusNormal"/>
              <w:jc w:val="both"/>
            </w:pPr>
            <w:r>
              <w:t>Доля среднесписочной численности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 в общей численности занятого населения</w:t>
            </w:r>
          </w:p>
        </w:tc>
        <w:tc>
          <w:tcPr>
            <w:tcW w:w="4195" w:type="dxa"/>
            <w:tcBorders>
              <w:bottom w:val="nil"/>
            </w:tcBorders>
            <w:vAlign w:val="bottom"/>
          </w:tcPr>
          <w:p w:rsidR="007327F1" w:rsidRDefault="007327F1">
            <w:pPr>
              <w:pStyle w:val="ConsPlusNormal"/>
              <w:jc w:val="both"/>
            </w:pPr>
            <w:r>
              <w:t>A / B x 100 %, где:</w:t>
            </w:r>
          </w:p>
        </w:tc>
        <w:tc>
          <w:tcPr>
            <w:tcW w:w="436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567" w:type="dxa"/>
            <w:vMerge/>
          </w:tcPr>
          <w:p w:rsidR="007327F1" w:rsidRDefault="007327F1"/>
        </w:tc>
        <w:tc>
          <w:tcPr>
            <w:tcW w:w="4535" w:type="dxa"/>
            <w:vMerge/>
          </w:tcPr>
          <w:p w:rsidR="007327F1" w:rsidRDefault="007327F1"/>
        </w:tc>
        <w:tc>
          <w:tcPr>
            <w:tcW w:w="4195" w:type="dxa"/>
            <w:tcBorders>
              <w:top w:val="nil"/>
              <w:bottom w:val="nil"/>
            </w:tcBorders>
          </w:tcPr>
          <w:p w:rsidR="007327F1" w:rsidRDefault="007327F1">
            <w:pPr>
              <w:pStyle w:val="ConsPlusNormal"/>
              <w:jc w:val="both"/>
            </w:pPr>
            <w:r>
              <w:t>A - среднесписочная численность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w:t>
            </w:r>
          </w:p>
        </w:tc>
        <w:tc>
          <w:tcPr>
            <w:tcW w:w="4365" w:type="dxa"/>
            <w:vMerge/>
          </w:tcPr>
          <w:p w:rsidR="007327F1" w:rsidRDefault="007327F1"/>
        </w:tc>
      </w:tr>
      <w:tr w:rsidR="007327F1">
        <w:tc>
          <w:tcPr>
            <w:tcW w:w="567" w:type="dxa"/>
            <w:vMerge/>
          </w:tcPr>
          <w:p w:rsidR="007327F1" w:rsidRDefault="007327F1"/>
        </w:tc>
        <w:tc>
          <w:tcPr>
            <w:tcW w:w="4535" w:type="dxa"/>
            <w:vMerge/>
          </w:tcPr>
          <w:p w:rsidR="007327F1" w:rsidRDefault="007327F1"/>
        </w:tc>
        <w:tc>
          <w:tcPr>
            <w:tcW w:w="4195" w:type="dxa"/>
            <w:tcBorders>
              <w:top w:val="nil"/>
            </w:tcBorders>
          </w:tcPr>
          <w:p w:rsidR="007327F1" w:rsidRDefault="007327F1">
            <w:pPr>
              <w:pStyle w:val="ConsPlusNormal"/>
              <w:jc w:val="both"/>
            </w:pPr>
            <w:r>
              <w:t>В - общая численность занятого населения Ульяновской области</w:t>
            </w:r>
          </w:p>
        </w:tc>
        <w:tc>
          <w:tcPr>
            <w:tcW w:w="4365" w:type="dxa"/>
            <w:vMerge/>
          </w:tcPr>
          <w:p w:rsidR="007327F1" w:rsidRDefault="007327F1"/>
        </w:tc>
      </w:tr>
      <w:tr w:rsidR="007327F1">
        <w:tc>
          <w:tcPr>
            <w:tcW w:w="567" w:type="dxa"/>
            <w:vMerge w:val="restart"/>
          </w:tcPr>
          <w:p w:rsidR="007327F1" w:rsidRDefault="007327F1">
            <w:pPr>
              <w:pStyle w:val="ConsPlusNormal"/>
              <w:jc w:val="center"/>
            </w:pPr>
            <w:r>
              <w:t>4.</w:t>
            </w:r>
          </w:p>
        </w:tc>
        <w:tc>
          <w:tcPr>
            <w:tcW w:w="4535" w:type="dxa"/>
            <w:vMerge w:val="restart"/>
          </w:tcPr>
          <w:p w:rsidR="007327F1" w:rsidRDefault="007327F1">
            <w:pPr>
              <w:pStyle w:val="ConsPlusNormal"/>
              <w:jc w:val="both"/>
            </w:pPr>
            <w:r>
              <w:t>Прирост кредитных ресурсов, предоставленных кредитными организациями субъектам малого и среднего предпринимательства</w:t>
            </w:r>
          </w:p>
        </w:tc>
        <w:tc>
          <w:tcPr>
            <w:tcW w:w="4195" w:type="dxa"/>
            <w:tcBorders>
              <w:bottom w:val="nil"/>
            </w:tcBorders>
            <w:vAlign w:val="bottom"/>
          </w:tcPr>
          <w:p w:rsidR="007327F1" w:rsidRDefault="007327F1">
            <w:pPr>
              <w:pStyle w:val="ConsPlusNormal"/>
              <w:jc w:val="both"/>
            </w:pPr>
            <w:r>
              <w:t>(A - B) / B x 100 %, где:</w:t>
            </w:r>
          </w:p>
        </w:tc>
        <w:tc>
          <w:tcPr>
            <w:tcW w:w="4365" w:type="dxa"/>
            <w:vMerge w:val="restart"/>
          </w:tcPr>
          <w:p w:rsidR="007327F1" w:rsidRDefault="007327F1">
            <w:pPr>
              <w:pStyle w:val="ConsPlusNormal"/>
              <w:jc w:val="both"/>
            </w:pPr>
            <w:r>
              <w:t>Фактические данные об объеме кредитов, предоставленных кредитными организациями субъектам малого и среднего предпринимательства</w:t>
            </w:r>
          </w:p>
        </w:tc>
      </w:tr>
      <w:tr w:rsidR="007327F1">
        <w:tblPrEx>
          <w:tblBorders>
            <w:insideH w:val="nil"/>
          </w:tblBorders>
        </w:tblPrEx>
        <w:tc>
          <w:tcPr>
            <w:tcW w:w="567" w:type="dxa"/>
            <w:vMerge/>
          </w:tcPr>
          <w:p w:rsidR="007327F1" w:rsidRDefault="007327F1"/>
        </w:tc>
        <w:tc>
          <w:tcPr>
            <w:tcW w:w="4535" w:type="dxa"/>
            <w:vMerge/>
          </w:tcPr>
          <w:p w:rsidR="007327F1" w:rsidRDefault="007327F1"/>
        </w:tc>
        <w:tc>
          <w:tcPr>
            <w:tcW w:w="4195" w:type="dxa"/>
            <w:tcBorders>
              <w:top w:val="nil"/>
              <w:bottom w:val="nil"/>
            </w:tcBorders>
          </w:tcPr>
          <w:p w:rsidR="007327F1" w:rsidRDefault="007327F1">
            <w:pPr>
              <w:pStyle w:val="ConsPlusNormal"/>
              <w:jc w:val="both"/>
            </w:pPr>
            <w:r>
              <w:t>A - объем кредитов, предоставленных кредитными организациями субъектам малого и среднего предпринимательства в отчетном периоде;</w:t>
            </w:r>
          </w:p>
        </w:tc>
        <w:tc>
          <w:tcPr>
            <w:tcW w:w="4365" w:type="dxa"/>
            <w:vMerge/>
          </w:tcPr>
          <w:p w:rsidR="007327F1" w:rsidRDefault="007327F1"/>
        </w:tc>
      </w:tr>
      <w:tr w:rsidR="007327F1">
        <w:tc>
          <w:tcPr>
            <w:tcW w:w="567" w:type="dxa"/>
            <w:vMerge/>
          </w:tcPr>
          <w:p w:rsidR="007327F1" w:rsidRDefault="007327F1"/>
        </w:tc>
        <w:tc>
          <w:tcPr>
            <w:tcW w:w="4535" w:type="dxa"/>
            <w:vMerge/>
          </w:tcPr>
          <w:p w:rsidR="007327F1" w:rsidRDefault="007327F1"/>
        </w:tc>
        <w:tc>
          <w:tcPr>
            <w:tcW w:w="4195" w:type="dxa"/>
            <w:tcBorders>
              <w:top w:val="nil"/>
            </w:tcBorders>
          </w:tcPr>
          <w:p w:rsidR="007327F1" w:rsidRDefault="007327F1">
            <w:pPr>
              <w:pStyle w:val="ConsPlusNormal"/>
              <w:jc w:val="both"/>
            </w:pPr>
            <w:r>
              <w:t>B - объем кредитов, предоставленных кредитными организациями субъектам малого и среднего предпринимательства в предшествующем периоде</w:t>
            </w:r>
          </w:p>
        </w:tc>
        <w:tc>
          <w:tcPr>
            <w:tcW w:w="4365" w:type="dxa"/>
            <w:vMerge/>
          </w:tcPr>
          <w:p w:rsidR="007327F1" w:rsidRDefault="007327F1"/>
        </w:tc>
      </w:tr>
      <w:tr w:rsidR="007327F1">
        <w:tc>
          <w:tcPr>
            <w:tcW w:w="567" w:type="dxa"/>
            <w:vMerge w:val="restart"/>
          </w:tcPr>
          <w:p w:rsidR="007327F1" w:rsidRDefault="007327F1">
            <w:pPr>
              <w:pStyle w:val="ConsPlusNormal"/>
              <w:jc w:val="center"/>
            </w:pPr>
            <w:r>
              <w:t>5.</w:t>
            </w:r>
          </w:p>
        </w:tc>
        <w:tc>
          <w:tcPr>
            <w:tcW w:w="4535" w:type="dxa"/>
            <w:vMerge w:val="restart"/>
          </w:tcPr>
          <w:p w:rsidR="007327F1" w:rsidRDefault="007327F1">
            <w:pPr>
              <w:pStyle w:val="ConsPlusNormal"/>
              <w:jc w:val="both"/>
            </w:pPr>
            <w:r>
              <w:t>Доля уплаченных субъектами малого и среднего предпринимательства налогов в налоговых доходах областного бюджета Ульяновской области</w:t>
            </w:r>
          </w:p>
        </w:tc>
        <w:tc>
          <w:tcPr>
            <w:tcW w:w="4195" w:type="dxa"/>
            <w:tcBorders>
              <w:bottom w:val="nil"/>
            </w:tcBorders>
            <w:vAlign w:val="bottom"/>
          </w:tcPr>
          <w:p w:rsidR="007327F1" w:rsidRDefault="007327F1">
            <w:pPr>
              <w:pStyle w:val="ConsPlusNormal"/>
              <w:jc w:val="both"/>
            </w:pPr>
            <w:r>
              <w:t>A / B x 100 %, где:</w:t>
            </w:r>
          </w:p>
        </w:tc>
        <w:tc>
          <w:tcPr>
            <w:tcW w:w="4365" w:type="dxa"/>
            <w:vMerge w:val="restart"/>
          </w:tcPr>
          <w:p w:rsidR="007327F1" w:rsidRDefault="007327F1">
            <w:pPr>
              <w:pStyle w:val="ConsPlusNormal"/>
              <w:jc w:val="both"/>
            </w:pPr>
            <w:r>
              <w:t>На основании фактически представляемой субъектами малого и среднего предпринимательства информации</w:t>
            </w:r>
          </w:p>
        </w:tc>
      </w:tr>
      <w:tr w:rsidR="007327F1">
        <w:tblPrEx>
          <w:tblBorders>
            <w:insideH w:val="nil"/>
          </w:tblBorders>
        </w:tblPrEx>
        <w:tc>
          <w:tcPr>
            <w:tcW w:w="567" w:type="dxa"/>
            <w:vMerge/>
          </w:tcPr>
          <w:p w:rsidR="007327F1" w:rsidRDefault="007327F1"/>
        </w:tc>
        <w:tc>
          <w:tcPr>
            <w:tcW w:w="4535" w:type="dxa"/>
            <w:vMerge/>
          </w:tcPr>
          <w:p w:rsidR="007327F1" w:rsidRDefault="007327F1"/>
        </w:tc>
        <w:tc>
          <w:tcPr>
            <w:tcW w:w="4195" w:type="dxa"/>
            <w:tcBorders>
              <w:top w:val="nil"/>
              <w:bottom w:val="nil"/>
            </w:tcBorders>
          </w:tcPr>
          <w:p w:rsidR="007327F1" w:rsidRDefault="007327F1">
            <w:pPr>
              <w:pStyle w:val="ConsPlusNormal"/>
              <w:jc w:val="both"/>
            </w:pPr>
            <w:r>
              <w:t>A - объем уплаченных субъектами малого и среднего предпринимательства налогов в областной бюджет Ульяновской области;</w:t>
            </w:r>
          </w:p>
        </w:tc>
        <w:tc>
          <w:tcPr>
            <w:tcW w:w="4365" w:type="dxa"/>
            <w:vMerge/>
          </w:tcPr>
          <w:p w:rsidR="007327F1" w:rsidRDefault="007327F1"/>
        </w:tc>
      </w:tr>
      <w:tr w:rsidR="007327F1">
        <w:tc>
          <w:tcPr>
            <w:tcW w:w="567" w:type="dxa"/>
            <w:vMerge/>
          </w:tcPr>
          <w:p w:rsidR="007327F1" w:rsidRDefault="007327F1"/>
        </w:tc>
        <w:tc>
          <w:tcPr>
            <w:tcW w:w="4535" w:type="dxa"/>
            <w:vMerge/>
          </w:tcPr>
          <w:p w:rsidR="007327F1" w:rsidRDefault="007327F1"/>
        </w:tc>
        <w:tc>
          <w:tcPr>
            <w:tcW w:w="4195" w:type="dxa"/>
            <w:tcBorders>
              <w:top w:val="nil"/>
            </w:tcBorders>
          </w:tcPr>
          <w:p w:rsidR="007327F1" w:rsidRDefault="007327F1">
            <w:pPr>
              <w:pStyle w:val="ConsPlusNormal"/>
              <w:jc w:val="both"/>
            </w:pPr>
            <w:r>
              <w:t>B - общая сумма налоговых доходов областного бюджета Ульяновской области</w:t>
            </w:r>
          </w:p>
        </w:tc>
        <w:tc>
          <w:tcPr>
            <w:tcW w:w="4365" w:type="dxa"/>
            <w:vMerge/>
          </w:tcPr>
          <w:p w:rsidR="007327F1" w:rsidRDefault="007327F1"/>
        </w:tc>
      </w:tr>
      <w:tr w:rsidR="007327F1">
        <w:tc>
          <w:tcPr>
            <w:tcW w:w="567" w:type="dxa"/>
          </w:tcPr>
          <w:p w:rsidR="007327F1" w:rsidRDefault="007327F1">
            <w:pPr>
              <w:pStyle w:val="ConsPlusNormal"/>
              <w:jc w:val="center"/>
            </w:pPr>
            <w:r>
              <w:t>6.</w:t>
            </w:r>
          </w:p>
        </w:tc>
        <w:tc>
          <w:tcPr>
            <w:tcW w:w="4535" w:type="dxa"/>
          </w:tcPr>
          <w:p w:rsidR="007327F1" w:rsidRDefault="007327F1">
            <w:pPr>
              <w:pStyle w:val="ConsPlusNormal"/>
              <w:jc w:val="both"/>
            </w:pPr>
            <w:r>
              <w:t>Количество субъектов малого и среднего предпринимательства, получивших государственную поддержку</w:t>
            </w:r>
          </w:p>
        </w:tc>
        <w:tc>
          <w:tcPr>
            <w:tcW w:w="4195" w:type="dxa"/>
          </w:tcPr>
          <w:p w:rsidR="007327F1" w:rsidRDefault="007327F1">
            <w:pPr>
              <w:pStyle w:val="ConsPlusNormal"/>
              <w:jc w:val="both"/>
            </w:pPr>
            <w:r>
              <w:t>Подсчет количества субъектов малого и среднего предпринимательства, получивших государственную поддержку</w:t>
            </w:r>
          </w:p>
        </w:tc>
        <w:tc>
          <w:tcPr>
            <w:tcW w:w="4365" w:type="dxa"/>
            <w:vAlign w:val="bottom"/>
          </w:tcPr>
          <w:p w:rsidR="007327F1" w:rsidRDefault="007327F1">
            <w:pPr>
              <w:pStyle w:val="ConsPlusNormal"/>
              <w:jc w:val="both"/>
            </w:pPr>
            <w:r>
              <w:t>Фактические данные о количестве субъектов малого и среднего предпринимательства, получивших государственную поддержку</w:t>
            </w:r>
          </w:p>
        </w:tc>
      </w:tr>
      <w:tr w:rsidR="007327F1">
        <w:tc>
          <w:tcPr>
            <w:tcW w:w="567" w:type="dxa"/>
            <w:vMerge w:val="restart"/>
          </w:tcPr>
          <w:p w:rsidR="007327F1" w:rsidRDefault="007327F1">
            <w:pPr>
              <w:pStyle w:val="ConsPlusNormal"/>
              <w:jc w:val="center"/>
            </w:pPr>
            <w:r>
              <w:t>7.</w:t>
            </w:r>
          </w:p>
        </w:tc>
        <w:tc>
          <w:tcPr>
            <w:tcW w:w="4535" w:type="dxa"/>
            <w:vMerge w:val="restart"/>
          </w:tcPr>
          <w:p w:rsidR="007327F1" w:rsidRDefault="007327F1">
            <w:pPr>
              <w:pStyle w:val="ConsPlusNormal"/>
              <w:jc w:val="both"/>
            </w:pPr>
            <w:r>
              <w:t>Количество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w:t>
            </w:r>
          </w:p>
        </w:tc>
        <w:tc>
          <w:tcPr>
            <w:tcW w:w="4195" w:type="dxa"/>
            <w:tcBorders>
              <w:bottom w:val="nil"/>
            </w:tcBorders>
            <w:vAlign w:val="bottom"/>
          </w:tcPr>
          <w:p w:rsidR="007327F1" w:rsidRDefault="007327F1">
            <w:pPr>
              <w:pStyle w:val="ConsPlusNormal"/>
              <w:jc w:val="both"/>
            </w:pPr>
            <w:r>
              <w:t>A / B x 1000, где:</w:t>
            </w:r>
          </w:p>
        </w:tc>
        <w:tc>
          <w:tcPr>
            <w:tcW w:w="436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567" w:type="dxa"/>
            <w:vMerge/>
          </w:tcPr>
          <w:p w:rsidR="007327F1" w:rsidRDefault="007327F1"/>
        </w:tc>
        <w:tc>
          <w:tcPr>
            <w:tcW w:w="4535" w:type="dxa"/>
            <w:vMerge/>
          </w:tcPr>
          <w:p w:rsidR="007327F1" w:rsidRDefault="007327F1"/>
        </w:tc>
        <w:tc>
          <w:tcPr>
            <w:tcW w:w="4195" w:type="dxa"/>
            <w:tcBorders>
              <w:top w:val="nil"/>
              <w:bottom w:val="nil"/>
            </w:tcBorders>
          </w:tcPr>
          <w:p w:rsidR="007327F1" w:rsidRDefault="007327F1">
            <w:pPr>
              <w:pStyle w:val="ConsPlusNormal"/>
              <w:jc w:val="both"/>
            </w:pPr>
            <w:r>
              <w:t>A - количество субъектов малого и среднего предпринимательства (включая индивидуальных предпринимателей);</w:t>
            </w:r>
          </w:p>
        </w:tc>
        <w:tc>
          <w:tcPr>
            <w:tcW w:w="4365" w:type="dxa"/>
            <w:vMerge/>
          </w:tcPr>
          <w:p w:rsidR="007327F1" w:rsidRDefault="007327F1"/>
        </w:tc>
      </w:tr>
      <w:tr w:rsidR="007327F1">
        <w:tc>
          <w:tcPr>
            <w:tcW w:w="567" w:type="dxa"/>
            <w:vMerge/>
          </w:tcPr>
          <w:p w:rsidR="007327F1" w:rsidRDefault="007327F1"/>
        </w:tc>
        <w:tc>
          <w:tcPr>
            <w:tcW w:w="4535" w:type="dxa"/>
            <w:vMerge/>
          </w:tcPr>
          <w:p w:rsidR="007327F1" w:rsidRDefault="007327F1"/>
        </w:tc>
        <w:tc>
          <w:tcPr>
            <w:tcW w:w="4195" w:type="dxa"/>
            <w:tcBorders>
              <w:top w:val="nil"/>
            </w:tcBorders>
          </w:tcPr>
          <w:p w:rsidR="007327F1" w:rsidRDefault="007327F1">
            <w:pPr>
              <w:pStyle w:val="ConsPlusNormal"/>
              <w:jc w:val="both"/>
            </w:pPr>
            <w:r>
              <w:t>B - общая численность населения Ульяновской области</w:t>
            </w:r>
          </w:p>
        </w:tc>
        <w:tc>
          <w:tcPr>
            <w:tcW w:w="4365" w:type="dxa"/>
            <w:vMerge/>
          </w:tcPr>
          <w:p w:rsidR="007327F1" w:rsidRDefault="007327F1"/>
        </w:tc>
      </w:tr>
      <w:tr w:rsidR="007327F1">
        <w:tc>
          <w:tcPr>
            <w:tcW w:w="567" w:type="dxa"/>
            <w:vMerge w:val="restart"/>
            <w:tcBorders>
              <w:bottom w:val="nil"/>
            </w:tcBorders>
          </w:tcPr>
          <w:p w:rsidR="007327F1" w:rsidRDefault="007327F1">
            <w:pPr>
              <w:pStyle w:val="ConsPlusNormal"/>
              <w:jc w:val="center"/>
            </w:pPr>
            <w:r>
              <w:t>8.</w:t>
            </w:r>
          </w:p>
        </w:tc>
        <w:tc>
          <w:tcPr>
            <w:tcW w:w="4535" w:type="dxa"/>
            <w:vMerge w:val="restart"/>
            <w:tcBorders>
              <w:bottom w:val="nil"/>
            </w:tcBorders>
          </w:tcPr>
          <w:p w:rsidR="007327F1" w:rsidRDefault="007327F1">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4195" w:type="dxa"/>
            <w:tcBorders>
              <w:bottom w:val="nil"/>
            </w:tcBorders>
          </w:tcPr>
          <w:p w:rsidR="007327F1" w:rsidRDefault="007327F1">
            <w:pPr>
              <w:pStyle w:val="ConsPlusNormal"/>
              <w:jc w:val="both"/>
            </w:pPr>
            <w:r>
              <w:t>А / В x 100 - 100, где:</w:t>
            </w:r>
          </w:p>
        </w:tc>
        <w:tc>
          <w:tcPr>
            <w:tcW w:w="4365" w:type="dxa"/>
            <w:vMerge w:val="restart"/>
            <w:tcBorders>
              <w:bottom w:val="nil"/>
            </w:tcBorders>
          </w:tcPr>
          <w:p w:rsidR="007327F1" w:rsidRDefault="007327F1">
            <w:pPr>
              <w:pStyle w:val="ConsPlusNormal"/>
              <w:jc w:val="both"/>
            </w:pPr>
            <w:r>
              <w:t>Данные Министерства развития конкуренции и экономики Ульяновской области, органов местного самоуправления муниципальных образований Ульяновской области и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А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на конец отчетного периода, единиц;</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на начало отчетного периода, единиц</w:t>
            </w:r>
          </w:p>
        </w:tc>
        <w:tc>
          <w:tcPr>
            <w:tcW w:w="4365" w:type="dxa"/>
            <w:vMerge/>
            <w:tcBorders>
              <w:bottom w:val="nil"/>
            </w:tcBorders>
          </w:tcPr>
          <w:p w:rsidR="007327F1" w:rsidRDefault="007327F1"/>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(в ред. </w:t>
            </w:r>
            <w:hyperlink r:id="rId935" w:history="1">
              <w:r>
                <w:rPr>
                  <w:color w:val="0000FF"/>
                </w:rPr>
                <w:t>постановления</w:t>
              </w:r>
            </w:hyperlink>
            <w:r>
              <w:t xml:space="preserve"> Правительства Ульяновской области от 02.03.2018 N 5/103-П)</w:t>
            </w:r>
          </w:p>
        </w:tc>
      </w:tr>
      <w:tr w:rsidR="007327F1">
        <w:tc>
          <w:tcPr>
            <w:tcW w:w="567" w:type="dxa"/>
            <w:vMerge w:val="restart"/>
            <w:tcBorders>
              <w:bottom w:val="nil"/>
            </w:tcBorders>
          </w:tcPr>
          <w:p w:rsidR="007327F1" w:rsidRDefault="007327F1">
            <w:pPr>
              <w:pStyle w:val="ConsPlusNormal"/>
              <w:jc w:val="center"/>
            </w:pPr>
            <w:r>
              <w:t>9.</w:t>
            </w:r>
          </w:p>
        </w:tc>
        <w:tc>
          <w:tcPr>
            <w:tcW w:w="4535" w:type="dxa"/>
            <w:vMerge w:val="restart"/>
            <w:tcBorders>
              <w:bottom w:val="nil"/>
            </w:tcBorders>
          </w:tcPr>
          <w:p w:rsidR="007327F1" w:rsidRDefault="007327F1">
            <w:pPr>
              <w:pStyle w:val="ConsPlusNormal"/>
              <w:jc w:val="both"/>
            </w:pPr>
            <w:r>
              <w:t xml:space="preserve">Увеличение оборота субъектов малого и </w:t>
            </w:r>
            <w:r>
              <w:lastRenderedPageBreak/>
              <w:t>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4195" w:type="dxa"/>
            <w:tcBorders>
              <w:bottom w:val="nil"/>
            </w:tcBorders>
          </w:tcPr>
          <w:p w:rsidR="007327F1" w:rsidRDefault="007327F1">
            <w:pPr>
              <w:pStyle w:val="ConsPlusNormal"/>
              <w:jc w:val="both"/>
            </w:pPr>
            <w:r>
              <w:lastRenderedPageBreak/>
              <w:t>1) А / В x 100 - 100, где:</w:t>
            </w:r>
          </w:p>
        </w:tc>
        <w:tc>
          <w:tcPr>
            <w:tcW w:w="4365" w:type="dxa"/>
            <w:vMerge w:val="restart"/>
            <w:tcBorders>
              <w:bottom w:val="nil"/>
            </w:tcBorders>
            <w:vAlign w:val="bottom"/>
          </w:tcPr>
          <w:p w:rsidR="007327F1" w:rsidRDefault="007327F1">
            <w:pPr>
              <w:pStyle w:val="ConsPlusNormal"/>
              <w:jc w:val="both"/>
            </w:pPr>
            <w:r>
              <w:t xml:space="preserve">Данные Министерства развития </w:t>
            </w:r>
            <w:r>
              <w:lastRenderedPageBreak/>
              <w:t>конкуренции и экономики Ульяновской области, органов местного самоуправления муниципальных образований Ульяновской области и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А - оборот (выручка) получателя поддержки на конец отчетного периода в постоянных ценах, тыс. руб.;</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 - оборот (выручка) получателя поддержки на начало отчетного периода в постоянных ценах, тыс. руб.;</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2) А / (В / 100) x (В</w:t>
            </w:r>
            <w:r>
              <w:rPr>
                <w:vertAlign w:val="subscript"/>
              </w:rPr>
              <w:t>1</w:t>
            </w:r>
            <w:r>
              <w:t xml:space="preserve"> / 100) x (В</w:t>
            </w:r>
            <w:r>
              <w:rPr>
                <w:vertAlign w:val="subscript"/>
              </w:rPr>
              <w:t>2</w:t>
            </w:r>
            <w:r>
              <w:t xml:space="preserve"> / 100), где:</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А - оборот (выручка) получателя поддержки на конец отчетного периода в текущих ценах, тыс. руб.;</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 - индекс потребительских цен на конец отчетного периода, %;</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w:t>
            </w:r>
            <w:r>
              <w:rPr>
                <w:vertAlign w:val="subscript"/>
              </w:rPr>
              <w:t>1</w:t>
            </w:r>
            <w:r>
              <w:t xml:space="preserve"> - индекс потребительских цен на конец периода, предшествующего отчетному периоду, %;</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w:t>
            </w:r>
            <w:r>
              <w:rPr>
                <w:vertAlign w:val="subscript"/>
              </w:rPr>
              <w:t>2</w:t>
            </w:r>
            <w:r>
              <w:t xml:space="preserve"> - индекс потребительских цен на конец периода, предшествующего отчетному периоду, на два года, %;</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3) А / (В / 100) x (В</w:t>
            </w:r>
            <w:r>
              <w:rPr>
                <w:vertAlign w:val="subscript"/>
              </w:rPr>
              <w:t>1</w:t>
            </w:r>
            <w:r>
              <w:t xml:space="preserve"> / 100), где:</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А - оборот (выручка) получателя поддержки на начало отчетного периода в ценах года, предшествующего отчетному периоду, тыс. руб.;</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 - индекс потребительских цен на конец периода, предшествующего отчетному периоду, %;</w:t>
            </w:r>
          </w:p>
        </w:tc>
        <w:tc>
          <w:tcPr>
            <w:tcW w:w="4365" w:type="dxa"/>
            <w:vMerge/>
            <w:tcBorders>
              <w:bottom w:val="nil"/>
            </w:tcBorders>
          </w:tcPr>
          <w:p w:rsidR="007327F1" w:rsidRDefault="007327F1"/>
        </w:tc>
      </w:tr>
      <w:tr w:rsidR="007327F1">
        <w:tblPrEx>
          <w:tblBorders>
            <w:insideH w:val="nil"/>
          </w:tblBorders>
        </w:tblPrEx>
        <w:tc>
          <w:tcPr>
            <w:tcW w:w="567" w:type="dxa"/>
            <w:vMerge/>
            <w:tcBorders>
              <w:bottom w:val="nil"/>
            </w:tcBorders>
          </w:tcPr>
          <w:p w:rsidR="007327F1" w:rsidRDefault="007327F1"/>
        </w:tc>
        <w:tc>
          <w:tcPr>
            <w:tcW w:w="4535" w:type="dxa"/>
            <w:vMerge/>
            <w:tcBorders>
              <w:bottom w:val="nil"/>
            </w:tcBorders>
          </w:tcPr>
          <w:p w:rsidR="007327F1" w:rsidRDefault="007327F1"/>
        </w:tc>
        <w:tc>
          <w:tcPr>
            <w:tcW w:w="4195" w:type="dxa"/>
            <w:tcBorders>
              <w:top w:val="nil"/>
              <w:bottom w:val="nil"/>
            </w:tcBorders>
          </w:tcPr>
          <w:p w:rsidR="007327F1" w:rsidRDefault="007327F1">
            <w:pPr>
              <w:pStyle w:val="ConsPlusNormal"/>
              <w:jc w:val="both"/>
            </w:pPr>
            <w:r>
              <w:t>В</w:t>
            </w:r>
            <w:r>
              <w:rPr>
                <w:vertAlign w:val="subscript"/>
              </w:rPr>
              <w:t>1</w:t>
            </w:r>
            <w:r>
              <w:t xml:space="preserve"> - индекс потребительских цен на конец периода, предшествующего отчетному периоду, на два года, %</w:t>
            </w:r>
          </w:p>
        </w:tc>
        <w:tc>
          <w:tcPr>
            <w:tcW w:w="4365" w:type="dxa"/>
            <w:vMerge/>
            <w:tcBorders>
              <w:bottom w:val="nil"/>
            </w:tcBorders>
          </w:tcPr>
          <w:p w:rsidR="007327F1" w:rsidRDefault="007327F1"/>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(в ред. </w:t>
            </w:r>
            <w:hyperlink r:id="rId936" w:history="1">
              <w:r>
                <w:rPr>
                  <w:color w:val="0000FF"/>
                </w:rPr>
                <w:t>постановления</w:t>
              </w:r>
            </w:hyperlink>
            <w:r>
              <w:t xml:space="preserve"> Правительства Ульяновской области от 02.03.2018 N 5/103-П)</w:t>
            </w:r>
          </w:p>
        </w:tc>
      </w:tr>
      <w:tr w:rsidR="007327F1">
        <w:tc>
          <w:tcPr>
            <w:tcW w:w="567" w:type="dxa"/>
            <w:vMerge w:val="restart"/>
          </w:tcPr>
          <w:p w:rsidR="007327F1" w:rsidRDefault="007327F1">
            <w:pPr>
              <w:pStyle w:val="ConsPlusNormal"/>
              <w:jc w:val="center"/>
            </w:pPr>
            <w:r>
              <w:t>10.</w:t>
            </w:r>
          </w:p>
        </w:tc>
        <w:tc>
          <w:tcPr>
            <w:tcW w:w="4535" w:type="dxa"/>
            <w:vMerge w:val="restart"/>
          </w:tcPr>
          <w:p w:rsidR="007327F1" w:rsidRDefault="007327F1">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195" w:type="dxa"/>
            <w:tcBorders>
              <w:bottom w:val="nil"/>
            </w:tcBorders>
          </w:tcPr>
          <w:p w:rsidR="007327F1" w:rsidRDefault="007327F1">
            <w:pPr>
              <w:pStyle w:val="ConsPlusNormal"/>
              <w:jc w:val="both"/>
            </w:pPr>
            <w:r>
              <w:t>А / В x 100 %, где:</w:t>
            </w:r>
          </w:p>
        </w:tc>
        <w:tc>
          <w:tcPr>
            <w:tcW w:w="4365" w:type="dxa"/>
            <w:vMerge w:val="restart"/>
          </w:tcPr>
          <w:p w:rsidR="007327F1" w:rsidRDefault="007327F1">
            <w:pPr>
              <w:pStyle w:val="ConsPlusNormal"/>
              <w:jc w:val="both"/>
            </w:pPr>
            <w:r>
              <w:t>Данные Министерства развития конкуренции и экономики Ульяновской области, органов местного самоуправления муниципальных образований Ульяновской области и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567" w:type="dxa"/>
            <w:vMerge/>
          </w:tcPr>
          <w:p w:rsidR="007327F1" w:rsidRDefault="007327F1"/>
        </w:tc>
        <w:tc>
          <w:tcPr>
            <w:tcW w:w="4535" w:type="dxa"/>
            <w:vMerge/>
          </w:tcPr>
          <w:p w:rsidR="007327F1" w:rsidRDefault="007327F1"/>
        </w:tc>
        <w:tc>
          <w:tcPr>
            <w:tcW w:w="4195" w:type="dxa"/>
            <w:tcBorders>
              <w:top w:val="nil"/>
              <w:bottom w:val="nil"/>
            </w:tcBorders>
          </w:tcPr>
          <w:p w:rsidR="007327F1" w:rsidRDefault="007327F1">
            <w:pPr>
              <w:pStyle w:val="ConsPlusNormal"/>
              <w:jc w:val="both"/>
            </w:pPr>
            <w:r>
              <w:t>А - оборот субъектов малого и среднего предпринимательства (без учета индивидуальных предпринимателей) обрабатывающей промышленности, получивших государственную поддержку;</w:t>
            </w:r>
          </w:p>
        </w:tc>
        <w:tc>
          <w:tcPr>
            <w:tcW w:w="4365" w:type="dxa"/>
            <w:vMerge/>
          </w:tcPr>
          <w:p w:rsidR="007327F1" w:rsidRDefault="007327F1"/>
        </w:tc>
      </w:tr>
      <w:tr w:rsidR="007327F1">
        <w:tc>
          <w:tcPr>
            <w:tcW w:w="567" w:type="dxa"/>
            <w:vMerge/>
          </w:tcPr>
          <w:p w:rsidR="007327F1" w:rsidRDefault="007327F1"/>
        </w:tc>
        <w:tc>
          <w:tcPr>
            <w:tcW w:w="4535" w:type="dxa"/>
            <w:vMerge/>
          </w:tcPr>
          <w:p w:rsidR="007327F1" w:rsidRDefault="007327F1"/>
        </w:tc>
        <w:tc>
          <w:tcPr>
            <w:tcW w:w="4195" w:type="dxa"/>
            <w:tcBorders>
              <w:top w:val="nil"/>
            </w:tcBorders>
          </w:tcPr>
          <w:p w:rsidR="007327F1" w:rsidRDefault="007327F1">
            <w:pPr>
              <w:pStyle w:val="ConsPlusNormal"/>
              <w:jc w:val="both"/>
            </w:pPr>
            <w:r>
              <w:t>В - оборот субъектов малого и среднего предпринимательства (без учета индивидуальных предпринимателей), получивших государственную поддержку</w:t>
            </w:r>
          </w:p>
        </w:tc>
        <w:tc>
          <w:tcPr>
            <w:tcW w:w="4365" w:type="dxa"/>
            <w:vMerge/>
          </w:tcPr>
          <w:p w:rsidR="007327F1" w:rsidRDefault="007327F1"/>
        </w:tc>
      </w:tr>
      <w:tr w:rsidR="007327F1">
        <w:tc>
          <w:tcPr>
            <w:tcW w:w="567" w:type="dxa"/>
          </w:tcPr>
          <w:p w:rsidR="007327F1" w:rsidRDefault="007327F1">
            <w:pPr>
              <w:pStyle w:val="ConsPlusNormal"/>
              <w:jc w:val="center"/>
            </w:pPr>
            <w:r>
              <w:t>11.</w:t>
            </w:r>
          </w:p>
        </w:tc>
        <w:tc>
          <w:tcPr>
            <w:tcW w:w="4535" w:type="dxa"/>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195" w:type="dxa"/>
            <w:vAlign w:val="bottom"/>
          </w:tcPr>
          <w:p w:rsidR="007327F1" w:rsidRDefault="007327F1">
            <w:pPr>
              <w:pStyle w:val="ConsPlusNormal"/>
              <w:jc w:val="both"/>
            </w:pPr>
            <w:r>
              <w:t>Подсчет количества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4365" w:type="dxa"/>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c>
          <w:tcPr>
            <w:tcW w:w="567" w:type="dxa"/>
          </w:tcPr>
          <w:p w:rsidR="007327F1" w:rsidRDefault="007327F1">
            <w:pPr>
              <w:pStyle w:val="ConsPlusNormal"/>
              <w:jc w:val="center"/>
            </w:pPr>
            <w:r>
              <w:t>12.</w:t>
            </w:r>
          </w:p>
        </w:tc>
        <w:tc>
          <w:tcPr>
            <w:tcW w:w="4535" w:type="dxa"/>
          </w:tcPr>
          <w:p w:rsidR="007327F1" w:rsidRDefault="007327F1">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195" w:type="dxa"/>
            <w:vAlign w:val="bottom"/>
          </w:tcPr>
          <w:p w:rsidR="007327F1" w:rsidRDefault="007327F1">
            <w:pPr>
              <w:pStyle w:val="ConsPlusNormal"/>
              <w:jc w:val="both"/>
            </w:pPr>
            <w:r>
              <w:t>Подсчет количества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365" w:type="dxa"/>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c>
          <w:tcPr>
            <w:tcW w:w="567" w:type="dxa"/>
          </w:tcPr>
          <w:p w:rsidR="007327F1" w:rsidRDefault="007327F1">
            <w:pPr>
              <w:pStyle w:val="ConsPlusNormal"/>
              <w:jc w:val="center"/>
            </w:pPr>
            <w:r>
              <w:lastRenderedPageBreak/>
              <w:t>13.</w:t>
            </w:r>
          </w:p>
        </w:tc>
        <w:tc>
          <w:tcPr>
            <w:tcW w:w="4535" w:type="dxa"/>
            <w:vAlign w:val="bottom"/>
          </w:tcPr>
          <w:p w:rsidR="007327F1" w:rsidRDefault="007327F1">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195" w:type="dxa"/>
            <w:vAlign w:val="bottom"/>
          </w:tcPr>
          <w:p w:rsidR="007327F1" w:rsidRDefault="007327F1">
            <w:pPr>
              <w:pStyle w:val="ConsPlusNormal"/>
              <w:jc w:val="both"/>
            </w:pPr>
            <w:r>
              <w:t>Подсчет количества субъектов малого предпринимательства, созданных физическими лицами в возрасте до 30 лет (включительно), вовлеченными в реализацию мероприятий</w:t>
            </w:r>
          </w:p>
        </w:tc>
        <w:tc>
          <w:tcPr>
            <w:tcW w:w="4365" w:type="dxa"/>
            <w:vAlign w:val="bottom"/>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567" w:type="dxa"/>
            <w:tcBorders>
              <w:bottom w:val="nil"/>
            </w:tcBorders>
          </w:tcPr>
          <w:p w:rsidR="007327F1" w:rsidRDefault="007327F1">
            <w:pPr>
              <w:pStyle w:val="ConsPlusNormal"/>
              <w:jc w:val="center"/>
            </w:pPr>
            <w:r>
              <w:t>14.</w:t>
            </w:r>
          </w:p>
        </w:tc>
        <w:tc>
          <w:tcPr>
            <w:tcW w:w="4535" w:type="dxa"/>
            <w:tcBorders>
              <w:bottom w:val="nil"/>
            </w:tcBorders>
          </w:tcPr>
          <w:p w:rsidR="007327F1" w:rsidRDefault="007327F1">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195" w:type="dxa"/>
            <w:tcBorders>
              <w:bottom w:val="nil"/>
            </w:tcBorders>
            <w:vAlign w:val="bottom"/>
          </w:tcPr>
          <w:p w:rsidR="007327F1" w:rsidRDefault="007327F1">
            <w:pPr>
              <w:pStyle w:val="ConsPlusNormal"/>
              <w:jc w:val="both"/>
            </w:pPr>
            <w:r>
              <w:t>Подсчет количества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4365" w:type="dxa"/>
            <w:tcBorders>
              <w:bottom w:val="nil"/>
            </w:tcBorders>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(в ред. </w:t>
            </w:r>
            <w:hyperlink r:id="rId937" w:history="1">
              <w:r>
                <w:rPr>
                  <w:color w:val="0000FF"/>
                </w:rPr>
                <w:t>постановления</w:t>
              </w:r>
            </w:hyperlink>
            <w:r>
              <w:t xml:space="preserve"> Правительства Ульяновской области от 02.03.2018 N 5/103-П)</w:t>
            </w:r>
          </w:p>
        </w:tc>
      </w:tr>
      <w:tr w:rsidR="007327F1">
        <w:tc>
          <w:tcPr>
            <w:tcW w:w="567" w:type="dxa"/>
          </w:tcPr>
          <w:p w:rsidR="007327F1" w:rsidRDefault="007327F1">
            <w:pPr>
              <w:pStyle w:val="ConsPlusNormal"/>
              <w:jc w:val="center"/>
            </w:pPr>
            <w:r>
              <w:t>15.</w:t>
            </w:r>
          </w:p>
        </w:tc>
        <w:tc>
          <w:tcPr>
            <w:tcW w:w="4535" w:type="dxa"/>
          </w:tcPr>
          <w:p w:rsidR="007327F1" w:rsidRDefault="007327F1">
            <w:pPr>
              <w:pStyle w:val="ConsPlusNormal"/>
              <w:jc w:val="both"/>
            </w:pPr>
            <w:r>
              <w:t>Количество физических лиц в возрасте до 30 лет (включительно), вовлеченных в реализацию мероприятий</w:t>
            </w:r>
          </w:p>
        </w:tc>
        <w:tc>
          <w:tcPr>
            <w:tcW w:w="4195" w:type="dxa"/>
          </w:tcPr>
          <w:p w:rsidR="007327F1" w:rsidRDefault="007327F1">
            <w:pPr>
              <w:pStyle w:val="ConsPlusNormal"/>
              <w:jc w:val="both"/>
            </w:pPr>
            <w:r>
              <w:t>Подсчет количества физических лиц в возрасте до 30 лет (включительно), вовлеченных в реализацию мероприятий</w:t>
            </w:r>
          </w:p>
        </w:tc>
        <w:tc>
          <w:tcPr>
            <w:tcW w:w="4365" w:type="dxa"/>
          </w:tcPr>
          <w:p w:rsidR="007327F1" w:rsidRDefault="007327F1">
            <w:pPr>
              <w:pStyle w:val="ConsPlusNormal"/>
              <w:jc w:val="both"/>
            </w:pPr>
            <w:r>
              <w:t>Данные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567" w:type="dxa"/>
            <w:tcBorders>
              <w:bottom w:val="nil"/>
            </w:tcBorders>
          </w:tcPr>
          <w:p w:rsidR="007327F1" w:rsidRDefault="007327F1">
            <w:pPr>
              <w:pStyle w:val="ConsPlusNormal"/>
              <w:jc w:val="center"/>
            </w:pPr>
            <w:r>
              <w:t>16 - 17.</w:t>
            </w:r>
          </w:p>
        </w:tc>
        <w:tc>
          <w:tcPr>
            <w:tcW w:w="13095" w:type="dxa"/>
            <w:gridSpan w:val="3"/>
            <w:tcBorders>
              <w:bottom w:val="nil"/>
            </w:tcBorders>
          </w:tcPr>
          <w:p w:rsidR="007327F1" w:rsidRDefault="007327F1">
            <w:pPr>
              <w:pStyle w:val="ConsPlusNormal"/>
              <w:jc w:val="both"/>
            </w:pPr>
            <w:r>
              <w:t xml:space="preserve">Исключены. - </w:t>
            </w:r>
            <w:hyperlink r:id="rId938" w:history="1">
              <w:r>
                <w:rPr>
                  <w:color w:val="0000FF"/>
                </w:rPr>
                <w:t>Постановление</w:t>
              </w:r>
            </w:hyperlink>
            <w:r>
              <w:t xml:space="preserve"> Правительства Ульяновской области от 02.03.2018 N 5/103-П</w:t>
            </w:r>
          </w:p>
        </w:tc>
      </w:tr>
      <w:tr w:rsidR="007327F1">
        <w:tblPrEx>
          <w:tblBorders>
            <w:insideH w:val="nil"/>
          </w:tblBorders>
        </w:tblPrEx>
        <w:tc>
          <w:tcPr>
            <w:tcW w:w="13662" w:type="dxa"/>
            <w:gridSpan w:val="4"/>
            <w:tcBorders>
              <w:bottom w:val="nil"/>
            </w:tcBorders>
          </w:tcPr>
          <w:p w:rsidR="007327F1" w:rsidRDefault="007327F1">
            <w:pPr>
              <w:pStyle w:val="ConsPlusNormal"/>
              <w:jc w:val="center"/>
              <w:outlineLvl w:val="2"/>
            </w:pPr>
            <w:hyperlink w:anchor="P1517" w:history="1">
              <w:r>
                <w:rPr>
                  <w:color w:val="0000FF"/>
                </w:rPr>
                <w:t>Подпрограмма</w:t>
              </w:r>
            </w:hyperlink>
            <w:r>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(в ред. постановлений Правительства Ульяновской области от 20.10.2017 </w:t>
            </w:r>
            <w:hyperlink r:id="rId939" w:history="1">
              <w:r>
                <w:rPr>
                  <w:color w:val="0000FF"/>
                </w:rPr>
                <w:t>N 25/512-П</w:t>
              </w:r>
            </w:hyperlink>
            <w:r>
              <w:t>,</w:t>
            </w:r>
          </w:p>
          <w:p w:rsidR="007327F1" w:rsidRDefault="007327F1">
            <w:pPr>
              <w:pStyle w:val="ConsPlusNormal"/>
              <w:jc w:val="both"/>
            </w:pPr>
            <w:r>
              <w:t xml:space="preserve">от 02.03.2018 </w:t>
            </w:r>
            <w:hyperlink r:id="rId940" w:history="1">
              <w:r>
                <w:rPr>
                  <w:color w:val="0000FF"/>
                </w:rPr>
                <w:t>N 5/103-П</w:t>
              </w:r>
            </w:hyperlink>
            <w:r>
              <w:t>)</w:t>
            </w:r>
          </w:p>
        </w:tc>
      </w:tr>
      <w:tr w:rsidR="007327F1">
        <w:tc>
          <w:tcPr>
            <w:tcW w:w="567" w:type="dxa"/>
          </w:tcPr>
          <w:p w:rsidR="007327F1" w:rsidRDefault="007327F1">
            <w:pPr>
              <w:pStyle w:val="ConsPlusNormal"/>
              <w:jc w:val="center"/>
            </w:pPr>
            <w:r>
              <w:t>1.</w:t>
            </w:r>
          </w:p>
        </w:tc>
        <w:tc>
          <w:tcPr>
            <w:tcW w:w="4535" w:type="dxa"/>
          </w:tcPr>
          <w:p w:rsidR="007327F1" w:rsidRDefault="007327F1">
            <w:pPr>
              <w:pStyle w:val="ConsPlusNormal"/>
              <w:jc w:val="both"/>
            </w:pPr>
            <w:r>
              <w:t>Количество индустриальных (промышленных) парков, технопарков, технополисов</w:t>
            </w:r>
          </w:p>
        </w:tc>
        <w:tc>
          <w:tcPr>
            <w:tcW w:w="4195" w:type="dxa"/>
          </w:tcPr>
          <w:p w:rsidR="007327F1" w:rsidRDefault="007327F1">
            <w:pPr>
              <w:pStyle w:val="ConsPlusNormal"/>
              <w:jc w:val="both"/>
            </w:pPr>
            <w:r>
              <w:t>Суммарное количество индустриальных (промышленных) парков, технопарков, технополисов</w:t>
            </w:r>
          </w:p>
        </w:tc>
        <w:tc>
          <w:tcPr>
            <w:tcW w:w="4365" w:type="dxa"/>
          </w:tcPr>
          <w:p w:rsidR="007327F1" w:rsidRDefault="007327F1">
            <w:pPr>
              <w:pStyle w:val="ConsPlusNormal"/>
              <w:jc w:val="both"/>
            </w:pPr>
            <w:r>
              <w:t xml:space="preserve">Фактические данные о количестве индустриальных (промышленных) парков, технопарков, технополисов, соответствующих требованиям к индустриальным (промышленным) паркам и управляющим компаниям </w:t>
            </w:r>
            <w:r>
              <w:lastRenderedPageBreak/>
              <w:t>индустриальных (промышленных) парков, утвержденным постановлением Правительства Российской Федерации от 04.08.2015 N 794 "Об индустриальных (промышленных) парках и управляющих компаниях индустриальных (промышленных) парков"</w:t>
            </w:r>
          </w:p>
        </w:tc>
      </w:tr>
      <w:tr w:rsidR="007327F1">
        <w:tblPrEx>
          <w:tblBorders>
            <w:insideH w:val="nil"/>
          </w:tblBorders>
        </w:tblPrEx>
        <w:tc>
          <w:tcPr>
            <w:tcW w:w="567" w:type="dxa"/>
            <w:tcBorders>
              <w:bottom w:val="nil"/>
            </w:tcBorders>
          </w:tcPr>
          <w:p w:rsidR="007327F1" w:rsidRDefault="007327F1">
            <w:pPr>
              <w:pStyle w:val="ConsPlusNormal"/>
              <w:jc w:val="center"/>
            </w:pPr>
            <w:r>
              <w:lastRenderedPageBreak/>
              <w:t>2.</w:t>
            </w:r>
          </w:p>
        </w:tc>
        <w:tc>
          <w:tcPr>
            <w:tcW w:w="4535" w:type="dxa"/>
            <w:tcBorders>
              <w:bottom w:val="nil"/>
            </w:tcBorders>
          </w:tcPr>
          <w:p w:rsidR="007327F1" w:rsidRDefault="007327F1">
            <w:pPr>
              <w:pStyle w:val="ConsPlusNormal"/>
              <w:jc w:val="both"/>
            </w:pPr>
            <w:r>
              <w:t>Производительность труда в хозяйствующих субъектах, осуществляющих на территории Ульяновской области деятельность в сфере обрабатывающих производств,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c>
          <w:tcPr>
            <w:tcW w:w="4195" w:type="dxa"/>
            <w:tcBorders>
              <w:bottom w:val="nil"/>
            </w:tcBorders>
          </w:tcPr>
          <w:p w:rsidR="007327F1" w:rsidRDefault="007327F1">
            <w:pPr>
              <w:pStyle w:val="ConsPlusNormal"/>
              <w:jc w:val="both"/>
            </w:pPr>
            <w:r>
              <w:t>Отношение объемов отгруженной продукции к среднесписочной численности работников предприятий или организаций, получивших поддержку в рамках реализации программных мероприятий</w:t>
            </w:r>
          </w:p>
        </w:tc>
        <w:tc>
          <w:tcPr>
            <w:tcW w:w="4365" w:type="dxa"/>
            <w:tcBorders>
              <w:bottom w:val="nil"/>
            </w:tcBorders>
          </w:tcPr>
          <w:p w:rsidR="007327F1" w:rsidRDefault="007327F1">
            <w:pPr>
              <w:pStyle w:val="ConsPlusNormal"/>
              <w:jc w:val="both"/>
            </w:pPr>
            <w:r>
              <w:t>Сведения о производственной деятельности, предоставляемые предприятиями и организациями, осуществляющими деятельность на территории Ульяновской области, в департамент промышленности Министерства промышленности, строительства жилищно-коммунального комплекса и транспорта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(в ред. </w:t>
            </w:r>
            <w:hyperlink r:id="rId941" w:history="1">
              <w:r>
                <w:rPr>
                  <w:color w:val="0000FF"/>
                </w:rPr>
                <w:t>постановления</w:t>
              </w:r>
            </w:hyperlink>
            <w:r>
              <w:t xml:space="preserve"> Правительства Ульяновской области от 27.11.2017 N 30/592-П)</w:t>
            </w:r>
          </w:p>
        </w:tc>
      </w:tr>
      <w:tr w:rsidR="007327F1">
        <w:tc>
          <w:tcPr>
            <w:tcW w:w="567" w:type="dxa"/>
          </w:tcPr>
          <w:p w:rsidR="007327F1" w:rsidRDefault="007327F1">
            <w:pPr>
              <w:pStyle w:val="ConsPlusNormal"/>
              <w:jc w:val="center"/>
            </w:pPr>
            <w:r>
              <w:t>3.</w:t>
            </w:r>
          </w:p>
        </w:tc>
        <w:tc>
          <w:tcPr>
            <w:tcW w:w="4535" w:type="dxa"/>
          </w:tcPr>
          <w:p w:rsidR="007327F1" w:rsidRDefault="007327F1">
            <w:pPr>
              <w:pStyle w:val="ConsPlusNormal"/>
              <w:jc w:val="both"/>
            </w:pPr>
            <w:r>
              <w:t>Энергоемкость обрабатывающих производств на территории Ульяновской области, за исключением производства пищевых продуктов, включая напитки и табачные изделия, а также производства прочих неметаллических минеральных продуктов</w:t>
            </w:r>
          </w:p>
        </w:tc>
        <w:tc>
          <w:tcPr>
            <w:tcW w:w="4195" w:type="dxa"/>
          </w:tcPr>
          <w:p w:rsidR="007327F1" w:rsidRDefault="007327F1">
            <w:pPr>
              <w:pStyle w:val="ConsPlusNormal"/>
              <w:jc w:val="both"/>
            </w:pPr>
            <w:r>
              <w:t>Отношение потребленной (затраченной) электроэнергии при производстве продукции одним работником в текущем году к объему затраченной электроэнергии при производстве продукции работником за аналогичный период предыдущего года</w:t>
            </w:r>
          </w:p>
        </w:tc>
        <w:tc>
          <w:tcPr>
            <w:tcW w:w="4365" w:type="dxa"/>
          </w:tcPr>
          <w:p w:rsidR="007327F1" w:rsidRDefault="007327F1">
            <w:pPr>
              <w:pStyle w:val="ConsPlusNormal"/>
              <w:jc w:val="both"/>
            </w:pPr>
            <w:r>
              <w:t>Статистические данные, предоставляемые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567" w:type="dxa"/>
            <w:tcBorders>
              <w:bottom w:val="nil"/>
            </w:tcBorders>
          </w:tcPr>
          <w:p w:rsidR="007327F1" w:rsidRDefault="007327F1">
            <w:pPr>
              <w:pStyle w:val="ConsPlusNormal"/>
              <w:jc w:val="center"/>
            </w:pPr>
            <w:r>
              <w:t>4.</w:t>
            </w:r>
          </w:p>
        </w:tc>
        <w:tc>
          <w:tcPr>
            <w:tcW w:w="4535" w:type="dxa"/>
            <w:tcBorders>
              <w:bottom w:val="nil"/>
            </w:tcBorders>
          </w:tcPr>
          <w:p w:rsidR="007327F1" w:rsidRDefault="007327F1">
            <w:pPr>
              <w:pStyle w:val="ConsPlusNormal"/>
              <w:jc w:val="both"/>
            </w:pPr>
            <w:r>
              <w:t xml:space="preserve">Объем производства новой продукции (номенклатура продукции, не производившейся в году, предшествующем отчетному году) субъектом деятельности в сфере промышленности на территории </w:t>
            </w:r>
            <w:r>
              <w:lastRenderedPageBreak/>
              <w:t>Ульяновской области</w:t>
            </w:r>
          </w:p>
        </w:tc>
        <w:tc>
          <w:tcPr>
            <w:tcW w:w="4195" w:type="dxa"/>
            <w:tcBorders>
              <w:bottom w:val="nil"/>
            </w:tcBorders>
          </w:tcPr>
          <w:p w:rsidR="007327F1" w:rsidRDefault="007327F1">
            <w:pPr>
              <w:pStyle w:val="ConsPlusNormal"/>
              <w:jc w:val="both"/>
            </w:pPr>
            <w:r>
              <w:lastRenderedPageBreak/>
              <w:t xml:space="preserve">Отношение объема произведенной в текущем году новой продукции (номенклатура продукции, не производившейся в году, предшествующем отчетному году) к </w:t>
            </w:r>
            <w:r>
              <w:lastRenderedPageBreak/>
              <w:t>объему соответствующей продукции за аналогичный период предыдущего года предприятиями или организациями, получившими поддержку в рамках реализации программных мероприятий</w:t>
            </w:r>
          </w:p>
        </w:tc>
        <w:tc>
          <w:tcPr>
            <w:tcW w:w="4365" w:type="dxa"/>
            <w:tcBorders>
              <w:bottom w:val="nil"/>
            </w:tcBorders>
          </w:tcPr>
          <w:p w:rsidR="007327F1" w:rsidRDefault="007327F1">
            <w:pPr>
              <w:pStyle w:val="ConsPlusNormal"/>
              <w:jc w:val="both"/>
            </w:pPr>
            <w:r>
              <w:lastRenderedPageBreak/>
              <w:t>Данные мониторинга хозяйствующих субъектов, осуществляющих деятельность на территории Ульяновской области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lastRenderedPageBreak/>
              <w:t xml:space="preserve">(в ред. </w:t>
            </w:r>
            <w:hyperlink r:id="rId942" w:history="1">
              <w:r>
                <w:rPr>
                  <w:color w:val="0000FF"/>
                </w:rPr>
                <w:t>постановления</w:t>
              </w:r>
            </w:hyperlink>
            <w:r>
              <w:t xml:space="preserve"> Правительства Ульяновской области от 27.11.2017 N 30/592-П)</w:t>
            </w:r>
          </w:p>
        </w:tc>
      </w:tr>
      <w:tr w:rsidR="007327F1">
        <w:tc>
          <w:tcPr>
            <w:tcW w:w="567" w:type="dxa"/>
          </w:tcPr>
          <w:p w:rsidR="007327F1" w:rsidRDefault="007327F1">
            <w:pPr>
              <w:pStyle w:val="ConsPlusNormal"/>
              <w:jc w:val="center"/>
            </w:pPr>
            <w:r>
              <w:t>5.</w:t>
            </w:r>
          </w:p>
        </w:tc>
        <w:tc>
          <w:tcPr>
            <w:tcW w:w="4535" w:type="dxa"/>
          </w:tcPr>
          <w:p w:rsidR="007327F1" w:rsidRDefault="007327F1">
            <w:pPr>
              <w:pStyle w:val="ConsPlusNormal"/>
              <w:jc w:val="both"/>
            </w:pPr>
            <w:r>
              <w:t>Доля юридических лиц и индивидуальных предпринимателей, обеспечивших сертификацию и стандартизацию производимой ими продукции, в общей численности юридических лиц и индивидуальных предпринимателей, зарегистрированных на территории Ульяновской области и осуществляющих производственную деятельность</w:t>
            </w:r>
          </w:p>
        </w:tc>
        <w:tc>
          <w:tcPr>
            <w:tcW w:w="4195" w:type="dxa"/>
          </w:tcPr>
          <w:p w:rsidR="007327F1" w:rsidRDefault="007327F1">
            <w:pPr>
              <w:pStyle w:val="ConsPlusNormal"/>
              <w:jc w:val="both"/>
            </w:pPr>
            <w:r>
              <w:t>Отношение количества юридических лиц и индивидуальных предпринимателей, обеспечивших сертификацию и стандартизацию производимой ими продукции, к общей численности юридических лиц и индивидуальных предпринимателей, зарегистрированных на территории Ульяновской области и осуществляющих производственную деятельность</w:t>
            </w:r>
          </w:p>
        </w:tc>
        <w:tc>
          <w:tcPr>
            <w:tcW w:w="4365" w:type="dxa"/>
          </w:tcPr>
          <w:p w:rsidR="007327F1" w:rsidRDefault="007327F1">
            <w:pPr>
              <w:pStyle w:val="ConsPlusNormal"/>
              <w:jc w:val="both"/>
            </w:pPr>
            <w:r>
              <w:t>Статистические данные, предоставляемые территориальным органом Федеральной службы государственной статистики по Ульяновской области</w:t>
            </w:r>
          </w:p>
        </w:tc>
      </w:tr>
      <w:tr w:rsidR="007327F1">
        <w:tc>
          <w:tcPr>
            <w:tcW w:w="567" w:type="dxa"/>
          </w:tcPr>
          <w:p w:rsidR="007327F1" w:rsidRDefault="007327F1">
            <w:pPr>
              <w:pStyle w:val="ConsPlusNormal"/>
              <w:jc w:val="center"/>
            </w:pPr>
            <w:r>
              <w:t>6.</w:t>
            </w:r>
          </w:p>
        </w:tc>
        <w:tc>
          <w:tcPr>
            <w:tcW w:w="4535" w:type="dxa"/>
          </w:tcPr>
          <w:p w:rsidR="007327F1" w:rsidRDefault="007327F1">
            <w:pPr>
              <w:pStyle w:val="ConsPlusNormal"/>
              <w:jc w:val="both"/>
            </w:pPr>
            <w:r>
              <w:t>Индекс объема производства продукции учреждениями Управления Федеральной службы исполнения наказаний по Ульяновской области</w:t>
            </w:r>
          </w:p>
        </w:tc>
        <w:tc>
          <w:tcPr>
            <w:tcW w:w="4195" w:type="dxa"/>
          </w:tcPr>
          <w:p w:rsidR="007327F1" w:rsidRDefault="007327F1">
            <w:pPr>
              <w:pStyle w:val="ConsPlusNormal"/>
              <w:jc w:val="both"/>
            </w:pPr>
            <w:r>
              <w:t>Отношение объема произведенной учреждениями Управления Федеральной службы исполнения наказаний по Ульяновской области продукции в текущем году к объему произведенной продукции за аналогичный период предыдущего года</w:t>
            </w:r>
          </w:p>
        </w:tc>
        <w:tc>
          <w:tcPr>
            <w:tcW w:w="4365" w:type="dxa"/>
          </w:tcPr>
          <w:p w:rsidR="007327F1" w:rsidRDefault="007327F1">
            <w:pPr>
              <w:pStyle w:val="ConsPlusNormal"/>
              <w:jc w:val="both"/>
            </w:pPr>
            <w:r>
              <w:t>На основании представленной Управлением Федеральной службы исполнения наказаний по Ульяновской области информации</w:t>
            </w:r>
          </w:p>
        </w:tc>
      </w:tr>
      <w:tr w:rsidR="007327F1">
        <w:tc>
          <w:tcPr>
            <w:tcW w:w="567" w:type="dxa"/>
          </w:tcPr>
          <w:p w:rsidR="007327F1" w:rsidRDefault="007327F1">
            <w:pPr>
              <w:pStyle w:val="ConsPlusNormal"/>
              <w:jc w:val="center"/>
            </w:pPr>
            <w:r>
              <w:t>7.</w:t>
            </w:r>
          </w:p>
        </w:tc>
        <w:tc>
          <w:tcPr>
            <w:tcW w:w="4535" w:type="dxa"/>
          </w:tcPr>
          <w:p w:rsidR="007327F1" w:rsidRDefault="007327F1">
            <w:pPr>
              <w:pStyle w:val="ConsPlusNormal"/>
              <w:jc w:val="both"/>
            </w:pPr>
            <w:r>
              <w:t>Увеличение доли уплаченных учреждениями Управления Федеральной службы исполнения наказаний по Ульяновской области налогов в налоговых доходах консолидированного бюджета Ульяновской области</w:t>
            </w:r>
          </w:p>
        </w:tc>
        <w:tc>
          <w:tcPr>
            <w:tcW w:w="4195" w:type="dxa"/>
          </w:tcPr>
          <w:p w:rsidR="007327F1" w:rsidRDefault="007327F1">
            <w:pPr>
              <w:pStyle w:val="ConsPlusNormal"/>
              <w:jc w:val="both"/>
            </w:pPr>
            <w:r>
              <w:t>Отношение объема уплаченных учреждениями Управления Федеральной службы исполнения наказаний по Ульяновской области налогов к налоговым доходам консолидированного бюджета Ульяновской области</w:t>
            </w:r>
          </w:p>
        </w:tc>
        <w:tc>
          <w:tcPr>
            <w:tcW w:w="4365" w:type="dxa"/>
          </w:tcPr>
          <w:p w:rsidR="007327F1" w:rsidRDefault="007327F1">
            <w:pPr>
              <w:pStyle w:val="ConsPlusNormal"/>
              <w:jc w:val="both"/>
            </w:pPr>
            <w:r>
              <w:t>На основании представленной Управлением Федеральной службы исполнения наказаний по Ульяновской области информации</w:t>
            </w:r>
          </w:p>
        </w:tc>
      </w:tr>
      <w:tr w:rsidR="007327F1">
        <w:tblPrEx>
          <w:tblBorders>
            <w:insideH w:val="nil"/>
          </w:tblBorders>
        </w:tblPrEx>
        <w:tc>
          <w:tcPr>
            <w:tcW w:w="567" w:type="dxa"/>
            <w:tcBorders>
              <w:bottom w:val="nil"/>
            </w:tcBorders>
          </w:tcPr>
          <w:p w:rsidR="007327F1" w:rsidRDefault="007327F1">
            <w:pPr>
              <w:pStyle w:val="ConsPlusNormal"/>
              <w:jc w:val="center"/>
            </w:pPr>
            <w:r>
              <w:t>8.</w:t>
            </w:r>
          </w:p>
        </w:tc>
        <w:tc>
          <w:tcPr>
            <w:tcW w:w="4535" w:type="dxa"/>
            <w:tcBorders>
              <w:bottom w:val="nil"/>
            </w:tcBorders>
          </w:tcPr>
          <w:p w:rsidR="007327F1" w:rsidRDefault="007327F1">
            <w:pPr>
              <w:pStyle w:val="ConsPlusNormal"/>
              <w:jc w:val="both"/>
            </w:pPr>
            <w:r>
              <w:t xml:space="preserve">Сохранение рабочих мест для инвалидов в </w:t>
            </w:r>
            <w:r>
              <w:lastRenderedPageBreak/>
              <w:t>организациях,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w:t>
            </w:r>
          </w:p>
        </w:tc>
        <w:tc>
          <w:tcPr>
            <w:tcW w:w="4195" w:type="dxa"/>
            <w:tcBorders>
              <w:bottom w:val="nil"/>
            </w:tcBorders>
          </w:tcPr>
          <w:p w:rsidR="007327F1" w:rsidRDefault="007327F1">
            <w:pPr>
              <w:pStyle w:val="ConsPlusNormal"/>
              <w:jc w:val="both"/>
            </w:pPr>
            <w:r>
              <w:lastRenderedPageBreak/>
              <w:t xml:space="preserve">Отношение количества рабочих мест для </w:t>
            </w:r>
            <w:r>
              <w:lastRenderedPageBreak/>
              <w:t>инвалидов в организациях,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организации, за отчетный период к аналогичному показателю за период 2015 года</w:t>
            </w:r>
          </w:p>
        </w:tc>
        <w:tc>
          <w:tcPr>
            <w:tcW w:w="4365" w:type="dxa"/>
            <w:tcBorders>
              <w:bottom w:val="nil"/>
            </w:tcBorders>
          </w:tcPr>
          <w:p w:rsidR="007327F1" w:rsidRDefault="007327F1">
            <w:pPr>
              <w:pStyle w:val="ConsPlusNormal"/>
              <w:jc w:val="both"/>
            </w:pPr>
            <w:r>
              <w:lastRenderedPageBreak/>
              <w:t xml:space="preserve">Представление организацией документов за </w:t>
            </w:r>
            <w:r>
              <w:lastRenderedPageBreak/>
              <w:t>отчетный период и аналогичный период 2015 года, подтверждающих, что численность работников, относящихся к лицам с ограниченными возможностями здоровья, превышает 50 процентов общей численности работников организации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lastRenderedPageBreak/>
              <w:t xml:space="preserve">(п. 8 введен </w:t>
            </w:r>
            <w:hyperlink r:id="rId943" w:history="1">
              <w:r>
                <w:rPr>
                  <w:color w:val="0000FF"/>
                </w:rPr>
                <w:t>постановлением</w:t>
              </w:r>
            </w:hyperlink>
            <w:r>
              <w:t xml:space="preserve"> Правительства Ульяновской области от 12.12.2016</w:t>
            </w:r>
          </w:p>
          <w:p w:rsidR="007327F1" w:rsidRDefault="007327F1">
            <w:pPr>
              <w:pStyle w:val="ConsPlusNormal"/>
              <w:jc w:val="both"/>
            </w:pPr>
            <w:r>
              <w:t>N 28/599-П)</w:t>
            </w:r>
          </w:p>
        </w:tc>
      </w:tr>
      <w:tr w:rsidR="007327F1">
        <w:tblPrEx>
          <w:tblBorders>
            <w:insideH w:val="nil"/>
          </w:tblBorders>
        </w:tblPrEx>
        <w:tc>
          <w:tcPr>
            <w:tcW w:w="567" w:type="dxa"/>
            <w:tcBorders>
              <w:bottom w:val="nil"/>
            </w:tcBorders>
          </w:tcPr>
          <w:p w:rsidR="007327F1" w:rsidRDefault="007327F1">
            <w:pPr>
              <w:pStyle w:val="ConsPlusNormal"/>
              <w:jc w:val="center"/>
            </w:pPr>
            <w:r>
              <w:t>9.</w:t>
            </w:r>
          </w:p>
        </w:tc>
        <w:tc>
          <w:tcPr>
            <w:tcW w:w="4535" w:type="dxa"/>
            <w:tcBorders>
              <w:bottom w:val="nil"/>
            </w:tcBorders>
          </w:tcPr>
          <w:p w:rsidR="007327F1" w:rsidRDefault="007327F1">
            <w:pPr>
              <w:pStyle w:val="ConsPlusNormal"/>
              <w:jc w:val="both"/>
            </w:pPr>
            <w:r>
              <w:t>Темп роста объема производства продукции учреждениями Управления Федеральной службы исполнения наказаний по Ульяновской области</w:t>
            </w:r>
          </w:p>
        </w:tc>
        <w:tc>
          <w:tcPr>
            <w:tcW w:w="4195" w:type="dxa"/>
            <w:tcBorders>
              <w:bottom w:val="nil"/>
            </w:tcBorders>
          </w:tcPr>
          <w:p w:rsidR="007327F1" w:rsidRDefault="007327F1">
            <w:pPr>
              <w:pStyle w:val="ConsPlusNormal"/>
              <w:jc w:val="both"/>
            </w:pPr>
            <w:r>
              <w:t>Отношение объема произведенной учреждениями Управления Федеральной службы исполнения наказаний по Ульяновской области продукции в текущем году к объему произведенной продукции за аналогичный период предыдущего года</w:t>
            </w:r>
          </w:p>
        </w:tc>
        <w:tc>
          <w:tcPr>
            <w:tcW w:w="4365" w:type="dxa"/>
            <w:tcBorders>
              <w:bottom w:val="nil"/>
            </w:tcBorders>
          </w:tcPr>
          <w:p w:rsidR="007327F1" w:rsidRDefault="007327F1">
            <w:pPr>
              <w:pStyle w:val="ConsPlusNormal"/>
              <w:jc w:val="both"/>
            </w:pPr>
            <w:r>
              <w:t>На основании представленной Управлением Федеральной службы исполнения наказаний по Ульяновской области информации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9 введен </w:t>
            </w:r>
            <w:hyperlink r:id="rId944" w:history="1">
              <w:r>
                <w:rPr>
                  <w:color w:val="0000FF"/>
                </w:rPr>
                <w:t>постановлением</w:t>
              </w:r>
            </w:hyperlink>
            <w:r>
              <w:t xml:space="preserve"> Правительства Ульяновской области от 27.11.2017</w:t>
            </w:r>
          </w:p>
          <w:p w:rsidR="007327F1" w:rsidRDefault="007327F1">
            <w:pPr>
              <w:pStyle w:val="ConsPlusNormal"/>
              <w:jc w:val="both"/>
            </w:pPr>
            <w:r>
              <w:t>N 30/592-П)</w:t>
            </w:r>
          </w:p>
        </w:tc>
      </w:tr>
      <w:tr w:rsidR="007327F1">
        <w:tblPrEx>
          <w:tblBorders>
            <w:insideH w:val="nil"/>
          </w:tblBorders>
        </w:tblPrEx>
        <w:tc>
          <w:tcPr>
            <w:tcW w:w="567" w:type="dxa"/>
            <w:tcBorders>
              <w:bottom w:val="nil"/>
            </w:tcBorders>
          </w:tcPr>
          <w:p w:rsidR="007327F1" w:rsidRDefault="007327F1">
            <w:pPr>
              <w:pStyle w:val="ConsPlusNormal"/>
              <w:jc w:val="center"/>
            </w:pPr>
            <w:r>
              <w:t>10.</w:t>
            </w:r>
          </w:p>
        </w:tc>
        <w:tc>
          <w:tcPr>
            <w:tcW w:w="4535" w:type="dxa"/>
            <w:tcBorders>
              <w:bottom w:val="nil"/>
            </w:tcBorders>
          </w:tcPr>
          <w:p w:rsidR="007327F1" w:rsidRDefault="007327F1">
            <w:pPr>
              <w:pStyle w:val="ConsPlusNormal"/>
              <w:jc w:val="both"/>
            </w:pPr>
            <w:r>
              <w:t>Темп роста объема уплаченных учреждениями Управления Федеральной службы исполнения наказаний по Ульяновской области налогов в консолидированный бюджет Ульяновской области</w:t>
            </w:r>
          </w:p>
        </w:tc>
        <w:tc>
          <w:tcPr>
            <w:tcW w:w="4195" w:type="dxa"/>
            <w:tcBorders>
              <w:bottom w:val="nil"/>
            </w:tcBorders>
          </w:tcPr>
          <w:p w:rsidR="007327F1" w:rsidRDefault="007327F1">
            <w:pPr>
              <w:pStyle w:val="ConsPlusNormal"/>
              <w:jc w:val="both"/>
            </w:pPr>
            <w:r>
              <w:t>Отношение объема уплаченных учреждениями Управления Федеральной службы исполнения наказаний по Ульяновской области налогов в текущем году к объему уплаченных налогов за аналогичный период предыдущего года</w:t>
            </w:r>
          </w:p>
        </w:tc>
        <w:tc>
          <w:tcPr>
            <w:tcW w:w="4365" w:type="dxa"/>
            <w:tcBorders>
              <w:bottom w:val="nil"/>
            </w:tcBorders>
          </w:tcPr>
          <w:p w:rsidR="007327F1" w:rsidRDefault="007327F1">
            <w:pPr>
              <w:pStyle w:val="ConsPlusNormal"/>
              <w:jc w:val="both"/>
            </w:pPr>
            <w:r>
              <w:t>На основании представленной Управлением Федеральной службы исполнения наказаний по Ульяновской области информации</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10 введен </w:t>
            </w:r>
            <w:hyperlink r:id="rId945" w:history="1">
              <w:r>
                <w:rPr>
                  <w:color w:val="0000FF"/>
                </w:rPr>
                <w:t>постановлением</w:t>
              </w:r>
            </w:hyperlink>
            <w:r>
              <w:t xml:space="preserve"> Правительства Ульяновской области от 27.11.2017</w:t>
            </w:r>
          </w:p>
          <w:p w:rsidR="007327F1" w:rsidRDefault="007327F1">
            <w:pPr>
              <w:pStyle w:val="ConsPlusNormal"/>
              <w:jc w:val="both"/>
            </w:pPr>
            <w:r>
              <w:t>N 30/592-П)</w:t>
            </w:r>
          </w:p>
        </w:tc>
      </w:tr>
      <w:tr w:rsidR="007327F1">
        <w:tblPrEx>
          <w:tblBorders>
            <w:insideH w:val="nil"/>
          </w:tblBorders>
        </w:tblPrEx>
        <w:tc>
          <w:tcPr>
            <w:tcW w:w="567" w:type="dxa"/>
            <w:tcBorders>
              <w:bottom w:val="nil"/>
            </w:tcBorders>
          </w:tcPr>
          <w:p w:rsidR="007327F1" w:rsidRDefault="007327F1">
            <w:pPr>
              <w:pStyle w:val="ConsPlusNormal"/>
              <w:jc w:val="center"/>
            </w:pPr>
            <w:r>
              <w:t>11.</w:t>
            </w:r>
          </w:p>
        </w:tc>
        <w:tc>
          <w:tcPr>
            <w:tcW w:w="4535" w:type="dxa"/>
            <w:tcBorders>
              <w:bottom w:val="nil"/>
            </w:tcBorders>
          </w:tcPr>
          <w:p w:rsidR="007327F1" w:rsidRDefault="007327F1">
            <w:pPr>
              <w:pStyle w:val="ConsPlusNormal"/>
              <w:jc w:val="both"/>
            </w:pPr>
            <w:r>
              <w:t xml:space="preserve">Количество вновь созданных рабочих мест субъектами деятельности в сфере промышленности и агропромышленного </w:t>
            </w:r>
            <w:r>
              <w:lastRenderedPageBreak/>
              <w:t>комплекса, получившими государственную поддержку</w:t>
            </w:r>
          </w:p>
        </w:tc>
        <w:tc>
          <w:tcPr>
            <w:tcW w:w="4195" w:type="dxa"/>
            <w:tcBorders>
              <w:bottom w:val="nil"/>
            </w:tcBorders>
          </w:tcPr>
          <w:p w:rsidR="007327F1" w:rsidRDefault="007327F1">
            <w:pPr>
              <w:pStyle w:val="ConsPlusNormal"/>
              <w:jc w:val="both"/>
            </w:pPr>
            <w:r>
              <w:lastRenderedPageBreak/>
              <w:t xml:space="preserve">Подсчет количества вновь созданных рабочих мест субъектами деятельности в сфере промышленности и </w:t>
            </w:r>
            <w:r>
              <w:lastRenderedPageBreak/>
              <w:t>агропромышленного комплекса, получившими государственную поддержку</w:t>
            </w:r>
          </w:p>
        </w:tc>
        <w:tc>
          <w:tcPr>
            <w:tcW w:w="4365" w:type="dxa"/>
            <w:tcBorders>
              <w:bottom w:val="nil"/>
            </w:tcBorders>
          </w:tcPr>
          <w:p w:rsidR="007327F1" w:rsidRDefault="007327F1">
            <w:pPr>
              <w:pStyle w:val="ConsPlusNormal"/>
              <w:jc w:val="both"/>
            </w:pPr>
            <w:r>
              <w:lastRenderedPageBreak/>
              <w:t xml:space="preserve">Фактические данные о количестве создаваемых рабочих мест в рамках финансируемых проектов субъектами </w:t>
            </w:r>
            <w:r>
              <w:lastRenderedPageBreak/>
              <w:t>деятельности в сфере промышленности и агропромышленного комплекса, получившими государственную поддержку</w:t>
            </w:r>
          </w:p>
        </w:tc>
      </w:tr>
      <w:tr w:rsidR="007327F1">
        <w:tblPrEx>
          <w:tblBorders>
            <w:insideH w:val="nil"/>
          </w:tblBorders>
        </w:tblPrEx>
        <w:tc>
          <w:tcPr>
            <w:tcW w:w="13662" w:type="dxa"/>
            <w:gridSpan w:val="4"/>
            <w:tcBorders>
              <w:top w:val="nil"/>
            </w:tcBorders>
          </w:tcPr>
          <w:p w:rsidR="007327F1" w:rsidRDefault="007327F1">
            <w:pPr>
              <w:pStyle w:val="ConsPlusNormal"/>
              <w:jc w:val="both"/>
            </w:pPr>
            <w:r>
              <w:lastRenderedPageBreak/>
              <w:t xml:space="preserve">(п. 11 введен </w:t>
            </w:r>
            <w:hyperlink r:id="rId946"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blPrEx>
          <w:tblBorders>
            <w:insideH w:val="nil"/>
          </w:tblBorders>
        </w:tblPrEx>
        <w:tc>
          <w:tcPr>
            <w:tcW w:w="567" w:type="dxa"/>
            <w:tcBorders>
              <w:bottom w:val="nil"/>
            </w:tcBorders>
          </w:tcPr>
          <w:p w:rsidR="007327F1" w:rsidRDefault="007327F1">
            <w:pPr>
              <w:pStyle w:val="ConsPlusNormal"/>
              <w:jc w:val="center"/>
            </w:pPr>
            <w:r>
              <w:t>12.</w:t>
            </w:r>
          </w:p>
        </w:tc>
        <w:tc>
          <w:tcPr>
            <w:tcW w:w="4535" w:type="dxa"/>
            <w:tcBorders>
              <w:bottom w:val="nil"/>
            </w:tcBorders>
          </w:tcPr>
          <w:p w:rsidR="007327F1" w:rsidRDefault="007327F1">
            <w:pPr>
              <w:pStyle w:val="ConsPlusNormal"/>
              <w:jc w:val="both"/>
            </w:pPr>
            <w:r>
              <w:t>Количество субъектов малого и среднего предпринимательства, осуществляющих деятельность в сфере промышленности и агропромышленного комплекса, получивших государственную поддержку</w:t>
            </w:r>
          </w:p>
        </w:tc>
        <w:tc>
          <w:tcPr>
            <w:tcW w:w="4195" w:type="dxa"/>
            <w:tcBorders>
              <w:bottom w:val="nil"/>
            </w:tcBorders>
          </w:tcPr>
          <w:p w:rsidR="007327F1" w:rsidRDefault="007327F1">
            <w:pPr>
              <w:pStyle w:val="ConsPlusNormal"/>
              <w:jc w:val="both"/>
            </w:pPr>
            <w:r>
              <w:t>Подсчет количества субъектов малого и среднего предпринимательства, осуществляющих деятельность в сфере промышленности и агропромышленного комплекса, получивших государственную поддержку</w:t>
            </w:r>
          </w:p>
        </w:tc>
        <w:tc>
          <w:tcPr>
            <w:tcW w:w="4365" w:type="dxa"/>
            <w:tcBorders>
              <w:bottom w:val="nil"/>
            </w:tcBorders>
          </w:tcPr>
          <w:p w:rsidR="007327F1" w:rsidRDefault="007327F1">
            <w:pPr>
              <w:pStyle w:val="ConsPlusNormal"/>
              <w:jc w:val="both"/>
            </w:pPr>
            <w:r>
              <w:t>Фактические данные о количестве субъектов малого и среднего предпринимательства, осуществляющих деятельность в сфере промышленности и агропромышленного комплекса, получивших государственную поддержку</w:t>
            </w:r>
          </w:p>
        </w:tc>
      </w:tr>
      <w:tr w:rsidR="007327F1">
        <w:tblPrEx>
          <w:tblBorders>
            <w:insideH w:val="nil"/>
          </w:tblBorders>
        </w:tblPrEx>
        <w:tc>
          <w:tcPr>
            <w:tcW w:w="13662" w:type="dxa"/>
            <w:gridSpan w:val="4"/>
            <w:tcBorders>
              <w:top w:val="nil"/>
            </w:tcBorders>
          </w:tcPr>
          <w:p w:rsidR="007327F1" w:rsidRDefault="007327F1">
            <w:pPr>
              <w:pStyle w:val="ConsPlusNormal"/>
              <w:jc w:val="both"/>
            </w:pPr>
            <w:r>
              <w:t xml:space="preserve">(п. 12 введен </w:t>
            </w:r>
            <w:hyperlink r:id="rId947"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c>
          <w:tcPr>
            <w:tcW w:w="13662" w:type="dxa"/>
            <w:gridSpan w:val="4"/>
          </w:tcPr>
          <w:p w:rsidR="007327F1" w:rsidRDefault="007327F1">
            <w:pPr>
              <w:pStyle w:val="ConsPlusNormal"/>
              <w:jc w:val="center"/>
              <w:outlineLvl w:val="2"/>
            </w:pPr>
            <w:hyperlink w:anchor="P1724" w:history="1">
              <w:r>
                <w:rPr>
                  <w:color w:val="0000FF"/>
                </w:rPr>
                <w:t>Подпрограмма</w:t>
              </w:r>
            </w:hyperlink>
            <w:r>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567" w:type="dxa"/>
          </w:tcPr>
          <w:p w:rsidR="007327F1" w:rsidRDefault="007327F1">
            <w:pPr>
              <w:pStyle w:val="ConsPlusNormal"/>
              <w:jc w:val="center"/>
            </w:pPr>
            <w:r>
              <w:t>1.</w:t>
            </w:r>
          </w:p>
        </w:tc>
        <w:tc>
          <w:tcPr>
            <w:tcW w:w="4535" w:type="dxa"/>
          </w:tcPr>
          <w:p w:rsidR="007327F1" w:rsidRDefault="007327F1">
            <w:pPr>
              <w:pStyle w:val="ConsPlusNormal"/>
              <w:jc w:val="both"/>
            </w:pPr>
            <w:r>
              <w:t>Предельно допустимые отклонения фактических значений от основных прогнозных параметров социально-экономического развития Ульяновской области</w:t>
            </w:r>
          </w:p>
        </w:tc>
        <w:tc>
          <w:tcPr>
            <w:tcW w:w="4195" w:type="dxa"/>
          </w:tcPr>
          <w:p w:rsidR="007327F1" w:rsidRDefault="007327F1">
            <w:pPr>
              <w:pStyle w:val="ConsPlusNormal"/>
              <w:jc w:val="both"/>
            </w:pPr>
            <w:r>
              <w:t>Отношение фактических значений от основных прогнозных параметров социально-экономического развития Ульяновской области</w:t>
            </w:r>
          </w:p>
        </w:tc>
        <w:tc>
          <w:tcPr>
            <w:tcW w:w="4365" w:type="dxa"/>
          </w:tcPr>
          <w:p w:rsidR="007327F1" w:rsidRDefault="007327F1">
            <w:pPr>
              <w:pStyle w:val="ConsPlusNormal"/>
              <w:jc w:val="both"/>
            </w:pPr>
            <w:r>
              <w:t>На основании статистических данных, предоставляемых территориальным органом Федеральной службы государственной статистики по Ульяновской области</w:t>
            </w:r>
          </w:p>
        </w:tc>
      </w:tr>
      <w:tr w:rsidR="007327F1">
        <w:tc>
          <w:tcPr>
            <w:tcW w:w="567" w:type="dxa"/>
          </w:tcPr>
          <w:p w:rsidR="007327F1" w:rsidRDefault="007327F1">
            <w:pPr>
              <w:pStyle w:val="ConsPlusNormal"/>
              <w:jc w:val="center"/>
            </w:pPr>
            <w:r>
              <w:t>2.</w:t>
            </w:r>
          </w:p>
        </w:tc>
        <w:tc>
          <w:tcPr>
            <w:tcW w:w="4535" w:type="dxa"/>
          </w:tcPr>
          <w:p w:rsidR="007327F1" w:rsidRDefault="007327F1">
            <w:pPr>
              <w:pStyle w:val="ConsPlusNormal"/>
              <w:jc w:val="both"/>
            </w:pPr>
            <w:r>
              <w:t>Удельный вес закупок (в стоимостном выражении), осуществленных у субъектов малого и среднего предпринимательства</w:t>
            </w:r>
          </w:p>
        </w:tc>
        <w:tc>
          <w:tcPr>
            <w:tcW w:w="4195" w:type="dxa"/>
          </w:tcPr>
          <w:p w:rsidR="007327F1" w:rsidRDefault="007327F1">
            <w:pPr>
              <w:pStyle w:val="ConsPlusNormal"/>
              <w:jc w:val="both"/>
            </w:pPr>
            <w:r>
              <w:t>Отношение закупок в стоимостном выражении, осуществленных у субъектов малого и среднего предпринимательства, к общему объему закупок</w:t>
            </w:r>
          </w:p>
        </w:tc>
        <w:tc>
          <w:tcPr>
            <w:tcW w:w="4365" w:type="dxa"/>
          </w:tcPr>
          <w:p w:rsidR="007327F1" w:rsidRDefault="007327F1">
            <w:pPr>
              <w:pStyle w:val="ConsPlusNormal"/>
              <w:jc w:val="both"/>
            </w:pPr>
            <w:r>
              <w:t>Фактические данные об осуществленных закупках</w:t>
            </w:r>
          </w:p>
        </w:tc>
      </w:tr>
      <w:tr w:rsidR="007327F1">
        <w:tc>
          <w:tcPr>
            <w:tcW w:w="567" w:type="dxa"/>
          </w:tcPr>
          <w:p w:rsidR="007327F1" w:rsidRDefault="007327F1">
            <w:pPr>
              <w:pStyle w:val="ConsPlusNormal"/>
              <w:jc w:val="center"/>
            </w:pPr>
            <w:r>
              <w:t>3.</w:t>
            </w:r>
          </w:p>
        </w:tc>
        <w:tc>
          <w:tcPr>
            <w:tcW w:w="4535" w:type="dxa"/>
          </w:tcPr>
          <w:p w:rsidR="007327F1" w:rsidRDefault="007327F1">
            <w:pPr>
              <w:pStyle w:val="ConsPlusNormal"/>
              <w:jc w:val="both"/>
            </w:pPr>
            <w:r>
              <w:t xml:space="preserve">Доля организаций, для которых установлены долгосрочные тарифы, в общем количестве организаций, соответствующих критериям, </w:t>
            </w:r>
            <w:r>
              <w:lastRenderedPageBreak/>
              <w:t>обязательным при установлении долгосрочных тарифов</w:t>
            </w:r>
          </w:p>
        </w:tc>
        <w:tc>
          <w:tcPr>
            <w:tcW w:w="4195" w:type="dxa"/>
          </w:tcPr>
          <w:p w:rsidR="007327F1" w:rsidRDefault="007327F1">
            <w:pPr>
              <w:pStyle w:val="ConsPlusNormal"/>
              <w:jc w:val="both"/>
            </w:pPr>
            <w:r>
              <w:lastRenderedPageBreak/>
              <w:t xml:space="preserve">Отношение количества организаций, для которых установлены долгосрочные тарифы, к общему количеству </w:t>
            </w:r>
            <w:r>
              <w:lastRenderedPageBreak/>
              <w:t>организаций, соответствующих критериям, обязательным при установлении долгосрочных тарифов</w:t>
            </w:r>
          </w:p>
        </w:tc>
        <w:tc>
          <w:tcPr>
            <w:tcW w:w="4365" w:type="dxa"/>
          </w:tcPr>
          <w:p w:rsidR="007327F1" w:rsidRDefault="007327F1">
            <w:pPr>
              <w:pStyle w:val="ConsPlusNormal"/>
              <w:jc w:val="both"/>
            </w:pPr>
            <w:r>
              <w:lastRenderedPageBreak/>
              <w:t xml:space="preserve">Фактические данные о количестве организаций, для которых установлены долгосрочные тарифы, и количестве </w:t>
            </w:r>
            <w:r>
              <w:lastRenderedPageBreak/>
              <w:t>организаций, соответствующих критериям, обязательным при установлении долгосрочных тарифов</w:t>
            </w:r>
          </w:p>
        </w:tc>
      </w:tr>
      <w:tr w:rsidR="007327F1">
        <w:tc>
          <w:tcPr>
            <w:tcW w:w="567" w:type="dxa"/>
          </w:tcPr>
          <w:p w:rsidR="007327F1" w:rsidRDefault="007327F1">
            <w:pPr>
              <w:pStyle w:val="ConsPlusNormal"/>
              <w:jc w:val="center"/>
            </w:pPr>
            <w:r>
              <w:lastRenderedPageBreak/>
              <w:t>4.</w:t>
            </w:r>
          </w:p>
        </w:tc>
        <w:tc>
          <w:tcPr>
            <w:tcW w:w="4535" w:type="dxa"/>
          </w:tcPr>
          <w:p w:rsidR="007327F1" w:rsidRDefault="007327F1">
            <w:pPr>
              <w:pStyle w:val="ConsPlusNormal"/>
              <w:jc w:val="both"/>
            </w:pPr>
            <w:r>
              <w:t>Количество юридических лиц и индивидуальных предпринимателей, получивших поддержку в результате реализации мероприятий государственной программы, в том числе реализующих инвестиционные проекты, включенные в областной реестр инвестиционных проектов и бизнес-планов</w:t>
            </w:r>
          </w:p>
        </w:tc>
        <w:tc>
          <w:tcPr>
            <w:tcW w:w="4195" w:type="dxa"/>
          </w:tcPr>
          <w:p w:rsidR="007327F1" w:rsidRDefault="007327F1">
            <w:pPr>
              <w:pStyle w:val="ConsPlusNormal"/>
              <w:jc w:val="both"/>
            </w:pPr>
            <w:r>
              <w:t>Суммарное количество юридических лиц и индивидуальных предпринимателей, получивших поддержку в результате реализации мероприятий государственной программы, в том числе реализующих инвестиционные проекты, включенные в областной реестр инвестиционных проектов и бизнес-планов</w:t>
            </w:r>
          </w:p>
        </w:tc>
        <w:tc>
          <w:tcPr>
            <w:tcW w:w="4365" w:type="dxa"/>
          </w:tcPr>
          <w:p w:rsidR="007327F1" w:rsidRDefault="007327F1">
            <w:pPr>
              <w:pStyle w:val="ConsPlusNormal"/>
              <w:jc w:val="both"/>
            </w:pPr>
            <w:r>
              <w:t>Фактические данные о количестве юридических лиц и индивидуальных предпринимателей, получивших поддержку в результате реализации мероприятий государственной программы, в том числе реализующих инвестиционные проекты, включенные в областной реестр инвестиционных проектов и бизнес-планов</w:t>
            </w:r>
          </w:p>
        </w:tc>
      </w:tr>
    </w:tbl>
    <w:p w:rsidR="007327F1" w:rsidRDefault="007327F1">
      <w:pPr>
        <w:sectPr w:rsidR="007327F1">
          <w:pgSz w:w="16838" w:h="11905" w:orient="landscape"/>
          <w:pgMar w:top="1701" w:right="1134" w:bottom="850" w:left="1134" w:header="0" w:footer="0" w:gutter="0"/>
          <w:cols w:space="720"/>
        </w:sectPr>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5</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ОЖИДАЕМЫЙ ЭФФЕКТ ОТ РЕАЛИЗАЦИИ ГОСУДАРСТВЕННОЙ ПРОГРАММЫ</w:t>
      </w:r>
    </w:p>
    <w:p w:rsidR="007327F1" w:rsidRDefault="007327F1">
      <w:pPr>
        <w:pStyle w:val="ConsPlusTitle"/>
        <w:jc w:val="center"/>
      </w:pPr>
      <w:r>
        <w:t>УЛЬЯНОВСКОЙ ОБЛАСТИ "ФОРМИРОВАНИЕ БЛАГОПРИЯТНОГО</w:t>
      </w:r>
    </w:p>
    <w:p w:rsidR="007327F1" w:rsidRDefault="007327F1">
      <w:pPr>
        <w:pStyle w:val="ConsPlusTitle"/>
        <w:jc w:val="center"/>
      </w:pPr>
      <w:r>
        <w:t>ИНВЕСТИЦИОННОГО КЛИМАТА В УЛЬЯНОВСКОЙ ОБЛАСТИ"</w:t>
      </w:r>
    </w:p>
    <w:p w:rsidR="007327F1" w:rsidRDefault="007327F1">
      <w:pPr>
        <w:pStyle w:val="ConsPlusTitle"/>
        <w:jc w:val="center"/>
      </w:pPr>
      <w:r>
        <w:t>НА 2014 - 2020 ГОДЫ</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21.10.2016 </w:t>
            </w:r>
            <w:hyperlink r:id="rId948" w:history="1">
              <w:r>
                <w:rPr>
                  <w:color w:val="0000FF"/>
                </w:rPr>
                <w:t>N 24/489-П</w:t>
              </w:r>
            </w:hyperlink>
            <w:r>
              <w:rPr>
                <w:color w:val="392C69"/>
              </w:rPr>
              <w:t xml:space="preserve">, от 18.05.2017 </w:t>
            </w:r>
            <w:hyperlink r:id="rId949" w:history="1">
              <w:r>
                <w:rPr>
                  <w:color w:val="0000FF"/>
                </w:rPr>
                <w:t>N 11/240-П</w:t>
              </w:r>
            </w:hyperlink>
            <w:r>
              <w:rPr>
                <w:color w:val="392C69"/>
              </w:rPr>
              <w:t>,</w:t>
            </w:r>
          </w:p>
          <w:p w:rsidR="007327F1" w:rsidRDefault="007327F1">
            <w:pPr>
              <w:pStyle w:val="ConsPlusNormal"/>
              <w:jc w:val="center"/>
            </w:pPr>
            <w:r>
              <w:rPr>
                <w:color w:val="392C69"/>
              </w:rPr>
              <w:t xml:space="preserve">от 22.05.2017 </w:t>
            </w:r>
            <w:hyperlink r:id="rId950" w:history="1">
              <w:r>
                <w:rPr>
                  <w:color w:val="0000FF"/>
                </w:rPr>
                <w:t>N 12/251-П</w:t>
              </w:r>
            </w:hyperlink>
            <w:r>
              <w:rPr>
                <w:color w:val="392C69"/>
              </w:rPr>
              <w:t xml:space="preserve">, от 20.10.2017 </w:t>
            </w:r>
            <w:hyperlink r:id="rId951" w:history="1">
              <w:r>
                <w:rPr>
                  <w:color w:val="0000FF"/>
                </w:rPr>
                <w:t>N 25/501-П</w:t>
              </w:r>
            </w:hyperlink>
            <w:r>
              <w:rPr>
                <w:color w:val="392C69"/>
              </w:rPr>
              <w:t>,</w:t>
            </w:r>
          </w:p>
          <w:p w:rsidR="007327F1" w:rsidRDefault="007327F1">
            <w:pPr>
              <w:pStyle w:val="ConsPlusNormal"/>
              <w:jc w:val="center"/>
            </w:pPr>
            <w:r>
              <w:rPr>
                <w:color w:val="392C69"/>
              </w:rPr>
              <w:t xml:space="preserve">от 20.10.2017 </w:t>
            </w:r>
            <w:hyperlink r:id="rId952" w:history="1">
              <w:r>
                <w:rPr>
                  <w:color w:val="0000FF"/>
                </w:rPr>
                <w:t>N 25/512-П</w:t>
              </w:r>
            </w:hyperlink>
            <w:r>
              <w:rPr>
                <w:color w:val="392C69"/>
              </w:rPr>
              <w:t xml:space="preserve">, от 27.11.2017 </w:t>
            </w:r>
            <w:hyperlink r:id="rId953" w:history="1">
              <w:r>
                <w:rPr>
                  <w:color w:val="0000FF"/>
                </w:rPr>
                <w:t>N 30/592-П</w:t>
              </w:r>
            </w:hyperlink>
            <w:r>
              <w:rPr>
                <w:color w:val="392C69"/>
              </w:rPr>
              <w:t xml:space="preserve">, от 02.03.2018 </w:t>
            </w:r>
            <w:hyperlink r:id="rId954" w:history="1">
              <w:r>
                <w:rPr>
                  <w:color w:val="0000FF"/>
                </w:rPr>
                <w:t>N 5/103-П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386"/>
        <w:gridCol w:w="1020"/>
        <w:gridCol w:w="1020"/>
        <w:gridCol w:w="1134"/>
        <w:gridCol w:w="1020"/>
        <w:gridCol w:w="1020"/>
        <w:gridCol w:w="1020"/>
        <w:gridCol w:w="1020"/>
      </w:tblGrid>
      <w:tr w:rsidR="007327F1">
        <w:tc>
          <w:tcPr>
            <w:tcW w:w="794" w:type="dxa"/>
            <w:vMerge w:val="restart"/>
            <w:vAlign w:val="center"/>
          </w:tcPr>
          <w:p w:rsidR="007327F1" w:rsidRDefault="007327F1">
            <w:pPr>
              <w:pStyle w:val="ConsPlusNormal"/>
              <w:jc w:val="center"/>
            </w:pPr>
            <w:r>
              <w:t>N п/п</w:t>
            </w:r>
          </w:p>
        </w:tc>
        <w:tc>
          <w:tcPr>
            <w:tcW w:w="5386" w:type="dxa"/>
            <w:vMerge w:val="restart"/>
            <w:vAlign w:val="center"/>
          </w:tcPr>
          <w:p w:rsidR="007327F1" w:rsidRDefault="007327F1">
            <w:pPr>
              <w:pStyle w:val="ConsPlusNormal"/>
              <w:jc w:val="center"/>
            </w:pPr>
            <w:r>
              <w:t>Наименование показателя</w:t>
            </w:r>
          </w:p>
        </w:tc>
        <w:tc>
          <w:tcPr>
            <w:tcW w:w="7254" w:type="dxa"/>
            <w:gridSpan w:val="7"/>
            <w:vAlign w:val="center"/>
          </w:tcPr>
          <w:p w:rsidR="007327F1" w:rsidRDefault="007327F1">
            <w:pPr>
              <w:pStyle w:val="ConsPlusNormal"/>
              <w:jc w:val="center"/>
            </w:pPr>
            <w:r>
              <w:t>Значение показателей по годам</w:t>
            </w:r>
          </w:p>
        </w:tc>
      </w:tr>
      <w:tr w:rsidR="007327F1">
        <w:tc>
          <w:tcPr>
            <w:tcW w:w="794" w:type="dxa"/>
            <w:vMerge/>
          </w:tcPr>
          <w:p w:rsidR="007327F1" w:rsidRDefault="007327F1"/>
        </w:tc>
        <w:tc>
          <w:tcPr>
            <w:tcW w:w="5386" w:type="dxa"/>
            <w:vMerge/>
          </w:tcPr>
          <w:p w:rsidR="007327F1" w:rsidRDefault="007327F1"/>
        </w:tc>
        <w:tc>
          <w:tcPr>
            <w:tcW w:w="1020" w:type="dxa"/>
            <w:vAlign w:val="center"/>
          </w:tcPr>
          <w:p w:rsidR="007327F1" w:rsidRDefault="007327F1">
            <w:pPr>
              <w:pStyle w:val="ConsPlusNormal"/>
              <w:jc w:val="center"/>
            </w:pPr>
            <w:r>
              <w:t>2014 год</w:t>
            </w:r>
          </w:p>
        </w:tc>
        <w:tc>
          <w:tcPr>
            <w:tcW w:w="1020" w:type="dxa"/>
            <w:vAlign w:val="center"/>
          </w:tcPr>
          <w:p w:rsidR="007327F1" w:rsidRDefault="007327F1">
            <w:pPr>
              <w:pStyle w:val="ConsPlusNormal"/>
              <w:jc w:val="center"/>
            </w:pPr>
            <w:r>
              <w:t>2015 год</w:t>
            </w:r>
          </w:p>
        </w:tc>
        <w:tc>
          <w:tcPr>
            <w:tcW w:w="1134" w:type="dxa"/>
            <w:vAlign w:val="center"/>
          </w:tcPr>
          <w:p w:rsidR="007327F1" w:rsidRDefault="007327F1">
            <w:pPr>
              <w:pStyle w:val="ConsPlusNormal"/>
              <w:jc w:val="center"/>
            </w:pPr>
            <w:r>
              <w:t>2016 год</w:t>
            </w:r>
          </w:p>
        </w:tc>
        <w:tc>
          <w:tcPr>
            <w:tcW w:w="1020" w:type="dxa"/>
            <w:vAlign w:val="center"/>
          </w:tcPr>
          <w:p w:rsidR="007327F1" w:rsidRDefault="007327F1">
            <w:pPr>
              <w:pStyle w:val="ConsPlusNormal"/>
              <w:jc w:val="center"/>
            </w:pPr>
            <w:r>
              <w:t>2017 год</w:t>
            </w:r>
          </w:p>
        </w:tc>
        <w:tc>
          <w:tcPr>
            <w:tcW w:w="1020" w:type="dxa"/>
            <w:vAlign w:val="center"/>
          </w:tcPr>
          <w:p w:rsidR="007327F1" w:rsidRDefault="007327F1">
            <w:pPr>
              <w:pStyle w:val="ConsPlusNormal"/>
              <w:jc w:val="center"/>
            </w:pPr>
            <w:r>
              <w:t>2018 год</w:t>
            </w:r>
          </w:p>
        </w:tc>
        <w:tc>
          <w:tcPr>
            <w:tcW w:w="1020" w:type="dxa"/>
            <w:vAlign w:val="center"/>
          </w:tcPr>
          <w:p w:rsidR="007327F1" w:rsidRDefault="007327F1">
            <w:pPr>
              <w:pStyle w:val="ConsPlusNormal"/>
              <w:jc w:val="center"/>
            </w:pPr>
            <w:r>
              <w:t>2019 год</w:t>
            </w:r>
          </w:p>
        </w:tc>
        <w:tc>
          <w:tcPr>
            <w:tcW w:w="1020" w:type="dxa"/>
            <w:vAlign w:val="center"/>
          </w:tcPr>
          <w:p w:rsidR="007327F1" w:rsidRDefault="007327F1">
            <w:pPr>
              <w:pStyle w:val="ConsPlusNormal"/>
              <w:jc w:val="center"/>
            </w:pPr>
            <w:r>
              <w:t>2020 год</w:t>
            </w:r>
          </w:p>
        </w:tc>
      </w:tr>
      <w:tr w:rsidR="007327F1">
        <w:tc>
          <w:tcPr>
            <w:tcW w:w="794" w:type="dxa"/>
          </w:tcPr>
          <w:p w:rsidR="007327F1" w:rsidRDefault="007327F1">
            <w:pPr>
              <w:pStyle w:val="ConsPlusNormal"/>
              <w:jc w:val="center"/>
            </w:pPr>
            <w:r>
              <w:t>1</w:t>
            </w:r>
          </w:p>
        </w:tc>
        <w:tc>
          <w:tcPr>
            <w:tcW w:w="5386" w:type="dxa"/>
          </w:tcPr>
          <w:p w:rsidR="007327F1" w:rsidRDefault="007327F1">
            <w:pPr>
              <w:pStyle w:val="ConsPlusNormal"/>
              <w:jc w:val="center"/>
            </w:pPr>
            <w:r>
              <w:t>2</w:t>
            </w:r>
          </w:p>
        </w:tc>
        <w:tc>
          <w:tcPr>
            <w:tcW w:w="1020" w:type="dxa"/>
          </w:tcPr>
          <w:p w:rsidR="007327F1" w:rsidRDefault="007327F1">
            <w:pPr>
              <w:pStyle w:val="ConsPlusNormal"/>
              <w:jc w:val="center"/>
            </w:pPr>
            <w:r>
              <w:t>3</w:t>
            </w:r>
          </w:p>
        </w:tc>
        <w:tc>
          <w:tcPr>
            <w:tcW w:w="1020" w:type="dxa"/>
          </w:tcPr>
          <w:p w:rsidR="007327F1" w:rsidRDefault="007327F1">
            <w:pPr>
              <w:pStyle w:val="ConsPlusNormal"/>
              <w:jc w:val="center"/>
            </w:pPr>
            <w:r>
              <w:t>4</w:t>
            </w:r>
          </w:p>
        </w:tc>
        <w:tc>
          <w:tcPr>
            <w:tcW w:w="1134" w:type="dxa"/>
          </w:tcPr>
          <w:p w:rsidR="007327F1" w:rsidRDefault="007327F1">
            <w:pPr>
              <w:pStyle w:val="ConsPlusNormal"/>
              <w:jc w:val="center"/>
            </w:pPr>
            <w:r>
              <w:t>5</w:t>
            </w:r>
          </w:p>
        </w:tc>
        <w:tc>
          <w:tcPr>
            <w:tcW w:w="1020" w:type="dxa"/>
          </w:tcPr>
          <w:p w:rsidR="007327F1" w:rsidRDefault="007327F1">
            <w:pPr>
              <w:pStyle w:val="ConsPlusNormal"/>
              <w:jc w:val="center"/>
            </w:pPr>
            <w:r>
              <w:t>6</w:t>
            </w:r>
          </w:p>
        </w:tc>
        <w:tc>
          <w:tcPr>
            <w:tcW w:w="1020" w:type="dxa"/>
          </w:tcPr>
          <w:p w:rsidR="007327F1" w:rsidRDefault="007327F1">
            <w:pPr>
              <w:pStyle w:val="ConsPlusNormal"/>
              <w:jc w:val="center"/>
            </w:pPr>
            <w:r>
              <w:t>7</w:t>
            </w:r>
          </w:p>
        </w:tc>
        <w:tc>
          <w:tcPr>
            <w:tcW w:w="1020" w:type="dxa"/>
          </w:tcPr>
          <w:p w:rsidR="007327F1" w:rsidRDefault="007327F1">
            <w:pPr>
              <w:pStyle w:val="ConsPlusNormal"/>
              <w:jc w:val="center"/>
            </w:pPr>
            <w:r>
              <w:t>8</w:t>
            </w:r>
          </w:p>
        </w:tc>
        <w:tc>
          <w:tcPr>
            <w:tcW w:w="1020" w:type="dxa"/>
          </w:tcPr>
          <w:p w:rsidR="007327F1" w:rsidRDefault="007327F1">
            <w:pPr>
              <w:pStyle w:val="ConsPlusNormal"/>
              <w:jc w:val="center"/>
            </w:pPr>
            <w:r>
              <w:t>9</w:t>
            </w:r>
          </w:p>
        </w:tc>
      </w:tr>
      <w:bookmarkStart w:id="37" w:name="P5076"/>
      <w:bookmarkEnd w:id="37"/>
      <w:tr w:rsidR="007327F1">
        <w:tc>
          <w:tcPr>
            <w:tcW w:w="13434" w:type="dxa"/>
            <w:gridSpan w:val="9"/>
          </w:tcPr>
          <w:p w:rsidR="007327F1" w:rsidRDefault="007327F1">
            <w:pPr>
              <w:pStyle w:val="ConsPlusNormal"/>
              <w:jc w:val="center"/>
              <w:outlineLvl w:val="2"/>
            </w:pPr>
            <w:r>
              <w:fldChar w:fldCharType="begin"/>
            </w:r>
            <w:r>
              <w:instrText xml:space="preserve"> HYPERLINK \l "P545" </w:instrText>
            </w:r>
            <w:r>
              <w:fldChar w:fldCharType="separate"/>
            </w:r>
            <w:r>
              <w:rPr>
                <w:color w:val="0000FF"/>
              </w:rPr>
              <w:t>Подпрограмма</w:t>
            </w:r>
            <w:r w:rsidRPr="00E3263C">
              <w:rPr>
                <w:color w:val="0000FF"/>
              </w:rPr>
              <w:fldChar w:fldCharType="end"/>
            </w:r>
            <w:r>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94" w:type="dxa"/>
          </w:tcPr>
          <w:p w:rsidR="007327F1" w:rsidRDefault="007327F1">
            <w:pPr>
              <w:pStyle w:val="ConsPlusNormal"/>
              <w:jc w:val="center"/>
            </w:pPr>
            <w:r>
              <w:t>1.</w:t>
            </w:r>
          </w:p>
        </w:tc>
        <w:tc>
          <w:tcPr>
            <w:tcW w:w="5386" w:type="dxa"/>
          </w:tcPr>
          <w:p w:rsidR="007327F1" w:rsidRDefault="007327F1">
            <w:pPr>
              <w:pStyle w:val="ConsPlusNormal"/>
              <w:jc w:val="both"/>
            </w:pPr>
            <w:r>
              <w:t>Объем инвестиций, вложенных организациями-резидентами зон развития Ульяновской области в основной капитал, млрд. рублей</w:t>
            </w:r>
          </w:p>
        </w:tc>
        <w:tc>
          <w:tcPr>
            <w:tcW w:w="1020" w:type="dxa"/>
          </w:tcPr>
          <w:p w:rsidR="007327F1" w:rsidRDefault="007327F1">
            <w:pPr>
              <w:pStyle w:val="ConsPlusNormal"/>
              <w:jc w:val="center"/>
            </w:pPr>
            <w:r>
              <w:t>6,0</w:t>
            </w:r>
          </w:p>
        </w:tc>
        <w:tc>
          <w:tcPr>
            <w:tcW w:w="1020" w:type="dxa"/>
          </w:tcPr>
          <w:p w:rsidR="007327F1" w:rsidRDefault="007327F1">
            <w:pPr>
              <w:pStyle w:val="ConsPlusNormal"/>
              <w:jc w:val="center"/>
            </w:pPr>
            <w:r>
              <w:t>2,6</w:t>
            </w:r>
          </w:p>
        </w:tc>
        <w:tc>
          <w:tcPr>
            <w:tcW w:w="1134" w:type="dxa"/>
          </w:tcPr>
          <w:p w:rsidR="007327F1" w:rsidRDefault="007327F1">
            <w:pPr>
              <w:pStyle w:val="ConsPlusNormal"/>
              <w:jc w:val="center"/>
            </w:pPr>
            <w:r>
              <w:t>4,1</w:t>
            </w:r>
          </w:p>
        </w:tc>
        <w:tc>
          <w:tcPr>
            <w:tcW w:w="1020" w:type="dxa"/>
          </w:tcPr>
          <w:p w:rsidR="007327F1" w:rsidRDefault="007327F1">
            <w:pPr>
              <w:pStyle w:val="ConsPlusNormal"/>
              <w:jc w:val="center"/>
            </w:pPr>
            <w:r>
              <w:t>1,5</w:t>
            </w:r>
          </w:p>
        </w:tc>
        <w:tc>
          <w:tcPr>
            <w:tcW w:w="1020" w:type="dxa"/>
          </w:tcPr>
          <w:p w:rsidR="007327F1" w:rsidRDefault="007327F1">
            <w:pPr>
              <w:pStyle w:val="ConsPlusNormal"/>
              <w:jc w:val="center"/>
            </w:pPr>
            <w:r>
              <w:t>2,0</w:t>
            </w:r>
          </w:p>
        </w:tc>
        <w:tc>
          <w:tcPr>
            <w:tcW w:w="1020" w:type="dxa"/>
          </w:tcPr>
          <w:p w:rsidR="007327F1" w:rsidRDefault="007327F1">
            <w:pPr>
              <w:pStyle w:val="ConsPlusNormal"/>
              <w:jc w:val="center"/>
            </w:pPr>
            <w:r>
              <w:t>2,5</w:t>
            </w:r>
          </w:p>
        </w:tc>
        <w:tc>
          <w:tcPr>
            <w:tcW w:w="1020" w:type="dxa"/>
          </w:tcPr>
          <w:p w:rsidR="007327F1" w:rsidRDefault="007327F1">
            <w:pPr>
              <w:pStyle w:val="ConsPlusNormal"/>
              <w:jc w:val="center"/>
            </w:pPr>
            <w:r>
              <w:t>3,5</w:t>
            </w:r>
          </w:p>
        </w:tc>
      </w:tr>
      <w:tr w:rsidR="007327F1">
        <w:tblPrEx>
          <w:tblBorders>
            <w:insideH w:val="nil"/>
          </w:tblBorders>
        </w:tblPrEx>
        <w:tc>
          <w:tcPr>
            <w:tcW w:w="794" w:type="dxa"/>
            <w:tcBorders>
              <w:bottom w:val="nil"/>
            </w:tcBorders>
          </w:tcPr>
          <w:p w:rsidR="007327F1" w:rsidRDefault="007327F1">
            <w:pPr>
              <w:pStyle w:val="ConsPlusNormal"/>
              <w:ind w:left="200"/>
            </w:pPr>
            <w:r>
              <w:t>2.</w:t>
            </w:r>
          </w:p>
        </w:tc>
        <w:tc>
          <w:tcPr>
            <w:tcW w:w="5386" w:type="dxa"/>
            <w:tcBorders>
              <w:bottom w:val="nil"/>
            </w:tcBorders>
          </w:tcPr>
          <w:p w:rsidR="007327F1" w:rsidRDefault="007327F1">
            <w:pPr>
              <w:pStyle w:val="ConsPlusNormal"/>
              <w:jc w:val="both"/>
            </w:pPr>
            <w:r>
              <w:t xml:space="preserve">Количество созданных организациями - резидентами зон развития Ульяновской области новых рабочих </w:t>
            </w:r>
            <w:r>
              <w:lastRenderedPageBreak/>
              <w:t>мест, единиц</w:t>
            </w:r>
          </w:p>
        </w:tc>
        <w:tc>
          <w:tcPr>
            <w:tcW w:w="1020" w:type="dxa"/>
            <w:tcBorders>
              <w:bottom w:val="nil"/>
            </w:tcBorders>
          </w:tcPr>
          <w:p w:rsidR="007327F1" w:rsidRDefault="007327F1">
            <w:pPr>
              <w:pStyle w:val="ConsPlusNormal"/>
              <w:ind w:left="280"/>
            </w:pPr>
            <w:r>
              <w:lastRenderedPageBreak/>
              <w:t>500</w:t>
            </w:r>
          </w:p>
        </w:tc>
        <w:tc>
          <w:tcPr>
            <w:tcW w:w="1020" w:type="dxa"/>
            <w:tcBorders>
              <w:bottom w:val="nil"/>
            </w:tcBorders>
          </w:tcPr>
          <w:p w:rsidR="007327F1" w:rsidRDefault="007327F1">
            <w:pPr>
              <w:pStyle w:val="ConsPlusNormal"/>
              <w:ind w:left="280"/>
            </w:pPr>
            <w:r>
              <w:t>500</w:t>
            </w:r>
          </w:p>
        </w:tc>
        <w:tc>
          <w:tcPr>
            <w:tcW w:w="1134" w:type="dxa"/>
            <w:tcBorders>
              <w:bottom w:val="nil"/>
            </w:tcBorders>
          </w:tcPr>
          <w:p w:rsidR="007327F1" w:rsidRDefault="007327F1">
            <w:pPr>
              <w:pStyle w:val="ConsPlusNormal"/>
              <w:ind w:left="280"/>
            </w:pPr>
            <w:r>
              <w:t>700</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r>
      <w:tr w:rsidR="007327F1">
        <w:tblPrEx>
          <w:tblBorders>
            <w:insideH w:val="nil"/>
          </w:tblBorders>
        </w:tblPrEx>
        <w:tc>
          <w:tcPr>
            <w:tcW w:w="13434" w:type="dxa"/>
            <w:gridSpan w:val="9"/>
            <w:tcBorders>
              <w:top w:val="nil"/>
            </w:tcBorders>
          </w:tcPr>
          <w:p w:rsidR="007327F1" w:rsidRDefault="007327F1">
            <w:pPr>
              <w:pStyle w:val="ConsPlusNormal"/>
              <w:jc w:val="both"/>
            </w:pPr>
            <w:r>
              <w:lastRenderedPageBreak/>
              <w:t xml:space="preserve">(п. 2 в ред. </w:t>
            </w:r>
            <w:hyperlink r:id="rId955"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25/501-П)</w:t>
            </w:r>
          </w:p>
        </w:tc>
      </w:tr>
      <w:tr w:rsidR="007327F1">
        <w:tc>
          <w:tcPr>
            <w:tcW w:w="794" w:type="dxa"/>
          </w:tcPr>
          <w:p w:rsidR="007327F1" w:rsidRDefault="007327F1">
            <w:pPr>
              <w:pStyle w:val="ConsPlusNormal"/>
              <w:jc w:val="center"/>
            </w:pPr>
            <w:r>
              <w:t>3.</w:t>
            </w:r>
          </w:p>
        </w:tc>
        <w:tc>
          <w:tcPr>
            <w:tcW w:w="5386" w:type="dxa"/>
          </w:tcPr>
          <w:p w:rsidR="007327F1" w:rsidRDefault="007327F1">
            <w:pPr>
              <w:pStyle w:val="ConsPlusNormal"/>
              <w:jc w:val="both"/>
            </w:pPr>
            <w:r>
              <w:t>Общий объем уплачиваемых организациями-резидентами зон развития Ульяновской области налогов в областной бюджет Ульяновской области и местные бюджеты муниципальных образований Ульяновской области, млн. руб.</w:t>
            </w:r>
          </w:p>
        </w:tc>
        <w:tc>
          <w:tcPr>
            <w:tcW w:w="1020" w:type="dxa"/>
          </w:tcPr>
          <w:p w:rsidR="007327F1" w:rsidRDefault="007327F1">
            <w:pPr>
              <w:pStyle w:val="ConsPlusNormal"/>
              <w:jc w:val="center"/>
            </w:pPr>
            <w:r>
              <w:t>1000,0</w:t>
            </w:r>
          </w:p>
        </w:tc>
        <w:tc>
          <w:tcPr>
            <w:tcW w:w="1020" w:type="dxa"/>
          </w:tcPr>
          <w:p w:rsidR="007327F1" w:rsidRDefault="007327F1">
            <w:pPr>
              <w:pStyle w:val="ConsPlusNormal"/>
              <w:jc w:val="center"/>
            </w:pPr>
            <w:r>
              <w:t>745,0</w:t>
            </w:r>
          </w:p>
        </w:tc>
        <w:tc>
          <w:tcPr>
            <w:tcW w:w="1134" w:type="dxa"/>
          </w:tcPr>
          <w:p w:rsidR="007327F1" w:rsidRDefault="007327F1">
            <w:pPr>
              <w:pStyle w:val="ConsPlusNormal"/>
              <w:jc w:val="center"/>
            </w:pPr>
            <w:r>
              <w:t>1100,0</w:t>
            </w:r>
          </w:p>
        </w:tc>
        <w:tc>
          <w:tcPr>
            <w:tcW w:w="1020" w:type="dxa"/>
          </w:tcPr>
          <w:p w:rsidR="007327F1" w:rsidRDefault="007327F1">
            <w:pPr>
              <w:pStyle w:val="ConsPlusNormal"/>
              <w:jc w:val="center"/>
            </w:pPr>
            <w:r>
              <w:t>1200,0</w:t>
            </w:r>
          </w:p>
        </w:tc>
        <w:tc>
          <w:tcPr>
            <w:tcW w:w="1020" w:type="dxa"/>
          </w:tcPr>
          <w:p w:rsidR="007327F1" w:rsidRDefault="007327F1">
            <w:pPr>
              <w:pStyle w:val="ConsPlusNormal"/>
              <w:jc w:val="center"/>
            </w:pPr>
            <w:r>
              <w:t>1500,0</w:t>
            </w:r>
          </w:p>
        </w:tc>
        <w:tc>
          <w:tcPr>
            <w:tcW w:w="1020" w:type="dxa"/>
          </w:tcPr>
          <w:p w:rsidR="007327F1" w:rsidRDefault="007327F1">
            <w:pPr>
              <w:pStyle w:val="ConsPlusNormal"/>
              <w:jc w:val="center"/>
            </w:pPr>
            <w:r>
              <w:t>1700,0</w:t>
            </w:r>
          </w:p>
        </w:tc>
        <w:tc>
          <w:tcPr>
            <w:tcW w:w="1020" w:type="dxa"/>
          </w:tcPr>
          <w:p w:rsidR="007327F1" w:rsidRDefault="007327F1">
            <w:pPr>
              <w:pStyle w:val="ConsPlusNormal"/>
              <w:jc w:val="center"/>
            </w:pPr>
            <w:r>
              <w:t>2000,0</w:t>
            </w:r>
          </w:p>
        </w:tc>
      </w:tr>
      <w:bookmarkStart w:id="38" w:name="P5106"/>
      <w:bookmarkEnd w:id="38"/>
      <w:tr w:rsidR="007327F1">
        <w:tc>
          <w:tcPr>
            <w:tcW w:w="13434" w:type="dxa"/>
            <w:gridSpan w:val="9"/>
          </w:tcPr>
          <w:p w:rsidR="007327F1" w:rsidRDefault="007327F1">
            <w:pPr>
              <w:pStyle w:val="ConsPlusNormal"/>
              <w:jc w:val="center"/>
              <w:outlineLvl w:val="2"/>
            </w:pPr>
            <w:r>
              <w:fldChar w:fldCharType="begin"/>
            </w:r>
            <w:r>
              <w:instrText xml:space="preserve"> HYPERLINK \l "P796" </w:instrText>
            </w:r>
            <w:r>
              <w:fldChar w:fldCharType="separate"/>
            </w:r>
            <w:r>
              <w:rPr>
                <w:color w:val="0000FF"/>
              </w:rPr>
              <w:t>Подпрограмма</w:t>
            </w:r>
            <w:r w:rsidRPr="00E3263C">
              <w:rPr>
                <w:color w:val="0000FF"/>
              </w:rPr>
              <w:fldChar w:fldCharType="end"/>
            </w:r>
            <w:r>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94" w:type="dxa"/>
          </w:tcPr>
          <w:p w:rsidR="007327F1" w:rsidRDefault="007327F1">
            <w:pPr>
              <w:pStyle w:val="ConsPlusNormal"/>
              <w:jc w:val="center"/>
            </w:pPr>
            <w:r>
              <w:t>1.</w:t>
            </w:r>
          </w:p>
        </w:tc>
        <w:tc>
          <w:tcPr>
            <w:tcW w:w="5386" w:type="dxa"/>
          </w:tcPr>
          <w:p w:rsidR="007327F1" w:rsidRDefault="007327F1">
            <w:pPr>
              <w:pStyle w:val="ConsPlusNormal"/>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 единиц</w:t>
            </w:r>
          </w:p>
        </w:tc>
        <w:tc>
          <w:tcPr>
            <w:tcW w:w="1020" w:type="dxa"/>
          </w:tcPr>
          <w:p w:rsidR="007327F1" w:rsidRDefault="007327F1">
            <w:pPr>
              <w:pStyle w:val="ConsPlusNormal"/>
              <w:jc w:val="center"/>
            </w:pPr>
            <w:r>
              <w:t>32</w:t>
            </w:r>
          </w:p>
        </w:tc>
        <w:tc>
          <w:tcPr>
            <w:tcW w:w="1020" w:type="dxa"/>
          </w:tcPr>
          <w:p w:rsidR="007327F1" w:rsidRDefault="007327F1">
            <w:pPr>
              <w:pStyle w:val="ConsPlusNormal"/>
              <w:jc w:val="center"/>
            </w:pPr>
            <w:r>
              <w:t>35</w:t>
            </w:r>
          </w:p>
        </w:tc>
        <w:tc>
          <w:tcPr>
            <w:tcW w:w="1134" w:type="dxa"/>
          </w:tcPr>
          <w:p w:rsidR="007327F1" w:rsidRDefault="007327F1">
            <w:pPr>
              <w:pStyle w:val="ConsPlusNormal"/>
              <w:jc w:val="center"/>
            </w:pPr>
            <w:r>
              <w:t>38</w:t>
            </w:r>
          </w:p>
        </w:tc>
        <w:tc>
          <w:tcPr>
            <w:tcW w:w="1020" w:type="dxa"/>
          </w:tcPr>
          <w:p w:rsidR="007327F1" w:rsidRDefault="007327F1">
            <w:pPr>
              <w:pStyle w:val="ConsPlusNormal"/>
              <w:jc w:val="center"/>
            </w:pPr>
            <w:r>
              <w:t>39</w:t>
            </w:r>
          </w:p>
        </w:tc>
        <w:tc>
          <w:tcPr>
            <w:tcW w:w="1020" w:type="dxa"/>
          </w:tcPr>
          <w:p w:rsidR="007327F1" w:rsidRDefault="007327F1">
            <w:pPr>
              <w:pStyle w:val="ConsPlusNormal"/>
              <w:jc w:val="center"/>
            </w:pPr>
            <w:r>
              <w:t>41</w:t>
            </w:r>
          </w:p>
        </w:tc>
        <w:tc>
          <w:tcPr>
            <w:tcW w:w="1020" w:type="dxa"/>
          </w:tcPr>
          <w:p w:rsidR="007327F1" w:rsidRDefault="007327F1">
            <w:pPr>
              <w:pStyle w:val="ConsPlusNormal"/>
              <w:jc w:val="center"/>
            </w:pPr>
            <w:r>
              <w:t>45</w:t>
            </w:r>
          </w:p>
        </w:tc>
        <w:tc>
          <w:tcPr>
            <w:tcW w:w="1020" w:type="dxa"/>
          </w:tcPr>
          <w:p w:rsidR="007327F1" w:rsidRDefault="007327F1">
            <w:pPr>
              <w:pStyle w:val="ConsPlusNormal"/>
              <w:jc w:val="center"/>
            </w:pPr>
            <w:r>
              <w:t>52</w:t>
            </w:r>
          </w:p>
        </w:tc>
      </w:tr>
      <w:tr w:rsidR="007327F1">
        <w:tc>
          <w:tcPr>
            <w:tcW w:w="794" w:type="dxa"/>
          </w:tcPr>
          <w:p w:rsidR="007327F1" w:rsidRDefault="007327F1">
            <w:pPr>
              <w:pStyle w:val="ConsPlusNormal"/>
              <w:jc w:val="center"/>
            </w:pPr>
            <w:r>
              <w:t>2.</w:t>
            </w:r>
          </w:p>
        </w:tc>
        <w:tc>
          <w:tcPr>
            <w:tcW w:w="5386" w:type="dxa"/>
          </w:tcPr>
          <w:p w:rsidR="007327F1" w:rsidRDefault="007327F1">
            <w:pPr>
              <w:pStyle w:val="ConsPlusNormal"/>
              <w:jc w:val="both"/>
            </w:pPr>
            <w:r>
              <w:t>Удельный вес инновационной продукции в общем объеме отгруженной продукции инновационно-активных организаций, процентов</w:t>
            </w:r>
          </w:p>
        </w:tc>
        <w:tc>
          <w:tcPr>
            <w:tcW w:w="1020" w:type="dxa"/>
          </w:tcPr>
          <w:p w:rsidR="007327F1" w:rsidRDefault="007327F1">
            <w:pPr>
              <w:pStyle w:val="ConsPlusNormal"/>
              <w:jc w:val="center"/>
            </w:pPr>
            <w:r>
              <w:t>9,2</w:t>
            </w:r>
          </w:p>
        </w:tc>
        <w:tc>
          <w:tcPr>
            <w:tcW w:w="1020" w:type="dxa"/>
          </w:tcPr>
          <w:p w:rsidR="007327F1" w:rsidRDefault="007327F1">
            <w:pPr>
              <w:pStyle w:val="ConsPlusNormal"/>
              <w:jc w:val="center"/>
            </w:pPr>
            <w:r>
              <w:t>9,7</w:t>
            </w:r>
          </w:p>
        </w:tc>
        <w:tc>
          <w:tcPr>
            <w:tcW w:w="1134" w:type="dxa"/>
          </w:tcPr>
          <w:p w:rsidR="007327F1" w:rsidRDefault="007327F1">
            <w:pPr>
              <w:pStyle w:val="ConsPlusNormal"/>
              <w:jc w:val="center"/>
            </w:pPr>
            <w:r>
              <w:t>10,2</w:t>
            </w:r>
          </w:p>
        </w:tc>
        <w:tc>
          <w:tcPr>
            <w:tcW w:w="1020" w:type="dxa"/>
          </w:tcPr>
          <w:p w:rsidR="007327F1" w:rsidRDefault="007327F1">
            <w:pPr>
              <w:pStyle w:val="ConsPlusNormal"/>
              <w:jc w:val="center"/>
            </w:pPr>
            <w:r>
              <w:t>11,6</w:t>
            </w:r>
          </w:p>
        </w:tc>
        <w:tc>
          <w:tcPr>
            <w:tcW w:w="1020" w:type="dxa"/>
          </w:tcPr>
          <w:p w:rsidR="007327F1" w:rsidRDefault="007327F1">
            <w:pPr>
              <w:pStyle w:val="ConsPlusNormal"/>
              <w:jc w:val="center"/>
            </w:pPr>
            <w:r>
              <w:t>10,5</w:t>
            </w:r>
          </w:p>
        </w:tc>
        <w:tc>
          <w:tcPr>
            <w:tcW w:w="1020" w:type="dxa"/>
          </w:tcPr>
          <w:p w:rsidR="007327F1" w:rsidRDefault="007327F1">
            <w:pPr>
              <w:pStyle w:val="ConsPlusNormal"/>
              <w:jc w:val="center"/>
            </w:pPr>
            <w:r>
              <w:t>11,0</w:t>
            </w:r>
          </w:p>
        </w:tc>
        <w:tc>
          <w:tcPr>
            <w:tcW w:w="1020" w:type="dxa"/>
          </w:tcPr>
          <w:p w:rsidR="007327F1" w:rsidRDefault="007327F1">
            <w:pPr>
              <w:pStyle w:val="ConsPlusNormal"/>
              <w:jc w:val="center"/>
            </w:pPr>
            <w:r>
              <w:t>11,4</w:t>
            </w:r>
          </w:p>
        </w:tc>
      </w:tr>
      <w:tr w:rsidR="007327F1">
        <w:tc>
          <w:tcPr>
            <w:tcW w:w="794" w:type="dxa"/>
          </w:tcPr>
          <w:p w:rsidR="007327F1" w:rsidRDefault="007327F1">
            <w:pPr>
              <w:pStyle w:val="ConsPlusNormal"/>
              <w:jc w:val="center"/>
            </w:pPr>
            <w:r>
              <w:t>3.</w:t>
            </w:r>
          </w:p>
        </w:tc>
        <w:tc>
          <w:tcPr>
            <w:tcW w:w="5386" w:type="dxa"/>
          </w:tcPr>
          <w:p w:rsidR="007327F1" w:rsidRDefault="007327F1">
            <w:pPr>
              <w:pStyle w:val="ConsPlusNormal"/>
              <w:jc w:val="both"/>
            </w:pPr>
            <w:r>
              <w:t>Количество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 единиц</w:t>
            </w:r>
          </w:p>
        </w:tc>
        <w:tc>
          <w:tcPr>
            <w:tcW w:w="1020" w:type="dxa"/>
          </w:tcPr>
          <w:p w:rsidR="007327F1" w:rsidRDefault="007327F1">
            <w:pPr>
              <w:pStyle w:val="ConsPlusNormal"/>
              <w:jc w:val="center"/>
            </w:pPr>
            <w:r>
              <w:t>19</w:t>
            </w:r>
          </w:p>
        </w:tc>
        <w:tc>
          <w:tcPr>
            <w:tcW w:w="1020" w:type="dxa"/>
          </w:tcPr>
          <w:p w:rsidR="007327F1" w:rsidRDefault="007327F1">
            <w:pPr>
              <w:pStyle w:val="ConsPlusNormal"/>
              <w:jc w:val="center"/>
            </w:pPr>
            <w:r>
              <w:t>25</w:t>
            </w:r>
          </w:p>
        </w:tc>
        <w:tc>
          <w:tcPr>
            <w:tcW w:w="1134" w:type="dxa"/>
          </w:tcPr>
          <w:p w:rsidR="007327F1" w:rsidRDefault="007327F1">
            <w:pPr>
              <w:pStyle w:val="ConsPlusNormal"/>
              <w:jc w:val="center"/>
            </w:pPr>
            <w:r>
              <w:t>28</w:t>
            </w:r>
          </w:p>
        </w:tc>
        <w:tc>
          <w:tcPr>
            <w:tcW w:w="1020" w:type="dxa"/>
          </w:tcPr>
          <w:p w:rsidR="007327F1" w:rsidRDefault="007327F1">
            <w:pPr>
              <w:pStyle w:val="ConsPlusNormal"/>
              <w:jc w:val="center"/>
            </w:pPr>
            <w:r>
              <w:t>30</w:t>
            </w:r>
          </w:p>
        </w:tc>
        <w:tc>
          <w:tcPr>
            <w:tcW w:w="1020" w:type="dxa"/>
          </w:tcPr>
          <w:p w:rsidR="007327F1" w:rsidRDefault="007327F1">
            <w:pPr>
              <w:pStyle w:val="ConsPlusNormal"/>
              <w:jc w:val="center"/>
            </w:pPr>
            <w:r>
              <w:t>38</w:t>
            </w:r>
          </w:p>
        </w:tc>
        <w:tc>
          <w:tcPr>
            <w:tcW w:w="1020" w:type="dxa"/>
          </w:tcPr>
          <w:p w:rsidR="007327F1" w:rsidRDefault="007327F1">
            <w:pPr>
              <w:pStyle w:val="ConsPlusNormal"/>
              <w:jc w:val="center"/>
            </w:pPr>
            <w:r>
              <w:t>42</w:t>
            </w:r>
          </w:p>
        </w:tc>
        <w:tc>
          <w:tcPr>
            <w:tcW w:w="1020" w:type="dxa"/>
          </w:tcPr>
          <w:p w:rsidR="007327F1" w:rsidRDefault="007327F1">
            <w:pPr>
              <w:pStyle w:val="ConsPlusNormal"/>
              <w:jc w:val="center"/>
            </w:pPr>
            <w:r>
              <w:t>50</w:t>
            </w:r>
          </w:p>
        </w:tc>
      </w:tr>
      <w:tr w:rsidR="007327F1">
        <w:tc>
          <w:tcPr>
            <w:tcW w:w="794" w:type="dxa"/>
          </w:tcPr>
          <w:p w:rsidR="007327F1" w:rsidRDefault="007327F1">
            <w:pPr>
              <w:pStyle w:val="ConsPlusNormal"/>
              <w:jc w:val="center"/>
            </w:pPr>
            <w:r>
              <w:t>4.</w:t>
            </w:r>
          </w:p>
        </w:tc>
        <w:tc>
          <w:tcPr>
            <w:tcW w:w="5386" w:type="dxa"/>
          </w:tcPr>
          <w:p w:rsidR="007327F1" w:rsidRDefault="007327F1">
            <w:pPr>
              <w:pStyle w:val="ConsPlusNormal"/>
              <w:jc w:val="both"/>
            </w:pPr>
            <w:r>
              <w:t>Объем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 нарастающим итогом, млн. рублей</w:t>
            </w:r>
          </w:p>
        </w:tc>
        <w:tc>
          <w:tcPr>
            <w:tcW w:w="1020" w:type="dxa"/>
          </w:tcPr>
          <w:p w:rsidR="007327F1" w:rsidRDefault="007327F1">
            <w:pPr>
              <w:pStyle w:val="ConsPlusNormal"/>
              <w:jc w:val="center"/>
            </w:pPr>
            <w:r>
              <w:t>1700,0</w:t>
            </w:r>
          </w:p>
        </w:tc>
        <w:tc>
          <w:tcPr>
            <w:tcW w:w="1020" w:type="dxa"/>
          </w:tcPr>
          <w:p w:rsidR="007327F1" w:rsidRDefault="007327F1">
            <w:pPr>
              <w:pStyle w:val="ConsPlusNormal"/>
              <w:jc w:val="center"/>
            </w:pPr>
            <w:r>
              <w:t>4000,0</w:t>
            </w:r>
          </w:p>
        </w:tc>
        <w:tc>
          <w:tcPr>
            <w:tcW w:w="1134" w:type="dxa"/>
          </w:tcPr>
          <w:p w:rsidR="007327F1" w:rsidRDefault="007327F1">
            <w:pPr>
              <w:pStyle w:val="ConsPlusNormal"/>
              <w:jc w:val="center"/>
            </w:pPr>
            <w:r>
              <w:t>6000,0</w:t>
            </w:r>
          </w:p>
        </w:tc>
        <w:tc>
          <w:tcPr>
            <w:tcW w:w="1020" w:type="dxa"/>
          </w:tcPr>
          <w:p w:rsidR="007327F1" w:rsidRDefault="007327F1">
            <w:pPr>
              <w:pStyle w:val="ConsPlusNormal"/>
              <w:jc w:val="center"/>
            </w:pPr>
            <w:r>
              <w:t>8400,0</w:t>
            </w:r>
          </w:p>
        </w:tc>
        <w:tc>
          <w:tcPr>
            <w:tcW w:w="1020" w:type="dxa"/>
          </w:tcPr>
          <w:p w:rsidR="007327F1" w:rsidRDefault="007327F1">
            <w:pPr>
              <w:pStyle w:val="ConsPlusNormal"/>
              <w:jc w:val="center"/>
            </w:pPr>
            <w:r>
              <w:t>9600,0</w:t>
            </w:r>
          </w:p>
        </w:tc>
        <w:tc>
          <w:tcPr>
            <w:tcW w:w="1020" w:type="dxa"/>
          </w:tcPr>
          <w:p w:rsidR="007327F1" w:rsidRDefault="007327F1">
            <w:pPr>
              <w:pStyle w:val="ConsPlusNormal"/>
              <w:jc w:val="center"/>
            </w:pPr>
            <w:r>
              <w:t>10800,0</w:t>
            </w:r>
          </w:p>
        </w:tc>
        <w:tc>
          <w:tcPr>
            <w:tcW w:w="1020" w:type="dxa"/>
          </w:tcPr>
          <w:p w:rsidR="007327F1" w:rsidRDefault="007327F1">
            <w:pPr>
              <w:pStyle w:val="ConsPlusNormal"/>
              <w:jc w:val="center"/>
            </w:pPr>
            <w:r>
              <w:t>12000,0</w:t>
            </w:r>
          </w:p>
        </w:tc>
      </w:tr>
      <w:tr w:rsidR="007327F1">
        <w:tc>
          <w:tcPr>
            <w:tcW w:w="794" w:type="dxa"/>
          </w:tcPr>
          <w:p w:rsidR="007327F1" w:rsidRDefault="007327F1">
            <w:pPr>
              <w:pStyle w:val="ConsPlusNormal"/>
              <w:jc w:val="center"/>
            </w:pPr>
            <w:r>
              <w:lastRenderedPageBreak/>
              <w:t>5.</w:t>
            </w:r>
          </w:p>
        </w:tc>
        <w:tc>
          <w:tcPr>
            <w:tcW w:w="5386" w:type="dxa"/>
          </w:tcPr>
          <w:p w:rsidR="007327F1" w:rsidRDefault="007327F1">
            <w:pPr>
              <w:pStyle w:val="ConsPlusNormal"/>
              <w:jc w:val="both"/>
            </w:pPr>
            <w:r>
              <w:t>Количество новых рабочих мест, созданных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 нарастающим итогом, единиц</w:t>
            </w:r>
          </w:p>
        </w:tc>
        <w:tc>
          <w:tcPr>
            <w:tcW w:w="1020" w:type="dxa"/>
          </w:tcPr>
          <w:p w:rsidR="007327F1" w:rsidRDefault="007327F1">
            <w:pPr>
              <w:pStyle w:val="ConsPlusNormal"/>
              <w:jc w:val="center"/>
            </w:pPr>
            <w:r>
              <w:t>1000</w:t>
            </w:r>
          </w:p>
        </w:tc>
        <w:tc>
          <w:tcPr>
            <w:tcW w:w="1020" w:type="dxa"/>
          </w:tcPr>
          <w:p w:rsidR="007327F1" w:rsidRDefault="007327F1">
            <w:pPr>
              <w:pStyle w:val="ConsPlusNormal"/>
              <w:jc w:val="center"/>
            </w:pPr>
            <w:r>
              <w:t>1200</w:t>
            </w:r>
          </w:p>
        </w:tc>
        <w:tc>
          <w:tcPr>
            <w:tcW w:w="1134" w:type="dxa"/>
          </w:tcPr>
          <w:p w:rsidR="007327F1" w:rsidRDefault="007327F1">
            <w:pPr>
              <w:pStyle w:val="ConsPlusNormal"/>
              <w:jc w:val="center"/>
            </w:pPr>
            <w:r>
              <w:t>1400</w:t>
            </w:r>
          </w:p>
        </w:tc>
        <w:tc>
          <w:tcPr>
            <w:tcW w:w="1020" w:type="dxa"/>
          </w:tcPr>
          <w:p w:rsidR="007327F1" w:rsidRDefault="007327F1">
            <w:pPr>
              <w:pStyle w:val="ConsPlusNormal"/>
              <w:jc w:val="center"/>
            </w:pPr>
            <w:r>
              <w:t>2000</w:t>
            </w:r>
          </w:p>
        </w:tc>
        <w:tc>
          <w:tcPr>
            <w:tcW w:w="1020" w:type="dxa"/>
          </w:tcPr>
          <w:p w:rsidR="007327F1" w:rsidRDefault="007327F1">
            <w:pPr>
              <w:pStyle w:val="ConsPlusNormal"/>
              <w:jc w:val="center"/>
            </w:pPr>
            <w:r>
              <w:t>2500</w:t>
            </w:r>
          </w:p>
        </w:tc>
        <w:tc>
          <w:tcPr>
            <w:tcW w:w="1020" w:type="dxa"/>
          </w:tcPr>
          <w:p w:rsidR="007327F1" w:rsidRDefault="007327F1">
            <w:pPr>
              <w:pStyle w:val="ConsPlusNormal"/>
              <w:jc w:val="center"/>
            </w:pPr>
            <w:r>
              <w:t>3000</w:t>
            </w:r>
          </w:p>
        </w:tc>
        <w:tc>
          <w:tcPr>
            <w:tcW w:w="1020" w:type="dxa"/>
          </w:tcPr>
          <w:p w:rsidR="007327F1" w:rsidRDefault="007327F1">
            <w:pPr>
              <w:pStyle w:val="ConsPlusNormal"/>
              <w:jc w:val="center"/>
            </w:pPr>
            <w:r>
              <w:t>3500</w:t>
            </w:r>
          </w:p>
        </w:tc>
      </w:tr>
      <w:tr w:rsidR="007327F1">
        <w:tc>
          <w:tcPr>
            <w:tcW w:w="794" w:type="dxa"/>
          </w:tcPr>
          <w:p w:rsidR="007327F1" w:rsidRDefault="007327F1">
            <w:pPr>
              <w:pStyle w:val="ConsPlusNormal"/>
              <w:jc w:val="center"/>
            </w:pPr>
            <w:r>
              <w:t>6.</w:t>
            </w:r>
          </w:p>
        </w:tc>
        <w:tc>
          <w:tcPr>
            <w:tcW w:w="5386" w:type="dxa"/>
          </w:tcPr>
          <w:p w:rsidR="007327F1" w:rsidRDefault="007327F1">
            <w:pPr>
              <w:pStyle w:val="ConsPlusNormal"/>
              <w:jc w:val="both"/>
            </w:pPr>
            <w:r>
              <w:t>Увеличение сумм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 млн. рублей</w:t>
            </w:r>
          </w:p>
        </w:tc>
        <w:tc>
          <w:tcPr>
            <w:tcW w:w="1020" w:type="dxa"/>
          </w:tcPr>
          <w:p w:rsidR="007327F1" w:rsidRDefault="007327F1">
            <w:pPr>
              <w:pStyle w:val="ConsPlusNormal"/>
              <w:jc w:val="center"/>
            </w:pPr>
            <w:r>
              <w:t>270,0</w:t>
            </w:r>
          </w:p>
        </w:tc>
        <w:tc>
          <w:tcPr>
            <w:tcW w:w="1020" w:type="dxa"/>
          </w:tcPr>
          <w:p w:rsidR="007327F1" w:rsidRDefault="007327F1">
            <w:pPr>
              <w:pStyle w:val="ConsPlusNormal"/>
              <w:jc w:val="center"/>
            </w:pPr>
            <w:r>
              <w:t>270,0</w:t>
            </w:r>
          </w:p>
        </w:tc>
        <w:tc>
          <w:tcPr>
            <w:tcW w:w="1134" w:type="dxa"/>
          </w:tcPr>
          <w:p w:rsidR="007327F1" w:rsidRDefault="007327F1">
            <w:pPr>
              <w:pStyle w:val="ConsPlusNormal"/>
              <w:jc w:val="center"/>
            </w:pPr>
            <w:r>
              <w:t>330,0</w:t>
            </w:r>
          </w:p>
        </w:tc>
        <w:tc>
          <w:tcPr>
            <w:tcW w:w="1020" w:type="dxa"/>
          </w:tcPr>
          <w:p w:rsidR="007327F1" w:rsidRDefault="007327F1">
            <w:pPr>
              <w:pStyle w:val="ConsPlusNormal"/>
              <w:jc w:val="center"/>
            </w:pPr>
            <w:r>
              <w:t>370,0</w:t>
            </w:r>
          </w:p>
        </w:tc>
        <w:tc>
          <w:tcPr>
            <w:tcW w:w="1020" w:type="dxa"/>
          </w:tcPr>
          <w:p w:rsidR="007327F1" w:rsidRDefault="007327F1">
            <w:pPr>
              <w:pStyle w:val="ConsPlusNormal"/>
              <w:jc w:val="center"/>
            </w:pPr>
            <w:r>
              <w:t>390,0</w:t>
            </w:r>
          </w:p>
        </w:tc>
        <w:tc>
          <w:tcPr>
            <w:tcW w:w="1020" w:type="dxa"/>
          </w:tcPr>
          <w:p w:rsidR="007327F1" w:rsidRDefault="007327F1">
            <w:pPr>
              <w:pStyle w:val="ConsPlusNormal"/>
              <w:jc w:val="center"/>
            </w:pPr>
            <w:r>
              <w:t>410,0</w:t>
            </w:r>
          </w:p>
        </w:tc>
        <w:tc>
          <w:tcPr>
            <w:tcW w:w="1020" w:type="dxa"/>
          </w:tcPr>
          <w:p w:rsidR="007327F1" w:rsidRDefault="007327F1">
            <w:pPr>
              <w:pStyle w:val="ConsPlusNormal"/>
              <w:jc w:val="center"/>
            </w:pPr>
            <w:r>
              <w:t>430,0</w:t>
            </w:r>
          </w:p>
        </w:tc>
      </w:tr>
      <w:bookmarkStart w:id="39" w:name="P5161"/>
      <w:bookmarkEnd w:id="39"/>
      <w:tr w:rsidR="007327F1">
        <w:tc>
          <w:tcPr>
            <w:tcW w:w="13434" w:type="dxa"/>
            <w:gridSpan w:val="9"/>
          </w:tcPr>
          <w:p w:rsidR="007327F1" w:rsidRDefault="007327F1">
            <w:pPr>
              <w:pStyle w:val="ConsPlusNormal"/>
              <w:jc w:val="center"/>
              <w:outlineLvl w:val="2"/>
            </w:pPr>
            <w:r>
              <w:fldChar w:fldCharType="begin"/>
            </w:r>
            <w:r>
              <w:instrText xml:space="preserve"> HYPERLINK \l "P1002" </w:instrText>
            </w:r>
            <w:r>
              <w:fldChar w:fldCharType="separate"/>
            </w:r>
            <w:r>
              <w:rPr>
                <w:color w:val="0000FF"/>
              </w:rPr>
              <w:t>Подпрограмма</w:t>
            </w:r>
            <w:r w:rsidRPr="00E3263C">
              <w:rPr>
                <w:color w:val="0000FF"/>
              </w:rPr>
              <w:fldChar w:fldCharType="end"/>
            </w:r>
            <w:r>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794" w:type="dxa"/>
            <w:tcBorders>
              <w:bottom w:val="nil"/>
            </w:tcBorders>
          </w:tcPr>
          <w:p w:rsidR="007327F1" w:rsidRDefault="007327F1">
            <w:pPr>
              <w:pStyle w:val="ConsPlusNormal"/>
              <w:ind w:left="200"/>
            </w:pPr>
            <w:r>
              <w:t>1.</w:t>
            </w:r>
          </w:p>
        </w:tc>
        <w:tc>
          <w:tcPr>
            <w:tcW w:w="5386" w:type="dxa"/>
            <w:tcBorders>
              <w:bottom w:val="nil"/>
            </w:tcBorders>
          </w:tcPr>
          <w:p w:rsidR="007327F1" w:rsidRDefault="007327F1">
            <w:pPr>
              <w:pStyle w:val="ConsPlusNormal"/>
              <w:jc w:val="both"/>
            </w:pPr>
            <w:r>
              <w:t>Создание регионального центра деловой активности, обеспечивающего подготовку и проведение до 50 процентов общего числа конгрессно-выставочных мероприятий, проводимых в Российской Федерации, по вопросам развития авиационной промышленности, портовых особых экономических зон и развития внутренних региональных перевозок пассажиров воздушным транспортом</w:t>
            </w:r>
          </w:p>
        </w:tc>
        <w:tc>
          <w:tcPr>
            <w:tcW w:w="1020" w:type="dxa"/>
            <w:tcBorders>
              <w:bottom w:val="nil"/>
            </w:tcBorders>
          </w:tcPr>
          <w:p w:rsidR="007327F1" w:rsidRDefault="007327F1">
            <w:pPr>
              <w:pStyle w:val="ConsPlusNormal"/>
              <w:ind w:left="280"/>
            </w:pPr>
            <w:r>
              <w:t>-</w:t>
            </w:r>
          </w:p>
        </w:tc>
        <w:tc>
          <w:tcPr>
            <w:tcW w:w="1020" w:type="dxa"/>
            <w:tcBorders>
              <w:bottom w:val="nil"/>
            </w:tcBorders>
          </w:tcPr>
          <w:p w:rsidR="007327F1" w:rsidRDefault="007327F1">
            <w:pPr>
              <w:pStyle w:val="ConsPlusNormal"/>
              <w:ind w:left="280"/>
            </w:pPr>
            <w:r>
              <w:t>-</w:t>
            </w:r>
          </w:p>
        </w:tc>
        <w:tc>
          <w:tcPr>
            <w:tcW w:w="1134" w:type="dxa"/>
            <w:tcBorders>
              <w:bottom w:val="nil"/>
            </w:tcBorders>
          </w:tcPr>
          <w:p w:rsidR="007327F1" w:rsidRDefault="007327F1">
            <w:pPr>
              <w:pStyle w:val="ConsPlusNormal"/>
              <w:ind w:left="280"/>
            </w:pPr>
            <w:r>
              <w:t>-</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1</w:t>
            </w:r>
          </w:p>
        </w:tc>
      </w:tr>
      <w:tr w:rsidR="007327F1">
        <w:tblPrEx>
          <w:tblBorders>
            <w:insideH w:val="nil"/>
          </w:tblBorders>
        </w:tblPrEx>
        <w:tc>
          <w:tcPr>
            <w:tcW w:w="13434" w:type="dxa"/>
            <w:gridSpan w:val="9"/>
            <w:tcBorders>
              <w:top w:val="nil"/>
            </w:tcBorders>
          </w:tcPr>
          <w:p w:rsidR="007327F1" w:rsidRDefault="007327F1">
            <w:pPr>
              <w:pStyle w:val="ConsPlusNormal"/>
              <w:jc w:val="both"/>
            </w:pPr>
            <w:r>
              <w:t xml:space="preserve">(п. 1 в ред. </w:t>
            </w:r>
            <w:hyperlink r:id="rId956" w:history="1">
              <w:r>
                <w:rPr>
                  <w:color w:val="0000FF"/>
                </w:rPr>
                <w:t>постановления</w:t>
              </w:r>
            </w:hyperlink>
            <w:r>
              <w:t xml:space="preserve"> Правительства Ульяновской области от 20.10.2017</w:t>
            </w:r>
          </w:p>
          <w:p w:rsidR="007327F1" w:rsidRDefault="007327F1">
            <w:pPr>
              <w:pStyle w:val="ConsPlusNormal"/>
              <w:jc w:val="both"/>
            </w:pPr>
            <w:r>
              <w:t>N 25/501-П)</w:t>
            </w:r>
          </w:p>
        </w:tc>
      </w:tr>
      <w:tr w:rsidR="007327F1">
        <w:tc>
          <w:tcPr>
            <w:tcW w:w="794" w:type="dxa"/>
          </w:tcPr>
          <w:p w:rsidR="007327F1" w:rsidRDefault="007327F1">
            <w:pPr>
              <w:pStyle w:val="ConsPlusNormal"/>
              <w:jc w:val="center"/>
            </w:pPr>
            <w:r>
              <w:t>2.</w:t>
            </w:r>
          </w:p>
        </w:tc>
        <w:tc>
          <w:tcPr>
            <w:tcW w:w="5386" w:type="dxa"/>
          </w:tcPr>
          <w:p w:rsidR="007327F1" w:rsidRDefault="007327F1">
            <w:pPr>
              <w:pStyle w:val="ConsPlusNormal"/>
              <w:jc w:val="both"/>
            </w:pPr>
            <w:r>
              <w:t xml:space="preserve">Увеличение пассажиропотока через аэропорты, </w:t>
            </w:r>
            <w:r>
              <w:lastRenderedPageBreak/>
              <w:t>расположенные в Ульяновской области, по сравнению с 2013 годом, процентов</w:t>
            </w:r>
          </w:p>
        </w:tc>
        <w:tc>
          <w:tcPr>
            <w:tcW w:w="1020" w:type="dxa"/>
          </w:tcPr>
          <w:p w:rsidR="007327F1" w:rsidRDefault="007327F1">
            <w:pPr>
              <w:pStyle w:val="ConsPlusNormal"/>
              <w:jc w:val="center"/>
            </w:pPr>
            <w:r>
              <w:lastRenderedPageBreak/>
              <w:t>105</w:t>
            </w:r>
          </w:p>
        </w:tc>
        <w:tc>
          <w:tcPr>
            <w:tcW w:w="1020" w:type="dxa"/>
          </w:tcPr>
          <w:p w:rsidR="007327F1" w:rsidRDefault="007327F1">
            <w:pPr>
              <w:pStyle w:val="ConsPlusNormal"/>
              <w:jc w:val="center"/>
            </w:pPr>
            <w:r>
              <w:t>111</w:t>
            </w:r>
          </w:p>
        </w:tc>
        <w:tc>
          <w:tcPr>
            <w:tcW w:w="1134" w:type="dxa"/>
          </w:tcPr>
          <w:p w:rsidR="007327F1" w:rsidRDefault="007327F1">
            <w:pPr>
              <w:pStyle w:val="ConsPlusNormal"/>
              <w:jc w:val="center"/>
            </w:pPr>
            <w:r>
              <w:t>118</w:t>
            </w:r>
          </w:p>
        </w:tc>
        <w:tc>
          <w:tcPr>
            <w:tcW w:w="1020" w:type="dxa"/>
          </w:tcPr>
          <w:p w:rsidR="007327F1" w:rsidRDefault="007327F1">
            <w:pPr>
              <w:pStyle w:val="ConsPlusNormal"/>
              <w:jc w:val="center"/>
            </w:pPr>
            <w:r>
              <w:t>124</w:t>
            </w:r>
          </w:p>
        </w:tc>
        <w:tc>
          <w:tcPr>
            <w:tcW w:w="1020" w:type="dxa"/>
          </w:tcPr>
          <w:p w:rsidR="007327F1" w:rsidRDefault="007327F1">
            <w:pPr>
              <w:pStyle w:val="ConsPlusNormal"/>
              <w:jc w:val="center"/>
            </w:pPr>
            <w:r>
              <w:t>130</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r>
      <w:bookmarkStart w:id="40" w:name="P5182"/>
      <w:bookmarkEnd w:id="40"/>
      <w:tr w:rsidR="007327F1">
        <w:tblPrEx>
          <w:tblBorders>
            <w:insideH w:val="nil"/>
          </w:tblBorders>
        </w:tblPrEx>
        <w:tc>
          <w:tcPr>
            <w:tcW w:w="13434" w:type="dxa"/>
            <w:gridSpan w:val="9"/>
            <w:tcBorders>
              <w:bottom w:val="nil"/>
            </w:tcBorders>
          </w:tcPr>
          <w:p w:rsidR="007327F1" w:rsidRDefault="007327F1">
            <w:pPr>
              <w:pStyle w:val="ConsPlusNormal"/>
              <w:jc w:val="center"/>
              <w:outlineLvl w:val="2"/>
            </w:pPr>
            <w:r>
              <w:lastRenderedPageBreak/>
              <w:fldChar w:fldCharType="begin"/>
            </w:r>
            <w:r>
              <w:instrText xml:space="preserve"> HYPERLINK \l "P1192" </w:instrText>
            </w:r>
            <w:r>
              <w:fldChar w:fldCharType="separate"/>
            </w:r>
            <w:r>
              <w:rPr>
                <w:color w:val="0000FF"/>
              </w:rPr>
              <w:t>Подпрограмма</w:t>
            </w:r>
            <w:r w:rsidRPr="00E3263C">
              <w:rPr>
                <w:color w:val="0000FF"/>
              </w:rPr>
              <w:fldChar w:fldCharType="end"/>
            </w:r>
            <w:r>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434" w:type="dxa"/>
            <w:gridSpan w:val="9"/>
            <w:tcBorders>
              <w:top w:val="nil"/>
            </w:tcBorders>
          </w:tcPr>
          <w:p w:rsidR="007327F1" w:rsidRDefault="007327F1">
            <w:pPr>
              <w:pStyle w:val="ConsPlusNormal"/>
              <w:jc w:val="both"/>
            </w:pPr>
            <w:r>
              <w:t xml:space="preserve">(в ред. </w:t>
            </w:r>
            <w:hyperlink r:id="rId957" w:history="1">
              <w:r>
                <w:rPr>
                  <w:color w:val="0000FF"/>
                </w:rPr>
                <w:t>постановления</w:t>
              </w:r>
            </w:hyperlink>
            <w:r>
              <w:t xml:space="preserve"> Правительства Ульяновской области от 20.10.2017 N 25/501-П)</w:t>
            </w:r>
          </w:p>
        </w:tc>
      </w:tr>
      <w:tr w:rsidR="007327F1">
        <w:tc>
          <w:tcPr>
            <w:tcW w:w="794" w:type="dxa"/>
          </w:tcPr>
          <w:p w:rsidR="007327F1" w:rsidRDefault="007327F1">
            <w:pPr>
              <w:pStyle w:val="ConsPlusNormal"/>
              <w:jc w:val="center"/>
            </w:pPr>
            <w:r>
              <w:t>1.</w:t>
            </w:r>
          </w:p>
        </w:tc>
        <w:tc>
          <w:tcPr>
            <w:tcW w:w="5386" w:type="dxa"/>
          </w:tcPr>
          <w:p w:rsidR="007327F1" w:rsidRDefault="007327F1">
            <w:pPr>
              <w:pStyle w:val="ConsPlusNormal"/>
              <w:jc w:val="both"/>
            </w:pPr>
            <w:r>
              <w:t>Доля среднесписочной численности работников (без внешних совместителей), занятых на микропредприятиях, у субъектов малого и среднего предпринимательства и индивидуальных предпринимателей, в общей численности занятого населения, процентов</w:t>
            </w:r>
          </w:p>
        </w:tc>
        <w:tc>
          <w:tcPr>
            <w:tcW w:w="1020" w:type="dxa"/>
          </w:tcPr>
          <w:p w:rsidR="007327F1" w:rsidRDefault="007327F1">
            <w:pPr>
              <w:pStyle w:val="ConsPlusNormal"/>
              <w:jc w:val="center"/>
            </w:pPr>
            <w:r>
              <w:t>21</w:t>
            </w:r>
          </w:p>
        </w:tc>
        <w:tc>
          <w:tcPr>
            <w:tcW w:w="1020" w:type="dxa"/>
          </w:tcPr>
          <w:p w:rsidR="007327F1" w:rsidRDefault="007327F1">
            <w:pPr>
              <w:pStyle w:val="ConsPlusNormal"/>
              <w:jc w:val="center"/>
            </w:pPr>
            <w:r>
              <w:t>21</w:t>
            </w:r>
          </w:p>
        </w:tc>
        <w:tc>
          <w:tcPr>
            <w:tcW w:w="1134" w:type="dxa"/>
          </w:tcPr>
          <w:p w:rsidR="007327F1" w:rsidRDefault="007327F1">
            <w:pPr>
              <w:pStyle w:val="ConsPlusNormal"/>
              <w:jc w:val="center"/>
            </w:pPr>
            <w:r>
              <w:t>21</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27,3</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28,4</w:t>
            </w:r>
          </w:p>
        </w:tc>
      </w:tr>
      <w:tr w:rsidR="007327F1">
        <w:tc>
          <w:tcPr>
            <w:tcW w:w="794" w:type="dxa"/>
          </w:tcPr>
          <w:p w:rsidR="007327F1" w:rsidRDefault="007327F1">
            <w:pPr>
              <w:pStyle w:val="ConsPlusNormal"/>
              <w:jc w:val="center"/>
            </w:pPr>
            <w:r>
              <w:t>2.</w:t>
            </w:r>
          </w:p>
        </w:tc>
        <w:tc>
          <w:tcPr>
            <w:tcW w:w="5386" w:type="dxa"/>
            <w:vAlign w:val="bottom"/>
          </w:tcPr>
          <w:p w:rsidR="007327F1" w:rsidRDefault="007327F1">
            <w:pPr>
              <w:pStyle w:val="ConsPlusNormal"/>
              <w:jc w:val="both"/>
            </w:pPr>
            <w:r>
              <w:t>Количество субъектов малого и среднего предпринимательства (включая индивидуальных предпринимателей) в расчете на 1 тысячу населения субъекта Российской Федерации, единиц</w:t>
            </w:r>
          </w:p>
        </w:tc>
        <w:tc>
          <w:tcPr>
            <w:tcW w:w="1020" w:type="dxa"/>
          </w:tcPr>
          <w:p w:rsidR="007327F1" w:rsidRDefault="007327F1">
            <w:pPr>
              <w:pStyle w:val="ConsPlusNormal"/>
              <w:jc w:val="center"/>
            </w:pPr>
            <w:r>
              <w:t>57</w:t>
            </w:r>
          </w:p>
        </w:tc>
        <w:tc>
          <w:tcPr>
            <w:tcW w:w="1020" w:type="dxa"/>
          </w:tcPr>
          <w:p w:rsidR="007327F1" w:rsidRDefault="007327F1">
            <w:pPr>
              <w:pStyle w:val="ConsPlusNormal"/>
              <w:jc w:val="center"/>
            </w:pPr>
            <w:r>
              <w:t>-</w:t>
            </w:r>
          </w:p>
        </w:tc>
        <w:tc>
          <w:tcPr>
            <w:tcW w:w="1134"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40</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42</w:t>
            </w:r>
          </w:p>
        </w:tc>
      </w:tr>
      <w:tr w:rsidR="007327F1">
        <w:tblPrEx>
          <w:tblBorders>
            <w:insideH w:val="nil"/>
          </w:tblBorders>
        </w:tblPrEx>
        <w:tc>
          <w:tcPr>
            <w:tcW w:w="794" w:type="dxa"/>
            <w:tcBorders>
              <w:bottom w:val="nil"/>
            </w:tcBorders>
          </w:tcPr>
          <w:p w:rsidR="007327F1" w:rsidRDefault="007327F1">
            <w:pPr>
              <w:pStyle w:val="ConsPlusNormal"/>
              <w:jc w:val="center"/>
            </w:pPr>
            <w:r>
              <w:t>3.</w:t>
            </w:r>
          </w:p>
        </w:tc>
        <w:tc>
          <w:tcPr>
            <w:tcW w:w="5386" w:type="dxa"/>
            <w:tcBorders>
              <w:bottom w:val="nil"/>
            </w:tcBorders>
            <w:vAlign w:val="bottom"/>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134"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6,7</w:t>
            </w:r>
          </w:p>
        </w:tc>
        <w:tc>
          <w:tcPr>
            <w:tcW w:w="1020" w:type="dxa"/>
            <w:tcBorders>
              <w:bottom w:val="nil"/>
            </w:tcBorders>
          </w:tcPr>
          <w:p w:rsidR="007327F1" w:rsidRDefault="007327F1">
            <w:pPr>
              <w:pStyle w:val="ConsPlusNormal"/>
              <w:jc w:val="center"/>
            </w:pPr>
            <w:r>
              <w:t>7</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r>
      <w:tr w:rsidR="007327F1">
        <w:tblPrEx>
          <w:tblBorders>
            <w:insideH w:val="nil"/>
          </w:tblBorders>
        </w:tblPrEx>
        <w:tc>
          <w:tcPr>
            <w:tcW w:w="13434" w:type="dxa"/>
            <w:gridSpan w:val="9"/>
            <w:tcBorders>
              <w:top w:val="nil"/>
            </w:tcBorders>
          </w:tcPr>
          <w:p w:rsidR="007327F1" w:rsidRDefault="007327F1">
            <w:pPr>
              <w:pStyle w:val="ConsPlusNormal"/>
              <w:jc w:val="both"/>
            </w:pPr>
            <w:r>
              <w:t xml:space="preserve">(в ред. </w:t>
            </w:r>
            <w:hyperlink r:id="rId958"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794" w:type="dxa"/>
            <w:tcBorders>
              <w:bottom w:val="nil"/>
            </w:tcBorders>
          </w:tcPr>
          <w:p w:rsidR="007327F1" w:rsidRDefault="007327F1">
            <w:pPr>
              <w:pStyle w:val="ConsPlusNormal"/>
              <w:jc w:val="center"/>
            </w:pPr>
            <w:r>
              <w:t>4.</w:t>
            </w:r>
          </w:p>
        </w:tc>
        <w:tc>
          <w:tcPr>
            <w:tcW w:w="5386" w:type="dxa"/>
            <w:tcBorders>
              <w:bottom w:val="nil"/>
            </w:tcBorders>
            <w:vAlign w:val="bottom"/>
          </w:tcPr>
          <w:p w:rsidR="007327F1" w:rsidRDefault="007327F1">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процентов</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134"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13,05</w:t>
            </w:r>
          </w:p>
        </w:tc>
        <w:tc>
          <w:tcPr>
            <w:tcW w:w="1020" w:type="dxa"/>
            <w:tcBorders>
              <w:bottom w:val="nil"/>
            </w:tcBorders>
          </w:tcPr>
          <w:p w:rsidR="007327F1" w:rsidRDefault="007327F1">
            <w:pPr>
              <w:pStyle w:val="ConsPlusNormal"/>
              <w:jc w:val="center"/>
            </w:pPr>
            <w:r>
              <w:t>13,5</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r>
      <w:tr w:rsidR="007327F1">
        <w:tblPrEx>
          <w:tblBorders>
            <w:insideH w:val="nil"/>
          </w:tblBorders>
        </w:tblPrEx>
        <w:tc>
          <w:tcPr>
            <w:tcW w:w="13434" w:type="dxa"/>
            <w:gridSpan w:val="9"/>
            <w:tcBorders>
              <w:top w:val="nil"/>
            </w:tcBorders>
          </w:tcPr>
          <w:p w:rsidR="007327F1" w:rsidRDefault="007327F1">
            <w:pPr>
              <w:pStyle w:val="ConsPlusNormal"/>
              <w:jc w:val="both"/>
            </w:pPr>
            <w:r>
              <w:t xml:space="preserve">(в ред. </w:t>
            </w:r>
            <w:hyperlink r:id="rId959" w:history="1">
              <w:r>
                <w:rPr>
                  <w:color w:val="0000FF"/>
                </w:rPr>
                <w:t>постановления</w:t>
              </w:r>
            </w:hyperlink>
            <w:r>
              <w:t xml:space="preserve"> Правительства Ульяновской области от 02.03.2018 N 5/103-П)</w:t>
            </w:r>
          </w:p>
        </w:tc>
      </w:tr>
      <w:tr w:rsidR="007327F1">
        <w:tc>
          <w:tcPr>
            <w:tcW w:w="794" w:type="dxa"/>
          </w:tcPr>
          <w:p w:rsidR="007327F1" w:rsidRDefault="007327F1">
            <w:pPr>
              <w:pStyle w:val="ConsPlusNormal"/>
              <w:jc w:val="center"/>
            </w:pPr>
            <w:r>
              <w:t>5.</w:t>
            </w:r>
          </w:p>
        </w:tc>
        <w:tc>
          <w:tcPr>
            <w:tcW w:w="5386" w:type="dxa"/>
            <w:vAlign w:val="bottom"/>
          </w:tcPr>
          <w:p w:rsidR="007327F1" w:rsidRDefault="007327F1">
            <w:pPr>
              <w:pStyle w:val="ConsPlusNormal"/>
              <w:jc w:val="both"/>
            </w:pPr>
            <w:r>
              <w:t xml:space="preserve">Количество нестационарных торговых объектов круглогодичного размещения и мобильных торговых </w:t>
            </w:r>
            <w:r>
              <w:lastRenderedPageBreak/>
              <w:t>объектов на 10 тысяч населения Ульяновской области, единиц</w:t>
            </w:r>
          </w:p>
        </w:tc>
        <w:tc>
          <w:tcPr>
            <w:tcW w:w="1020" w:type="dxa"/>
          </w:tcPr>
          <w:p w:rsidR="007327F1" w:rsidRDefault="007327F1">
            <w:pPr>
              <w:pStyle w:val="ConsPlusNormal"/>
              <w:jc w:val="center"/>
            </w:pPr>
            <w:r>
              <w:lastRenderedPageBreak/>
              <w:t>-</w:t>
            </w:r>
          </w:p>
        </w:tc>
        <w:tc>
          <w:tcPr>
            <w:tcW w:w="1020" w:type="dxa"/>
          </w:tcPr>
          <w:p w:rsidR="007327F1" w:rsidRDefault="007327F1">
            <w:pPr>
              <w:pStyle w:val="ConsPlusNormal"/>
              <w:jc w:val="center"/>
            </w:pPr>
            <w:r>
              <w:t>-</w:t>
            </w:r>
          </w:p>
        </w:tc>
        <w:tc>
          <w:tcPr>
            <w:tcW w:w="1134"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18</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18</w:t>
            </w:r>
          </w:p>
        </w:tc>
      </w:tr>
      <w:tr w:rsidR="007327F1">
        <w:tc>
          <w:tcPr>
            <w:tcW w:w="794" w:type="dxa"/>
          </w:tcPr>
          <w:p w:rsidR="007327F1" w:rsidRDefault="007327F1">
            <w:pPr>
              <w:pStyle w:val="ConsPlusNormal"/>
              <w:jc w:val="center"/>
            </w:pPr>
            <w:r>
              <w:lastRenderedPageBreak/>
              <w:t>6.</w:t>
            </w:r>
          </w:p>
        </w:tc>
        <w:tc>
          <w:tcPr>
            <w:tcW w:w="5386" w:type="dxa"/>
            <w:vAlign w:val="bottom"/>
          </w:tcPr>
          <w:p w:rsidR="007327F1" w:rsidRDefault="007327F1">
            <w:pPr>
              <w:pStyle w:val="ConsPlusNormal"/>
              <w:jc w:val="both"/>
            </w:pPr>
            <w:r>
              <w:t>Доля экспорта субъектов малого и среднего предпринимательства в общем объеме экспорта в Ульяновской области,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134"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7</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7,5</w:t>
            </w:r>
          </w:p>
        </w:tc>
      </w:tr>
      <w:tr w:rsidR="007327F1">
        <w:tc>
          <w:tcPr>
            <w:tcW w:w="794" w:type="dxa"/>
          </w:tcPr>
          <w:p w:rsidR="007327F1" w:rsidRDefault="007327F1">
            <w:pPr>
              <w:pStyle w:val="ConsPlusNormal"/>
              <w:jc w:val="center"/>
            </w:pPr>
            <w:r>
              <w:t>7.</w:t>
            </w:r>
          </w:p>
        </w:tc>
        <w:tc>
          <w:tcPr>
            <w:tcW w:w="5386" w:type="dxa"/>
          </w:tcPr>
          <w:p w:rsidR="007327F1" w:rsidRDefault="007327F1">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 в Ульяновской области,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134"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19</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20</w:t>
            </w:r>
          </w:p>
        </w:tc>
      </w:tr>
      <w:tr w:rsidR="007327F1">
        <w:tc>
          <w:tcPr>
            <w:tcW w:w="794" w:type="dxa"/>
          </w:tcPr>
          <w:p w:rsidR="007327F1" w:rsidRDefault="007327F1">
            <w:pPr>
              <w:pStyle w:val="ConsPlusNormal"/>
              <w:jc w:val="center"/>
            </w:pPr>
            <w:r>
              <w:t>8.</w:t>
            </w:r>
          </w:p>
        </w:tc>
        <w:tc>
          <w:tcPr>
            <w:tcW w:w="5386" w:type="dxa"/>
          </w:tcPr>
          <w:p w:rsidR="007327F1" w:rsidRDefault="007327F1">
            <w:pPr>
              <w:pStyle w:val="ConsPlusNormal"/>
              <w:jc w:val="both"/>
            </w:pPr>
            <w:r>
              <w:t>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134"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не менее 5</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не менее 10</w:t>
            </w:r>
          </w:p>
        </w:tc>
      </w:tr>
      <w:tr w:rsidR="007327F1">
        <w:tblPrEx>
          <w:tblBorders>
            <w:insideH w:val="nil"/>
          </w:tblBorders>
        </w:tblPrEx>
        <w:tc>
          <w:tcPr>
            <w:tcW w:w="13434"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25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both"/>
                  </w:pPr>
                  <w:hyperlink r:id="rId960" w:history="1">
                    <w:r>
                      <w:rPr>
                        <w:color w:val="0000FF"/>
                      </w:rPr>
                      <w:t>Постановлением</w:t>
                    </w:r>
                  </w:hyperlink>
                  <w:r>
                    <w:rPr>
                      <w:color w:val="392C69"/>
                    </w:rPr>
                    <w:t xml:space="preserve"> Правительства Ульяновской области от 02.03.2018 N 5/103-П строка 9</w:t>
                  </w:r>
                </w:p>
                <w:p w:rsidR="007327F1" w:rsidRDefault="007327F1">
                  <w:pPr>
                    <w:pStyle w:val="ConsPlusNormal"/>
                    <w:jc w:val="both"/>
                  </w:pPr>
                  <w:r>
                    <w:rPr>
                      <w:color w:val="392C69"/>
                    </w:rPr>
                    <w:t>исключена.</w:t>
                  </w:r>
                </w:p>
              </w:tc>
            </w:tr>
          </w:tbl>
          <w:p w:rsidR="007327F1" w:rsidRDefault="007327F1"/>
        </w:tc>
      </w:tr>
      <w:tr w:rsidR="007327F1">
        <w:tblPrEx>
          <w:tblBorders>
            <w:insideH w:val="nil"/>
          </w:tblBorders>
        </w:tblPrEx>
        <w:tc>
          <w:tcPr>
            <w:tcW w:w="13434" w:type="dxa"/>
            <w:gridSpan w:val="9"/>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25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both"/>
                  </w:pPr>
                  <w:hyperlink r:id="rId961" w:history="1">
                    <w:r>
                      <w:rPr>
                        <w:color w:val="0000FF"/>
                      </w:rPr>
                      <w:t>Постановлением</w:t>
                    </w:r>
                  </w:hyperlink>
                  <w:r>
                    <w:rPr>
                      <w:color w:val="392C69"/>
                    </w:rPr>
                    <w:t xml:space="preserve"> Правительства Ульяновской области от 27.11.2017 N 30/592-П</w:t>
                  </w:r>
                </w:p>
                <w:p w:rsidR="007327F1" w:rsidRDefault="007327F1">
                  <w:pPr>
                    <w:pStyle w:val="ConsPlusNormal"/>
                    <w:jc w:val="both"/>
                  </w:pPr>
                  <w:r>
                    <w:rPr>
                      <w:color w:val="392C69"/>
                    </w:rPr>
                    <w:t>раздел "Подпрограмма "Развитие малого и среднего предпринимательства в</w:t>
                  </w:r>
                </w:p>
                <w:p w:rsidR="007327F1" w:rsidRDefault="007327F1">
                  <w:pPr>
                    <w:pStyle w:val="ConsPlusNormal"/>
                    <w:jc w:val="both"/>
                  </w:pPr>
                  <w:r>
                    <w:rPr>
                      <w:color w:val="392C69"/>
                    </w:rPr>
                    <w:t>Ульяновской области" на 2014 - 2020 годы государственной программы</w:t>
                  </w:r>
                </w:p>
                <w:p w:rsidR="007327F1" w:rsidRDefault="007327F1">
                  <w:pPr>
                    <w:pStyle w:val="ConsPlusNormal"/>
                    <w:jc w:val="both"/>
                  </w:pPr>
                  <w:r>
                    <w:rPr>
                      <w:color w:val="392C69"/>
                    </w:rPr>
                    <w:t>Ульяновской области "Формирование благоприятного инвестиционного климата в</w:t>
                  </w:r>
                </w:p>
                <w:p w:rsidR="007327F1" w:rsidRDefault="007327F1">
                  <w:pPr>
                    <w:pStyle w:val="ConsPlusNormal"/>
                    <w:jc w:val="both"/>
                  </w:pPr>
                  <w:r>
                    <w:rPr>
                      <w:color w:val="392C69"/>
                    </w:rPr>
                    <w:t>Ульяновской области" на 2014 - 2020 годы" приложения N 5 дополнен строкой 9.</w:t>
                  </w:r>
                </w:p>
              </w:tc>
            </w:tr>
          </w:tbl>
          <w:p w:rsidR="007327F1" w:rsidRDefault="007327F1"/>
        </w:tc>
      </w:tr>
      <w:bookmarkStart w:id="41" w:name="P5265"/>
      <w:bookmarkEnd w:id="41"/>
      <w:tr w:rsidR="007327F1">
        <w:tblPrEx>
          <w:tblBorders>
            <w:insideH w:val="nil"/>
          </w:tblBorders>
        </w:tblPrEx>
        <w:tc>
          <w:tcPr>
            <w:tcW w:w="13434" w:type="dxa"/>
            <w:gridSpan w:val="9"/>
            <w:tcBorders>
              <w:bottom w:val="nil"/>
            </w:tcBorders>
          </w:tcPr>
          <w:p w:rsidR="007327F1" w:rsidRDefault="007327F1">
            <w:pPr>
              <w:pStyle w:val="ConsPlusNormal"/>
              <w:jc w:val="center"/>
              <w:outlineLvl w:val="2"/>
            </w:pPr>
            <w:r>
              <w:fldChar w:fldCharType="begin"/>
            </w:r>
            <w:r>
              <w:instrText xml:space="preserve"> HYPERLINK \l "P1517" </w:instrText>
            </w:r>
            <w:r>
              <w:fldChar w:fldCharType="separate"/>
            </w:r>
            <w:r>
              <w:rPr>
                <w:color w:val="0000FF"/>
              </w:rPr>
              <w:t>Подпрограмма</w:t>
            </w:r>
            <w:r w:rsidRPr="00E3263C">
              <w:rPr>
                <w:color w:val="0000FF"/>
              </w:rPr>
              <w:fldChar w:fldCharType="end"/>
            </w:r>
            <w:r>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434" w:type="dxa"/>
            <w:gridSpan w:val="9"/>
            <w:tcBorders>
              <w:top w:val="nil"/>
              <w:bottom w:val="nil"/>
            </w:tcBorders>
          </w:tcPr>
          <w:p w:rsidR="007327F1" w:rsidRDefault="007327F1">
            <w:pPr>
              <w:pStyle w:val="ConsPlusNormal"/>
              <w:jc w:val="both"/>
            </w:pPr>
            <w:r>
              <w:lastRenderedPageBreak/>
              <w:t xml:space="preserve">(в ред. </w:t>
            </w:r>
            <w:hyperlink r:id="rId962" w:history="1">
              <w:r>
                <w:rPr>
                  <w:color w:val="0000FF"/>
                </w:rPr>
                <w:t>постановления</w:t>
              </w:r>
            </w:hyperlink>
            <w:r>
              <w:t xml:space="preserve"> Правительства Ульяновской области от 02.03.2018 N 5/103-П)</w:t>
            </w:r>
          </w:p>
        </w:tc>
      </w:tr>
      <w:tr w:rsidR="007327F1">
        <w:tblPrEx>
          <w:tblBorders>
            <w:insideH w:val="nil"/>
          </w:tblBorders>
        </w:tblPrEx>
        <w:tc>
          <w:tcPr>
            <w:tcW w:w="13434" w:type="dxa"/>
            <w:gridSpan w:val="9"/>
            <w:tcBorders>
              <w:top w:val="nil"/>
            </w:tcBorders>
          </w:tcPr>
          <w:p w:rsidR="007327F1" w:rsidRDefault="007327F1">
            <w:pPr>
              <w:pStyle w:val="ConsPlusNormal"/>
              <w:jc w:val="both"/>
            </w:pPr>
            <w:r>
              <w:t xml:space="preserve">(в ред. </w:t>
            </w:r>
            <w:hyperlink r:id="rId963" w:history="1">
              <w:r>
                <w:rPr>
                  <w:color w:val="0000FF"/>
                </w:rPr>
                <w:t>постановления</w:t>
              </w:r>
            </w:hyperlink>
            <w:r>
              <w:t xml:space="preserve"> Правительства Ульяновской области от 20.10.2017 N 25/512-П)</w:t>
            </w:r>
          </w:p>
        </w:tc>
      </w:tr>
      <w:tr w:rsidR="007327F1">
        <w:tc>
          <w:tcPr>
            <w:tcW w:w="794" w:type="dxa"/>
          </w:tcPr>
          <w:p w:rsidR="007327F1" w:rsidRDefault="007327F1">
            <w:pPr>
              <w:pStyle w:val="ConsPlusNormal"/>
              <w:jc w:val="center"/>
            </w:pPr>
            <w:r>
              <w:t>1.</w:t>
            </w:r>
          </w:p>
        </w:tc>
        <w:tc>
          <w:tcPr>
            <w:tcW w:w="5386" w:type="dxa"/>
          </w:tcPr>
          <w:p w:rsidR="007327F1" w:rsidRDefault="007327F1">
            <w:pPr>
              <w:pStyle w:val="ConsPlusNormal"/>
              <w:jc w:val="both"/>
            </w:pPr>
            <w:r>
              <w:t>Увеличение индекса промышленного производства,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101,5</w:t>
            </w:r>
          </w:p>
        </w:tc>
        <w:tc>
          <w:tcPr>
            <w:tcW w:w="1134" w:type="dxa"/>
          </w:tcPr>
          <w:p w:rsidR="007327F1" w:rsidRDefault="007327F1">
            <w:pPr>
              <w:pStyle w:val="ConsPlusNormal"/>
              <w:jc w:val="center"/>
            </w:pPr>
            <w:r>
              <w:t>100,6</w:t>
            </w:r>
          </w:p>
        </w:tc>
        <w:tc>
          <w:tcPr>
            <w:tcW w:w="1020" w:type="dxa"/>
          </w:tcPr>
          <w:p w:rsidR="007327F1" w:rsidRDefault="007327F1">
            <w:pPr>
              <w:pStyle w:val="ConsPlusNormal"/>
              <w:jc w:val="center"/>
            </w:pPr>
            <w:r>
              <w:t>101,7</w:t>
            </w:r>
          </w:p>
        </w:tc>
        <w:tc>
          <w:tcPr>
            <w:tcW w:w="1020" w:type="dxa"/>
          </w:tcPr>
          <w:p w:rsidR="007327F1" w:rsidRDefault="007327F1">
            <w:pPr>
              <w:pStyle w:val="ConsPlusNormal"/>
              <w:jc w:val="center"/>
            </w:pPr>
            <w:r>
              <w:t>104,0</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r>
      <w:tr w:rsidR="007327F1">
        <w:tc>
          <w:tcPr>
            <w:tcW w:w="794" w:type="dxa"/>
          </w:tcPr>
          <w:p w:rsidR="007327F1" w:rsidRDefault="007327F1">
            <w:pPr>
              <w:pStyle w:val="ConsPlusNormal"/>
              <w:jc w:val="center"/>
            </w:pPr>
            <w:r>
              <w:t>2.</w:t>
            </w:r>
          </w:p>
        </w:tc>
        <w:tc>
          <w:tcPr>
            <w:tcW w:w="5386" w:type="dxa"/>
          </w:tcPr>
          <w:p w:rsidR="007327F1" w:rsidRDefault="007327F1">
            <w:pPr>
              <w:pStyle w:val="ConsPlusNormal"/>
              <w:jc w:val="both"/>
            </w:pPr>
            <w:r>
              <w:t>Увеличение среднего объема выручки от реализации товаров, работ, услуг, получаемой в результате использования одной единицы площади объектов, на которых осуществляется деятельность в сфере промышленности, тыс. руб./кв. м</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16</w:t>
            </w:r>
          </w:p>
        </w:tc>
        <w:tc>
          <w:tcPr>
            <w:tcW w:w="1134" w:type="dxa"/>
          </w:tcPr>
          <w:p w:rsidR="007327F1" w:rsidRDefault="007327F1">
            <w:pPr>
              <w:pStyle w:val="ConsPlusNormal"/>
              <w:jc w:val="center"/>
            </w:pPr>
            <w:r>
              <w:t>17</w:t>
            </w:r>
          </w:p>
        </w:tc>
        <w:tc>
          <w:tcPr>
            <w:tcW w:w="1020" w:type="dxa"/>
          </w:tcPr>
          <w:p w:rsidR="007327F1" w:rsidRDefault="007327F1">
            <w:pPr>
              <w:pStyle w:val="ConsPlusNormal"/>
              <w:jc w:val="center"/>
            </w:pPr>
            <w:r>
              <w:t>18</w:t>
            </w:r>
          </w:p>
        </w:tc>
        <w:tc>
          <w:tcPr>
            <w:tcW w:w="1020" w:type="dxa"/>
          </w:tcPr>
          <w:p w:rsidR="007327F1" w:rsidRDefault="007327F1">
            <w:pPr>
              <w:pStyle w:val="ConsPlusNormal"/>
              <w:jc w:val="center"/>
            </w:pPr>
            <w:r>
              <w:t>21</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r>
      <w:tr w:rsidR="007327F1">
        <w:tc>
          <w:tcPr>
            <w:tcW w:w="794" w:type="dxa"/>
          </w:tcPr>
          <w:p w:rsidR="007327F1" w:rsidRDefault="007327F1">
            <w:pPr>
              <w:pStyle w:val="ConsPlusNormal"/>
              <w:jc w:val="center"/>
            </w:pPr>
            <w:r>
              <w:t>3.</w:t>
            </w:r>
          </w:p>
        </w:tc>
        <w:tc>
          <w:tcPr>
            <w:tcW w:w="5386" w:type="dxa"/>
          </w:tcPr>
          <w:p w:rsidR="007327F1" w:rsidRDefault="007327F1">
            <w:pPr>
              <w:pStyle w:val="ConsPlusNormal"/>
              <w:jc w:val="both"/>
            </w:pPr>
            <w:r>
              <w:t>Увеличение размера среднемесячной заработной платы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111</w:t>
            </w:r>
          </w:p>
        </w:tc>
        <w:tc>
          <w:tcPr>
            <w:tcW w:w="1134" w:type="dxa"/>
          </w:tcPr>
          <w:p w:rsidR="007327F1" w:rsidRDefault="007327F1">
            <w:pPr>
              <w:pStyle w:val="ConsPlusNormal"/>
              <w:jc w:val="center"/>
            </w:pPr>
            <w:r>
              <w:t>107,5</w:t>
            </w:r>
          </w:p>
        </w:tc>
        <w:tc>
          <w:tcPr>
            <w:tcW w:w="1020" w:type="dxa"/>
          </w:tcPr>
          <w:p w:rsidR="007327F1" w:rsidRDefault="007327F1">
            <w:pPr>
              <w:pStyle w:val="ConsPlusNormal"/>
              <w:jc w:val="center"/>
            </w:pPr>
            <w:r>
              <w:t>109,5</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r>
      <w:tr w:rsidR="007327F1">
        <w:tc>
          <w:tcPr>
            <w:tcW w:w="794" w:type="dxa"/>
          </w:tcPr>
          <w:p w:rsidR="007327F1" w:rsidRDefault="007327F1">
            <w:pPr>
              <w:pStyle w:val="ConsPlusNormal"/>
              <w:jc w:val="center"/>
            </w:pPr>
            <w:r>
              <w:t>4.</w:t>
            </w:r>
          </w:p>
        </w:tc>
        <w:tc>
          <w:tcPr>
            <w:tcW w:w="5386" w:type="dxa"/>
          </w:tcPr>
          <w:p w:rsidR="007327F1" w:rsidRDefault="007327F1">
            <w:pPr>
              <w:pStyle w:val="ConsPlusNormal"/>
              <w:jc w:val="both"/>
            </w:pPr>
            <w:r>
              <w:t>Увеличение доли уплаченных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 налогов в налоговых доходах консолидированного бюджета Ульяновской области,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105</w:t>
            </w:r>
          </w:p>
        </w:tc>
        <w:tc>
          <w:tcPr>
            <w:tcW w:w="1134" w:type="dxa"/>
          </w:tcPr>
          <w:p w:rsidR="007327F1" w:rsidRDefault="007327F1">
            <w:pPr>
              <w:pStyle w:val="ConsPlusNormal"/>
              <w:jc w:val="center"/>
            </w:pPr>
            <w:r>
              <w:t>105</w:t>
            </w:r>
          </w:p>
        </w:tc>
        <w:tc>
          <w:tcPr>
            <w:tcW w:w="1020" w:type="dxa"/>
          </w:tcPr>
          <w:p w:rsidR="007327F1" w:rsidRDefault="007327F1">
            <w:pPr>
              <w:pStyle w:val="ConsPlusNormal"/>
              <w:jc w:val="center"/>
            </w:pPr>
            <w:r>
              <w:t>105</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w:t>
            </w:r>
          </w:p>
        </w:tc>
      </w:tr>
      <w:tr w:rsidR="007327F1">
        <w:tblPrEx>
          <w:tblBorders>
            <w:insideH w:val="nil"/>
          </w:tblBorders>
        </w:tblPrEx>
        <w:tc>
          <w:tcPr>
            <w:tcW w:w="794" w:type="dxa"/>
            <w:tcBorders>
              <w:bottom w:val="nil"/>
            </w:tcBorders>
          </w:tcPr>
          <w:p w:rsidR="007327F1" w:rsidRDefault="007327F1">
            <w:pPr>
              <w:pStyle w:val="ConsPlusNormal"/>
              <w:jc w:val="center"/>
            </w:pPr>
            <w:r>
              <w:t>5.</w:t>
            </w:r>
          </w:p>
        </w:tc>
        <w:tc>
          <w:tcPr>
            <w:tcW w:w="5386" w:type="dxa"/>
            <w:tcBorders>
              <w:bottom w:val="nil"/>
            </w:tcBorders>
          </w:tcPr>
          <w:p w:rsidR="007327F1" w:rsidRDefault="007327F1">
            <w:pPr>
              <w:pStyle w:val="ConsPlusNormal"/>
              <w:jc w:val="both"/>
            </w:pPr>
            <w:r>
              <w:t>Увеличение объема налоговых доходов консолидированного бюджета Ульяновской области от налога на доходы физических лиц, уплачиваемого субъектами деятельности в сфере промышленности и агропромышленного комплекса, получившими государственную поддержку</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134"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w:t>
            </w:r>
          </w:p>
        </w:tc>
        <w:tc>
          <w:tcPr>
            <w:tcW w:w="1020" w:type="dxa"/>
            <w:tcBorders>
              <w:bottom w:val="nil"/>
            </w:tcBorders>
          </w:tcPr>
          <w:p w:rsidR="007327F1" w:rsidRDefault="007327F1">
            <w:pPr>
              <w:pStyle w:val="ConsPlusNormal"/>
              <w:jc w:val="center"/>
            </w:pPr>
            <w:r>
              <w:t>100,0</w:t>
            </w:r>
          </w:p>
        </w:tc>
        <w:tc>
          <w:tcPr>
            <w:tcW w:w="1020" w:type="dxa"/>
            <w:tcBorders>
              <w:bottom w:val="nil"/>
            </w:tcBorders>
          </w:tcPr>
          <w:p w:rsidR="007327F1" w:rsidRDefault="007327F1">
            <w:pPr>
              <w:pStyle w:val="ConsPlusNormal"/>
              <w:jc w:val="center"/>
            </w:pPr>
            <w:r>
              <w:t>150,0</w:t>
            </w:r>
          </w:p>
        </w:tc>
        <w:tc>
          <w:tcPr>
            <w:tcW w:w="1020" w:type="dxa"/>
            <w:tcBorders>
              <w:bottom w:val="nil"/>
            </w:tcBorders>
          </w:tcPr>
          <w:p w:rsidR="007327F1" w:rsidRDefault="007327F1">
            <w:pPr>
              <w:pStyle w:val="ConsPlusNormal"/>
              <w:jc w:val="center"/>
            </w:pPr>
            <w:r>
              <w:t>200,0</w:t>
            </w:r>
          </w:p>
        </w:tc>
      </w:tr>
      <w:tr w:rsidR="007327F1">
        <w:tblPrEx>
          <w:tblBorders>
            <w:insideH w:val="nil"/>
          </w:tblBorders>
        </w:tblPrEx>
        <w:tc>
          <w:tcPr>
            <w:tcW w:w="13434" w:type="dxa"/>
            <w:gridSpan w:val="9"/>
            <w:tcBorders>
              <w:top w:val="nil"/>
            </w:tcBorders>
          </w:tcPr>
          <w:p w:rsidR="007327F1" w:rsidRDefault="007327F1">
            <w:pPr>
              <w:pStyle w:val="ConsPlusNormal"/>
              <w:jc w:val="both"/>
            </w:pPr>
            <w:r>
              <w:t xml:space="preserve">(п. 5 введен </w:t>
            </w:r>
            <w:hyperlink r:id="rId964"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lastRenderedPageBreak/>
              <w:t>N 5/103-П)</w:t>
            </w:r>
          </w:p>
        </w:tc>
      </w:tr>
      <w:tr w:rsidR="007327F1">
        <w:tc>
          <w:tcPr>
            <w:tcW w:w="13434" w:type="dxa"/>
            <w:gridSpan w:val="9"/>
          </w:tcPr>
          <w:p w:rsidR="007327F1" w:rsidRDefault="007327F1">
            <w:pPr>
              <w:pStyle w:val="ConsPlusNormal"/>
              <w:jc w:val="center"/>
              <w:outlineLvl w:val="2"/>
            </w:pPr>
            <w:hyperlink w:anchor="P1724" w:history="1">
              <w:r>
                <w:rPr>
                  <w:color w:val="0000FF"/>
                </w:rPr>
                <w:t>Подпрограмма</w:t>
              </w:r>
            </w:hyperlink>
            <w:r>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794" w:type="dxa"/>
          </w:tcPr>
          <w:p w:rsidR="007327F1" w:rsidRDefault="007327F1">
            <w:pPr>
              <w:pStyle w:val="ConsPlusNormal"/>
              <w:jc w:val="center"/>
            </w:pPr>
            <w:r>
              <w:t>1.</w:t>
            </w:r>
          </w:p>
        </w:tc>
        <w:tc>
          <w:tcPr>
            <w:tcW w:w="5386" w:type="dxa"/>
          </w:tcPr>
          <w:p w:rsidR="007327F1" w:rsidRDefault="007327F1">
            <w:pPr>
              <w:pStyle w:val="ConsPlusNormal"/>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 не ниже, место</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7</w:t>
            </w:r>
          </w:p>
        </w:tc>
        <w:tc>
          <w:tcPr>
            <w:tcW w:w="1134" w:type="dxa"/>
          </w:tcPr>
          <w:p w:rsidR="007327F1" w:rsidRDefault="007327F1">
            <w:pPr>
              <w:pStyle w:val="ConsPlusNormal"/>
              <w:jc w:val="center"/>
            </w:pPr>
            <w:r>
              <w:t>7</w:t>
            </w:r>
          </w:p>
        </w:tc>
        <w:tc>
          <w:tcPr>
            <w:tcW w:w="1020" w:type="dxa"/>
          </w:tcPr>
          <w:p w:rsidR="007327F1" w:rsidRDefault="007327F1">
            <w:pPr>
              <w:pStyle w:val="ConsPlusNormal"/>
              <w:jc w:val="center"/>
            </w:pPr>
            <w:r>
              <w:t>7</w:t>
            </w:r>
          </w:p>
        </w:tc>
        <w:tc>
          <w:tcPr>
            <w:tcW w:w="1020" w:type="dxa"/>
          </w:tcPr>
          <w:p w:rsidR="007327F1" w:rsidRDefault="007327F1">
            <w:pPr>
              <w:pStyle w:val="ConsPlusNormal"/>
              <w:jc w:val="center"/>
            </w:pPr>
            <w:r>
              <w:t>7</w:t>
            </w:r>
          </w:p>
        </w:tc>
        <w:tc>
          <w:tcPr>
            <w:tcW w:w="1020" w:type="dxa"/>
          </w:tcPr>
          <w:p w:rsidR="007327F1" w:rsidRDefault="007327F1">
            <w:pPr>
              <w:pStyle w:val="ConsPlusNormal"/>
              <w:jc w:val="center"/>
            </w:pPr>
            <w:r>
              <w:t>7</w:t>
            </w:r>
          </w:p>
        </w:tc>
        <w:tc>
          <w:tcPr>
            <w:tcW w:w="1020" w:type="dxa"/>
          </w:tcPr>
          <w:p w:rsidR="007327F1" w:rsidRDefault="007327F1">
            <w:pPr>
              <w:pStyle w:val="ConsPlusNormal"/>
              <w:jc w:val="center"/>
            </w:pPr>
            <w:r>
              <w:t>7</w:t>
            </w:r>
          </w:p>
        </w:tc>
      </w:tr>
      <w:tr w:rsidR="007327F1">
        <w:tc>
          <w:tcPr>
            <w:tcW w:w="794" w:type="dxa"/>
          </w:tcPr>
          <w:p w:rsidR="007327F1" w:rsidRDefault="007327F1">
            <w:pPr>
              <w:pStyle w:val="ConsPlusNormal"/>
              <w:jc w:val="center"/>
            </w:pPr>
            <w:r>
              <w:t>2.</w:t>
            </w:r>
          </w:p>
        </w:tc>
        <w:tc>
          <w:tcPr>
            <w:tcW w:w="5386" w:type="dxa"/>
          </w:tcPr>
          <w:p w:rsidR="007327F1" w:rsidRDefault="007327F1">
            <w:pPr>
              <w:pStyle w:val="ConsPlusNormal"/>
              <w:jc w:val="both"/>
            </w:pPr>
            <w:r>
              <w:t>Сумма, сложившаяся в результате снижения начальных (максимальных) цен контрактов при использовании конкурентных способов определения поставщиков (подрядчиков, исполнителей) и определяемая исходя из общей суммы начальных (максимальных) цен контрактов, заключенных по результатам определения поставщиков (подрядчиков, исполнителей), не менее,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5,2</w:t>
            </w:r>
          </w:p>
        </w:tc>
        <w:tc>
          <w:tcPr>
            <w:tcW w:w="1134" w:type="dxa"/>
          </w:tcPr>
          <w:p w:rsidR="007327F1" w:rsidRDefault="007327F1">
            <w:pPr>
              <w:pStyle w:val="ConsPlusNormal"/>
              <w:jc w:val="center"/>
            </w:pPr>
            <w:r>
              <w:t>5,25</w:t>
            </w:r>
          </w:p>
        </w:tc>
        <w:tc>
          <w:tcPr>
            <w:tcW w:w="1020" w:type="dxa"/>
          </w:tcPr>
          <w:p w:rsidR="007327F1" w:rsidRDefault="007327F1">
            <w:pPr>
              <w:pStyle w:val="ConsPlusNormal"/>
              <w:jc w:val="center"/>
            </w:pPr>
            <w:r>
              <w:t>5,3</w:t>
            </w:r>
          </w:p>
        </w:tc>
        <w:tc>
          <w:tcPr>
            <w:tcW w:w="1020" w:type="dxa"/>
          </w:tcPr>
          <w:p w:rsidR="007327F1" w:rsidRDefault="007327F1">
            <w:pPr>
              <w:pStyle w:val="ConsPlusNormal"/>
              <w:jc w:val="center"/>
            </w:pPr>
            <w:r>
              <w:t>5,3</w:t>
            </w:r>
          </w:p>
        </w:tc>
        <w:tc>
          <w:tcPr>
            <w:tcW w:w="1020" w:type="dxa"/>
          </w:tcPr>
          <w:p w:rsidR="007327F1" w:rsidRDefault="007327F1">
            <w:pPr>
              <w:pStyle w:val="ConsPlusNormal"/>
              <w:jc w:val="center"/>
            </w:pPr>
            <w:r>
              <w:t>5,3</w:t>
            </w:r>
          </w:p>
        </w:tc>
        <w:tc>
          <w:tcPr>
            <w:tcW w:w="1020" w:type="dxa"/>
          </w:tcPr>
          <w:p w:rsidR="007327F1" w:rsidRDefault="007327F1">
            <w:pPr>
              <w:pStyle w:val="ConsPlusNormal"/>
              <w:jc w:val="center"/>
            </w:pPr>
            <w:r>
              <w:t>5,3</w:t>
            </w:r>
          </w:p>
        </w:tc>
      </w:tr>
      <w:tr w:rsidR="007327F1">
        <w:tc>
          <w:tcPr>
            <w:tcW w:w="794" w:type="dxa"/>
          </w:tcPr>
          <w:p w:rsidR="007327F1" w:rsidRDefault="007327F1">
            <w:pPr>
              <w:pStyle w:val="ConsPlusNormal"/>
              <w:jc w:val="center"/>
            </w:pPr>
            <w:r>
              <w:t>3.</w:t>
            </w:r>
          </w:p>
        </w:tc>
        <w:tc>
          <w:tcPr>
            <w:tcW w:w="5386" w:type="dxa"/>
          </w:tcPr>
          <w:p w:rsidR="007327F1" w:rsidRDefault="007327F1">
            <w:pPr>
              <w:pStyle w:val="ConsPlusNormal"/>
              <w:jc w:val="both"/>
            </w:pPr>
            <w:r>
              <w:t>Увеличение объема инвестиций в основной капитал на душу населения Ульяновской области по сравнению с предыдущим годом, процентов</w:t>
            </w:r>
          </w:p>
        </w:tc>
        <w:tc>
          <w:tcPr>
            <w:tcW w:w="1020" w:type="dxa"/>
          </w:tcPr>
          <w:p w:rsidR="007327F1" w:rsidRDefault="007327F1">
            <w:pPr>
              <w:pStyle w:val="ConsPlusNormal"/>
              <w:jc w:val="center"/>
            </w:pPr>
            <w:r>
              <w:t>-</w:t>
            </w:r>
          </w:p>
        </w:tc>
        <w:tc>
          <w:tcPr>
            <w:tcW w:w="1020" w:type="dxa"/>
          </w:tcPr>
          <w:p w:rsidR="007327F1" w:rsidRDefault="007327F1">
            <w:pPr>
              <w:pStyle w:val="ConsPlusNormal"/>
              <w:jc w:val="center"/>
            </w:pPr>
            <w:r>
              <w:t>103</w:t>
            </w:r>
          </w:p>
        </w:tc>
        <w:tc>
          <w:tcPr>
            <w:tcW w:w="1134" w:type="dxa"/>
          </w:tcPr>
          <w:p w:rsidR="007327F1" w:rsidRDefault="007327F1">
            <w:pPr>
              <w:pStyle w:val="ConsPlusNormal"/>
              <w:jc w:val="center"/>
            </w:pPr>
            <w:r>
              <w:t>104</w:t>
            </w:r>
          </w:p>
        </w:tc>
        <w:tc>
          <w:tcPr>
            <w:tcW w:w="1020" w:type="dxa"/>
          </w:tcPr>
          <w:p w:rsidR="007327F1" w:rsidRDefault="007327F1">
            <w:pPr>
              <w:pStyle w:val="ConsPlusNormal"/>
              <w:jc w:val="center"/>
            </w:pPr>
            <w:r>
              <w:t>106</w:t>
            </w:r>
          </w:p>
        </w:tc>
        <w:tc>
          <w:tcPr>
            <w:tcW w:w="1020" w:type="dxa"/>
          </w:tcPr>
          <w:p w:rsidR="007327F1" w:rsidRDefault="007327F1">
            <w:pPr>
              <w:pStyle w:val="ConsPlusNormal"/>
              <w:jc w:val="center"/>
            </w:pPr>
            <w:r>
              <w:t>107</w:t>
            </w:r>
          </w:p>
        </w:tc>
        <w:tc>
          <w:tcPr>
            <w:tcW w:w="1020" w:type="dxa"/>
          </w:tcPr>
          <w:p w:rsidR="007327F1" w:rsidRDefault="007327F1">
            <w:pPr>
              <w:pStyle w:val="ConsPlusNormal"/>
              <w:jc w:val="center"/>
            </w:pPr>
            <w:r>
              <w:t>106</w:t>
            </w:r>
          </w:p>
        </w:tc>
        <w:tc>
          <w:tcPr>
            <w:tcW w:w="1020" w:type="dxa"/>
          </w:tcPr>
          <w:p w:rsidR="007327F1" w:rsidRDefault="007327F1">
            <w:pPr>
              <w:pStyle w:val="ConsPlusNormal"/>
              <w:jc w:val="center"/>
            </w:pPr>
            <w:r>
              <w:t>106</w:t>
            </w:r>
          </w:p>
        </w:tc>
      </w:tr>
    </w:tbl>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5.1</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МЕТОДИКА</w:t>
      </w:r>
    </w:p>
    <w:p w:rsidR="007327F1" w:rsidRDefault="007327F1">
      <w:pPr>
        <w:pStyle w:val="ConsPlusTitle"/>
        <w:jc w:val="center"/>
      </w:pPr>
      <w:r>
        <w:t>СБОРА ИСХОДНОЙ ИНФОРМАЦИИ И РАСЧЕТА</w:t>
      </w:r>
    </w:p>
    <w:p w:rsidR="007327F1" w:rsidRDefault="007327F1">
      <w:pPr>
        <w:pStyle w:val="ConsPlusTitle"/>
        <w:jc w:val="center"/>
      </w:pPr>
      <w:r>
        <w:t>ОЖИДАЕМОГО ЭФФЕКТА ОТ РЕАЛИЗАЦИИ ГОСУДАРСТВЕННОЙ ПРОГРАММЫ</w:t>
      </w:r>
    </w:p>
    <w:p w:rsidR="007327F1" w:rsidRDefault="007327F1">
      <w:pPr>
        <w:pStyle w:val="ConsPlusTitle"/>
        <w:jc w:val="center"/>
      </w:pPr>
      <w:r>
        <w:lastRenderedPageBreak/>
        <w:t>УЛЬЯНОВСКОЙ ОБЛАСТИ "ФОРМИРОВАНИЕ БЛАГОПРИЯТНОГО</w:t>
      </w:r>
    </w:p>
    <w:p w:rsidR="007327F1" w:rsidRDefault="007327F1">
      <w:pPr>
        <w:pStyle w:val="ConsPlusTitle"/>
        <w:jc w:val="center"/>
      </w:pPr>
      <w:r>
        <w:t>ИНВЕСТИЦИОННОГО КЛИМАТА В УЛЬЯНОВСКОЙ ОБЛАСТИ"</w:t>
      </w:r>
    </w:p>
    <w:p w:rsidR="007327F1" w:rsidRDefault="007327F1">
      <w:pPr>
        <w:pStyle w:val="ConsPlusTitle"/>
        <w:jc w:val="center"/>
      </w:pPr>
      <w:r>
        <w:t>НА 2014 - 2020 ГОДЫ</w:t>
      </w:r>
    </w:p>
    <w:p w:rsidR="007327F1" w:rsidRDefault="007327F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 xml:space="preserve">(введена </w:t>
            </w:r>
            <w:hyperlink r:id="rId965" w:history="1">
              <w:r>
                <w:rPr>
                  <w:color w:val="0000FF"/>
                </w:rPr>
                <w:t>постановлением</w:t>
              </w:r>
            </w:hyperlink>
            <w:r>
              <w:rPr>
                <w:color w:val="392C69"/>
              </w:rPr>
              <w:t xml:space="preserve"> Правительства Ульяновской области</w:t>
            </w:r>
          </w:p>
          <w:p w:rsidR="007327F1" w:rsidRDefault="007327F1">
            <w:pPr>
              <w:pStyle w:val="ConsPlusNormal"/>
              <w:jc w:val="center"/>
            </w:pPr>
            <w:r>
              <w:rPr>
                <w:color w:val="392C69"/>
              </w:rPr>
              <w:t>от 20.10.2017 N 25/501-П;</w:t>
            </w:r>
          </w:p>
          <w:p w:rsidR="007327F1" w:rsidRDefault="007327F1">
            <w:pPr>
              <w:pStyle w:val="ConsPlusNormal"/>
              <w:jc w:val="center"/>
            </w:pPr>
            <w:r>
              <w:rPr>
                <w:color w:val="392C69"/>
              </w:rPr>
              <w:t>в ред. постановлений Правительства Ульяновской области</w:t>
            </w:r>
          </w:p>
          <w:p w:rsidR="007327F1" w:rsidRDefault="007327F1">
            <w:pPr>
              <w:pStyle w:val="ConsPlusNormal"/>
              <w:jc w:val="center"/>
            </w:pPr>
            <w:r>
              <w:rPr>
                <w:color w:val="392C69"/>
              </w:rPr>
              <w:t xml:space="preserve">от 20.10.2017 </w:t>
            </w:r>
            <w:hyperlink r:id="rId966" w:history="1">
              <w:r>
                <w:rPr>
                  <w:color w:val="0000FF"/>
                </w:rPr>
                <w:t>N 25/512-П</w:t>
              </w:r>
            </w:hyperlink>
            <w:r>
              <w:rPr>
                <w:color w:val="392C69"/>
              </w:rPr>
              <w:t xml:space="preserve">, от 27.11.2017 </w:t>
            </w:r>
            <w:hyperlink r:id="rId967" w:history="1">
              <w:r>
                <w:rPr>
                  <w:color w:val="0000FF"/>
                </w:rPr>
                <w:t>N 30/592-П</w:t>
              </w:r>
            </w:hyperlink>
            <w:r>
              <w:rPr>
                <w:color w:val="392C69"/>
              </w:rPr>
              <w:t xml:space="preserve">, от 02.03.2018 </w:t>
            </w:r>
            <w:hyperlink r:id="rId968" w:history="1">
              <w:r>
                <w:rPr>
                  <w:color w:val="0000FF"/>
                </w:rPr>
                <w:t>N 5/103-П</w:t>
              </w:r>
            </w:hyperlink>
            <w:r>
              <w:rPr>
                <w:color w:val="392C69"/>
              </w:rPr>
              <w:t>)</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25"/>
        <w:gridCol w:w="5329"/>
        <w:gridCol w:w="3515"/>
      </w:tblGrid>
      <w:tr w:rsidR="007327F1">
        <w:tc>
          <w:tcPr>
            <w:tcW w:w="680" w:type="dxa"/>
          </w:tcPr>
          <w:p w:rsidR="007327F1" w:rsidRDefault="007327F1">
            <w:pPr>
              <w:pStyle w:val="ConsPlusNormal"/>
              <w:jc w:val="center"/>
            </w:pPr>
            <w:r>
              <w:t>N п/п</w:t>
            </w:r>
          </w:p>
        </w:tc>
        <w:tc>
          <w:tcPr>
            <w:tcW w:w="4025" w:type="dxa"/>
          </w:tcPr>
          <w:p w:rsidR="007327F1" w:rsidRDefault="007327F1">
            <w:pPr>
              <w:pStyle w:val="ConsPlusNormal"/>
              <w:jc w:val="center"/>
            </w:pPr>
            <w:r>
              <w:t>Наименование ожидаемого эффекта</w:t>
            </w:r>
          </w:p>
        </w:tc>
        <w:tc>
          <w:tcPr>
            <w:tcW w:w="5329" w:type="dxa"/>
          </w:tcPr>
          <w:p w:rsidR="007327F1" w:rsidRDefault="007327F1">
            <w:pPr>
              <w:pStyle w:val="ConsPlusNormal"/>
              <w:jc w:val="center"/>
            </w:pPr>
            <w:r>
              <w:t>Методика расчета ожидаемого эффекта</w:t>
            </w:r>
          </w:p>
        </w:tc>
        <w:tc>
          <w:tcPr>
            <w:tcW w:w="3515" w:type="dxa"/>
          </w:tcPr>
          <w:p w:rsidR="007327F1" w:rsidRDefault="007327F1">
            <w:pPr>
              <w:pStyle w:val="ConsPlusNormal"/>
              <w:jc w:val="center"/>
            </w:pPr>
            <w:r>
              <w:t>Источник данных для расчета</w:t>
            </w:r>
          </w:p>
        </w:tc>
      </w:tr>
      <w:tr w:rsidR="007327F1">
        <w:tc>
          <w:tcPr>
            <w:tcW w:w="680" w:type="dxa"/>
          </w:tcPr>
          <w:p w:rsidR="007327F1" w:rsidRDefault="007327F1">
            <w:pPr>
              <w:pStyle w:val="ConsPlusNormal"/>
              <w:jc w:val="center"/>
            </w:pPr>
            <w:r>
              <w:t>1</w:t>
            </w:r>
          </w:p>
        </w:tc>
        <w:tc>
          <w:tcPr>
            <w:tcW w:w="4025" w:type="dxa"/>
          </w:tcPr>
          <w:p w:rsidR="007327F1" w:rsidRDefault="007327F1">
            <w:pPr>
              <w:pStyle w:val="ConsPlusNormal"/>
              <w:jc w:val="center"/>
            </w:pPr>
            <w:r>
              <w:t>2</w:t>
            </w:r>
          </w:p>
        </w:tc>
        <w:tc>
          <w:tcPr>
            <w:tcW w:w="5329" w:type="dxa"/>
          </w:tcPr>
          <w:p w:rsidR="007327F1" w:rsidRDefault="007327F1">
            <w:pPr>
              <w:pStyle w:val="ConsPlusNormal"/>
              <w:jc w:val="center"/>
            </w:pPr>
            <w:r>
              <w:t>3</w:t>
            </w:r>
          </w:p>
        </w:tc>
        <w:tc>
          <w:tcPr>
            <w:tcW w:w="3515" w:type="dxa"/>
          </w:tcPr>
          <w:p w:rsidR="007327F1" w:rsidRDefault="007327F1">
            <w:pPr>
              <w:pStyle w:val="ConsPlusNormal"/>
              <w:jc w:val="center"/>
            </w:pPr>
            <w:r>
              <w:t>4</w:t>
            </w:r>
          </w:p>
        </w:tc>
      </w:tr>
      <w:tr w:rsidR="007327F1">
        <w:tc>
          <w:tcPr>
            <w:tcW w:w="13549" w:type="dxa"/>
            <w:gridSpan w:val="4"/>
          </w:tcPr>
          <w:p w:rsidR="007327F1" w:rsidRDefault="007327F1">
            <w:pPr>
              <w:pStyle w:val="ConsPlusNormal"/>
              <w:jc w:val="center"/>
              <w:outlineLvl w:val="2"/>
            </w:pPr>
            <w:hyperlink w:anchor="P545" w:history="1">
              <w:r>
                <w:rPr>
                  <w:color w:val="0000FF"/>
                </w:rPr>
                <w:t>Подпрограмма</w:t>
              </w:r>
            </w:hyperlink>
            <w:r>
              <w:t xml:space="preserve"> "Формирование и развитие инфраструктуры зон развития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025" w:type="dxa"/>
          </w:tcPr>
          <w:p w:rsidR="007327F1" w:rsidRDefault="007327F1">
            <w:pPr>
              <w:pStyle w:val="ConsPlusNormal"/>
              <w:jc w:val="both"/>
            </w:pPr>
            <w:r>
              <w:t>Объем инвестиций, вложенных организациями - резидентами зон развития Ульяновской области в основной капитал</w:t>
            </w:r>
          </w:p>
        </w:tc>
        <w:tc>
          <w:tcPr>
            <w:tcW w:w="5329" w:type="dxa"/>
          </w:tcPr>
          <w:p w:rsidR="007327F1" w:rsidRDefault="007327F1">
            <w:pPr>
              <w:pStyle w:val="ConsPlusNormal"/>
              <w:jc w:val="both"/>
            </w:pPr>
            <w:r>
              <w:t>Подсчет объема инвестиций, вложенных организациями - резидентами зон развития Ульяновской области в основной капитал</w:t>
            </w:r>
          </w:p>
        </w:tc>
        <w:tc>
          <w:tcPr>
            <w:tcW w:w="3515" w:type="dxa"/>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c>
          <w:tcPr>
            <w:tcW w:w="680" w:type="dxa"/>
          </w:tcPr>
          <w:p w:rsidR="007327F1" w:rsidRDefault="007327F1">
            <w:pPr>
              <w:pStyle w:val="ConsPlusNormal"/>
              <w:jc w:val="center"/>
            </w:pPr>
            <w:r>
              <w:t>2.</w:t>
            </w:r>
          </w:p>
        </w:tc>
        <w:tc>
          <w:tcPr>
            <w:tcW w:w="4025" w:type="dxa"/>
          </w:tcPr>
          <w:p w:rsidR="007327F1" w:rsidRDefault="007327F1">
            <w:pPr>
              <w:pStyle w:val="ConsPlusNormal"/>
              <w:jc w:val="both"/>
            </w:pPr>
            <w:r>
              <w:t>Количество созданных организациями - резидентами зон развития Ульяновской области новых рабочих мест</w:t>
            </w:r>
          </w:p>
        </w:tc>
        <w:tc>
          <w:tcPr>
            <w:tcW w:w="5329" w:type="dxa"/>
          </w:tcPr>
          <w:p w:rsidR="007327F1" w:rsidRDefault="007327F1">
            <w:pPr>
              <w:pStyle w:val="ConsPlusNormal"/>
              <w:jc w:val="both"/>
            </w:pPr>
            <w:r>
              <w:t>Подсчет количества созданных организациями - резидентами зон развития Ульяновской области новых рабочих мест</w:t>
            </w:r>
          </w:p>
        </w:tc>
        <w:tc>
          <w:tcPr>
            <w:tcW w:w="3515" w:type="dxa"/>
          </w:tcPr>
          <w:p w:rsidR="007327F1" w:rsidRDefault="007327F1">
            <w:pPr>
              <w:pStyle w:val="ConsPlusNormal"/>
              <w:jc w:val="both"/>
            </w:pPr>
            <w:r>
              <w:t>Данные организаций - резидентов зон развития Ульяновской области</w:t>
            </w:r>
          </w:p>
        </w:tc>
      </w:tr>
      <w:tr w:rsidR="007327F1">
        <w:tc>
          <w:tcPr>
            <w:tcW w:w="680" w:type="dxa"/>
          </w:tcPr>
          <w:p w:rsidR="007327F1" w:rsidRDefault="007327F1">
            <w:pPr>
              <w:pStyle w:val="ConsPlusNormal"/>
              <w:jc w:val="center"/>
            </w:pPr>
            <w:r>
              <w:t>3.</w:t>
            </w:r>
          </w:p>
        </w:tc>
        <w:tc>
          <w:tcPr>
            <w:tcW w:w="4025" w:type="dxa"/>
          </w:tcPr>
          <w:p w:rsidR="007327F1" w:rsidRDefault="007327F1">
            <w:pPr>
              <w:pStyle w:val="ConsPlusNormal"/>
              <w:jc w:val="both"/>
            </w:pPr>
            <w:r>
              <w:t>Общий объем уплачиваемых организациями - резидентами зон развития Ульяновской области налогов в областной бюджет Ульяновской области и бюджеты муниципальных образований Ульяновской области</w:t>
            </w:r>
          </w:p>
        </w:tc>
        <w:tc>
          <w:tcPr>
            <w:tcW w:w="5329" w:type="dxa"/>
          </w:tcPr>
          <w:p w:rsidR="007327F1" w:rsidRDefault="007327F1">
            <w:pPr>
              <w:pStyle w:val="ConsPlusNormal"/>
              <w:jc w:val="both"/>
            </w:pPr>
            <w:r>
              <w:t>Подсчет объема уплачиваемых организациями - резидентами зон развития Ульяновской области налогов в областной бюджет Ульяновской области и бюджеты муниципальных образований Ульяновской области</w:t>
            </w:r>
          </w:p>
        </w:tc>
        <w:tc>
          <w:tcPr>
            <w:tcW w:w="3515" w:type="dxa"/>
          </w:tcPr>
          <w:p w:rsidR="007327F1" w:rsidRDefault="007327F1">
            <w:pPr>
              <w:pStyle w:val="ConsPlusNormal"/>
              <w:jc w:val="both"/>
            </w:pPr>
            <w:r>
              <w:t>Данные организаций - резидентов зон развития Ульяновской области</w:t>
            </w:r>
          </w:p>
        </w:tc>
      </w:tr>
      <w:tr w:rsidR="007327F1">
        <w:tc>
          <w:tcPr>
            <w:tcW w:w="13549" w:type="dxa"/>
            <w:gridSpan w:val="4"/>
          </w:tcPr>
          <w:p w:rsidR="007327F1" w:rsidRDefault="007327F1">
            <w:pPr>
              <w:pStyle w:val="ConsPlusNormal"/>
              <w:jc w:val="center"/>
              <w:outlineLvl w:val="2"/>
            </w:pPr>
            <w:hyperlink w:anchor="P796" w:history="1">
              <w:r>
                <w:rPr>
                  <w:color w:val="0000FF"/>
                </w:rPr>
                <w:t>Подпрограмма</w:t>
              </w:r>
            </w:hyperlink>
            <w:r>
              <w:t xml:space="preserve"> "Развитие инновационной и инвестиционной деятельности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025" w:type="dxa"/>
          </w:tcPr>
          <w:p w:rsidR="007327F1" w:rsidRDefault="007327F1">
            <w:pPr>
              <w:pStyle w:val="ConsPlusNormal"/>
              <w:jc w:val="both"/>
            </w:pPr>
            <w:r>
              <w:t>Количество разрабатываемых передовых производственных технологий в организациях, осуществляющих деятельность на территории Ульяновской области</w:t>
            </w:r>
          </w:p>
        </w:tc>
        <w:tc>
          <w:tcPr>
            <w:tcW w:w="5329" w:type="dxa"/>
          </w:tcPr>
          <w:p w:rsidR="007327F1" w:rsidRDefault="007327F1">
            <w:pPr>
              <w:pStyle w:val="ConsPlusNormal"/>
              <w:jc w:val="both"/>
            </w:pPr>
            <w:r>
              <w:t>Подсчет количества разрабатываемых передовых производственных технологий в организациях, осуществляющих деятельность на территории Ульяновской области</w:t>
            </w:r>
          </w:p>
        </w:tc>
        <w:tc>
          <w:tcPr>
            <w:tcW w:w="3515" w:type="dxa"/>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c>
          <w:tcPr>
            <w:tcW w:w="680" w:type="dxa"/>
            <w:vMerge w:val="restart"/>
          </w:tcPr>
          <w:p w:rsidR="007327F1" w:rsidRDefault="007327F1">
            <w:pPr>
              <w:pStyle w:val="ConsPlusNormal"/>
              <w:jc w:val="center"/>
            </w:pPr>
            <w:r>
              <w:t>2.</w:t>
            </w:r>
          </w:p>
        </w:tc>
        <w:tc>
          <w:tcPr>
            <w:tcW w:w="4025" w:type="dxa"/>
            <w:vMerge w:val="restart"/>
          </w:tcPr>
          <w:p w:rsidR="007327F1" w:rsidRDefault="007327F1">
            <w:pPr>
              <w:pStyle w:val="ConsPlusNormal"/>
              <w:jc w:val="both"/>
            </w:pPr>
            <w:r>
              <w:t>Удельный вес инновационной продукции в общем объеме отгруженной продукции инновационно активных организаций</w:t>
            </w:r>
          </w:p>
        </w:tc>
        <w:tc>
          <w:tcPr>
            <w:tcW w:w="5329" w:type="dxa"/>
            <w:tcBorders>
              <w:bottom w:val="nil"/>
            </w:tcBorders>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объем инновационной продукции;</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объем отгруженной продукции инновационно активных организаций на территории Ульяновской области</w:t>
            </w:r>
          </w:p>
        </w:tc>
        <w:tc>
          <w:tcPr>
            <w:tcW w:w="3515" w:type="dxa"/>
            <w:vMerge/>
          </w:tcPr>
          <w:p w:rsidR="007327F1" w:rsidRDefault="007327F1"/>
        </w:tc>
      </w:tr>
      <w:tr w:rsidR="007327F1">
        <w:tc>
          <w:tcPr>
            <w:tcW w:w="680" w:type="dxa"/>
          </w:tcPr>
          <w:p w:rsidR="007327F1" w:rsidRDefault="007327F1">
            <w:pPr>
              <w:pStyle w:val="ConsPlusNormal"/>
              <w:jc w:val="center"/>
            </w:pPr>
            <w:r>
              <w:t>3.</w:t>
            </w:r>
          </w:p>
        </w:tc>
        <w:tc>
          <w:tcPr>
            <w:tcW w:w="4025" w:type="dxa"/>
          </w:tcPr>
          <w:p w:rsidR="007327F1" w:rsidRDefault="007327F1">
            <w:pPr>
              <w:pStyle w:val="ConsPlusNormal"/>
            </w:pPr>
            <w:r>
              <w:t>Количество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w:t>
            </w:r>
          </w:p>
        </w:tc>
        <w:tc>
          <w:tcPr>
            <w:tcW w:w="5329" w:type="dxa"/>
          </w:tcPr>
          <w:p w:rsidR="007327F1" w:rsidRDefault="007327F1">
            <w:pPr>
              <w:pStyle w:val="ConsPlusNormal"/>
              <w:jc w:val="both"/>
            </w:pPr>
            <w:r>
              <w:t>Подсчет количества новых рабочих мест, созданных субъектами малого и среднего предпринимательства, осуществляющими инновационную деятельность на территории Ульяновской области</w:t>
            </w:r>
          </w:p>
        </w:tc>
        <w:tc>
          <w:tcPr>
            <w:tcW w:w="3515" w:type="dxa"/>
          </w:tcPr>
          <w:p w:rsidR="007327F1" w:rsidRDefault="007327F1">
            <w:pPr>
              <w:pStyle w:val="ConsPlusNormal"/>
              <w:jc w:val="both"/>
            </w:pPr>
            <w:r>
              <w:t>Данные субъектов малого и среднего предпринимательства, осуществляющих инновационную деятельность на территории Ульяновской области</w:t>
            </w:r>
          </w:p>
        </w:tc>
      </w:tr>
      <w:tr w:rsidR="007327F1">
        <w:tc>
          <w:tcPr>
            <w:tcW w:w="680" w:type="dxa"/>
          </w:tcPr>
          <w:p w:rsidR="007327F1" w:rsidRDefault="007327F1">
            <w:pPr>
              <w:pStyle w:val="ConsPlusNormal"/>
              <w:jc w:val="center"/>
            </w:pPr>
            <w:r>
              <w:t>4.</w:t>
            </w:r>
          </w:p>
        </w:tc>
        <w:tc>
          <w:tcPr>
            <w:tcW w:w="4025" w:type="dxa"/>
          </w:tcPr>
          <w:p w:rsidR="007327F1" w:rsidRDefault="007327F1">
            <w:pPr>
              <w:pStyle w:val="ConsPlusNormal"/>
              <w:jc w:val="both"/>
            </w:pPr>
            <w:r>
              <w:t>Объем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w:t>
            </w:r>
          </w:p>
        </w:tc>
        <w:tc>
          <w:tcPr>
            <w:tcW w:w="5329" w:type="dxa"/>
          </w:tcPr>
          <w:p w:rsidR="007327F1" w:rsidRDefault="007327F1">
            <w:pPr>
              <w:pStyle w:val="ConsPlusNormal"/>
              <w:jc w:val="both"/>
            </w:pPr>
            <w:r>
              <w:t>Подсчет объема инвестиций, осуществленных в процессе реализации инвестиционных проектов, которым присвоен статус особо значимого инвестиционного проекта Ульяновской области, а также инвестиционных проектов в социальной сфере на территории Ульяновской области, находящейся за пределами зон развития</w:t>
            </w:r>
          </w:p>
        </w:tc>
        <w:tc>
          <w:tcPr>
            <w:tcW w:w="3515" w:type="dxa"/>
          </w:tcPr>
          <w:p w:rsidR="007327F1" w:rsidRDefault="007327F1">
            <w:pPr>
              <w:pStyle w:val="ConsPlusNormal"/>
              <w:jc w:val="both"/>
            </w:pPr>
            <w:r>
              <w:t>Данные организаций, реализующих инвестиционные проекты, которым присвоен статус особо значимого инвестиционного проекта Ульяновской области, а также инвестиционные проекты в социальной сфере на территории Ульяновской области, находящейся за пределами зон развития</w:t>
            </w:r>
          </w:p>
        </w:tc>
      </w:tr>
      <w:tr w:rsidR="007327F1">
        <w:tc>
          <w:tcPr>
            <w:tcW w:w="680" w:type="dxa"/>
          </w:tcPr>
          <w:p w:rsidR="007327F1" w:rsidRDefault="007327F1">
            <w:pPr>
              <w:pStyle w:val="ConsPlusNormal"/>
              <w:jc w:val="center"/>
            </w:pPr>
            <w:r>
              <w:t>5.</w:t>
            </w:r>
          </w:p>
        </w:tc>
        <w:tc>
          <w:tcPr>
            <w:tcW w:w="4025" w:type="dxa"/>
          </w:tcPr>
          <w:p w:rsidR="007327F1" w:rsidRDefault="007327F1">
            <w:pPr>
              <w:pStyle w:val="ConsPlusNormal"/>
              <w:jc w:val="both"/>
            </w:pPr>
            <w:r>
              <w:t xml:space="preserve">Количество новых рабочих мест, </w:t>
            </w:r>
            <w:r>
              <w:lastRenderedPageBreak/>
              <w:t>созданных в 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c>
          <w:tcPr>
            <w:tcW w:w="5329" w:type="dxa"/>
          </w:tcPr>
          <w:p w:rsidR="007327F1" w:rsidRDefault="007327F1">
            <w:pPr>
              <w:pStyle w:val="ConsPlusNormal"/>
              <w:jc w:val="both"/>
            </w:pPr>
            <w:r>
              <w:lastRenderedPageBreak/>
              <w:t xml:space="preserve">Подсчет количества новых рабочих мест, созданных в </w:t>
            </w:r>
            <w:r>
              <w:lastRenderedPageBreak/>
              <w:t>организациях, реализующих инвестиционные проекты, которым присвоен статус особо значимого инвестиционного проекта Ульяновской области, а также в организациях, реализующих инвестиционные проекты в социальной сфере на территории Ульяновской области, находящейся за пределами зон развития</w:t>
            </w:r>
          </w:p>
        </w:tc>
        <w:tc>
          <w:tcPr>
            <w:tcW w:w="3515" w:type="dxa"/>
          </w:tcPr>
          <w:p w:rsidR="007327F1" w:rsidRDefault="007327F1">
            <w:pPr>
              <w:pStyle w:val="ConsPlusNormal"/>
              <w:jc w:val="both"/>
            </w:pPr>
            <w:r>
              <w:lastRenderedPageBreak/>
              <w:t xml:space="preserve">Данные организаций, реализующих </w:t>
            </w:r>
            <w:r>
              <w:lastRenderedPageBreak/>
              <w:t>инвестиционные проекты, которым присвоен статус особо значимого инвестиционного проекта Ульяновской области, а также инвестиционные проекты в социальной сфере на территории Ульяновской области, находящейся за пределами зон развития</w:t>
            </w:r>
          </w:p>
        </w:tc>
      </w:tr>
      <w:tr w:rsidR="007327F1">
        <w:tc>
          <w:tcPr>
            <w:tcW w:w="680" w:type="dxa"/>
          </w:tcPr>
          <w:p w:rsidR="007327F1" w:rsidRDefault="007327F1">
            <w:pPr>
              <w:pStyle w:val="ConsPlusNormal"/>
              <w:jc w:val="center"/>
            </w:pPr>
            <w:r>
              <w:lastRenderedPageBreak/>
              <w:t>6.</w:t>
            </w:r>
          </w:p>
        </w:tc>
        <w:tc>
          <w:tcPr>
            <w:tcW w:w="4025" w:type="dxa"/>
          </w:tcPr>
          <w:p w:rsidR="007327F1" w:rsidRDefault="007327F1">
            <w:pPr>
              <w:pStyle w:val="ConsPlusNormal"/>
              <w:jc w:val="both"/>
            </w:pPr>
            <w:r>
              <w:t>Увеличение сумм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w:t>
            </w:r>
          </w:p>
        </w:tc>
        <w:tc>
          <w:tcPr>
            <w:tcW w:w="5329" w:type="dxa"/>
          </w:tcPr>
          <w:p w:rsidR="007327F1" w:rsidRDefault="007327F1">
            <w:pPr>
              <w:pStyle w:val="ConsPlusNormal"/>
              <w:jc w:val="both"/>
            </w:pPr>
            <w:r>
              <w:t>Подсчет объема налогов, уплаченных в консолидированный бюджет Ульяновской области организациями, реализующими инвестиционные проекты, которым присвоен статус особо значимого инвестиционного проекта Ульяновской области, а также организациями, реализующими инвестиционные проекты в социальной сфере на территории Ульяновской области, находящейся за пределами зон развития</w:t>
            </w:r>
          </w:p>
        </w:tc>
        <w:tc>
          <w:tcPr>
            <w:tcW w:w="3515" w:type="dxa"/>
          </w:tcPr>
          <w:p w:rsidR="007327F1" w:rsidRDefault="007327F1">
            <w:pPr>
              <w:pStyle w:val="ConsPlusNormal"/>
              <w:jc w:val="both"/>
            </w:pPr>
            <w:r>
              <w:t>Данные организаций, реализующих инвестиционные проекты, которым присвоен статус особо значимого инвестиционного проекта Ульяновской области, а также инвестиционные проекты в социальной сфере на территории Ульяновской области, находящейся за пределами зон развития</w:t>
            </w:r>
          </w:p>
        </w:tc>
      </w:tr>
      <w:tr w:rsidR="007327F1">
        <w:tc>
          <w:tcPr>
            <w:tcW w:w="13549" w:type="dxa"/>
            <w:gridSpan w:val="4"/>
            <w:vAlign w:val="bottom"/>
          </w:tcPr>
          <w:p w:rsidR="007327F1" w:rsidRDefault="007327F1">
            <w:pPr>
              <w:pStyle w:val="ConsPlusNormal"/>
              <w:jc w:val="center"/>
              <w:outlineLvl w:val="2"/>
            </w:pPr>
            <w:hyperlink w:anchor="P1002" w:history="1">
              <w:r>
                <w:rPr>
                  <w:color w:val="0000FF"/>
                </w:rPr>
                <w:t>Подпрограмма</w:t>
              </w:r>
            </w:hyperlink>
            <w:r>
              <w:t xml:space="preserve"> "Ульяновск - авиационная столица"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025" w:type="dxa"/>
          </w:tcPr>
          <w:p w:rsidR="007327F1" w:rsidRDefault="007327F1">
            <w:pPr>
              <w:pStyle w:val="ConsPlusNormal"/>
              <w:jc w:val="both"/>
            </w:pPr>
            <w:r>
              <w:t xml:space="preserve">Создание регионального центра деловой активности, обеспечивающего подготовку и проведение до 50 процентов от общего числа конгрессно-выставочных мероприятий, проводимых в Российской Федерации, по вопросам развития авиационной промышленности, портовых особых </w:t>
            </w:r>
            <w:r>
              <w:lastRenderedPageBreak/>
              <w:t>экономических зон и развития внутренних региональных перевозок пассажиров воздушным транспортом</w:t>
            </w:r>
          </w:p>
        </w:tc>
        <w:tc>
          <w:tcPr>
            <w:tcW w:w="5329" w:type="dxa"/>
          </w:tcPr>
          <w:p w:rsidR="007327F1" w:rsidRDefault="007327F1">
            <w:pPr>
              <w:pStyle w:val="ConsPlusNormal"/>
              <w:jc w:val="both"/>
            </w:pPr>
            <w:r>
              <w:lastRenderedPageBreak/>
              <w:t>Подсчет количества региональных центров деловой активности, обеспечивающих подготовку и проведение до 50 процентов от общего числа конгрессно-выставочных мероприятий, проводимых в Российской Федерации, по вопросам авиационной промышленности, портовых особых экономических зон и развития внутренних региональных перевозок пассажиров воздушным транспортом</w:t>
            </w:r>
          </w:p>
        </w:tc>
        <w:tc>
          <w:tcPr>
            <w:tcW w:w="3515" w:type="dxa"/>
          </w:tcPr>
          <w:p w:rsidR="007327F1" w:rsidRDefault="007327F1">
            <w:pPr>
              <w:pStyle w:val="ConsPlusNormal"/>
              <w:jc w:val="both"/>
            </w:pPr>
            <w:r>
              <w:t>Данные Министерства развития конкуренции и экономики Ульяновской области</w:t>
            </w:r>
          </w:p>
        </w:tc>
      </w:tr>
      <w:tr w:rsidR="007327F1">
        <w:tc>
          <w:tcPr>
            <w:tcW w:w="680" w:type="dxa"/>
            <w:vMerge w:val="restart"/>
          </w:tcPr>
          <w:p w:rsidR="007327F1" w:rsidRDefault="007327F1">
            <w:pPr>
              <w:pStyle w:val="ConsPlusNormal"/>
              <w:jc w:val="center"/>
            </w:pPr>
            <w:r>
              <w:lastRenderedPageBreak/>
              <w:t>2.</w:t>
            </w:r>
          </w:p>
        </w:tc>
        <w:tc>
          <w:tcPr>
            <w:tcW w:w="4025" w:type="dxa"/>
            <w:vMerge w:val="restart"/>
          </w:tcPr>
          <w:p w:rsidR="007327F1" w:rsidRDefault="007327F1">
            <w:pPr>
              <w:pStyle w:val="ConsPlusNormal"/>
              <w:jc w:val="both"/>
            </w:pPr>
            <w:r>
              <w:t>Увеличение пассажиропотока через аэропорты, расположенные в Ульяновской области, по сравнению с 2013 годом</w:t>
            </w:r>
          </w:p>
        </w:tc>
        <w:tc>
          <w:tcPr>
            <w:tcW w:w="5329" w:type="dxa"/>
            <w:tcBorders>
              <w:bottom w:val="nil"/>
            </w:tcBorders>
            <w:vAlign w:val="bottom"/>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пассажиропоток через аэропорты, расположенные в Ульяновской области, в отчетном году;</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пассажиропоток через аэропорты, расположенные в Ульяновской области, в 2013 году</w:t>
            </w:r>
          </w:p>
        </w:tc>
        <w:tc>
          <w:tcPr>
            <w:tcW w:w="3515" w:type="dxa"/>
            <w:vMerge/>
          </w:tcPr>
          <w:p w:rsidR="007327F1" w:rsidRDefault="007327F1"/>
        </w:tc>
      </w:tr>
      <w:tr w:rsidR="007327F1">
        <w:tc>
          <w:tcPr>
            <w:tcW w:w="13549" w:type="dxa"/>
            <w:gridSpan w:val="4"/>
            <w:vAlign w:val="bottom"/>
          </w:tcPr>
          <w:p w:rsidR="007327F1" w:rsidRDefault="007327F1">
            <w:pPr>
              <w:pStyle w:val="ConsPlusNormal"/>
              <w:jc w:val="center"/>
              <w:outlineLvl w:val="2"/>
            </w:pPr>
            <w:hyperlink w:anchor="P1192" w:history="1">
              <w:r>
                <w:rPr>
                  <w:color w:val="0000FF"/>
                </w:rPr>
                <w:t>Подпрограмма</w:t>
              </w:r>
            </w:hyperlink>
            <w:r>
              <w:t xml:space="preserve"> "Развитие малого и среднего предпринимательства в Ульяновской области" на 2014 - 2020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vMerge w:val="restart"/>
          </w:tcPr>
          <w:p w:rsidR="007327F1" w:rsidRDefault="007327F1">
            <w:pPr>
              <w:pStyle w:val="ConsPlusNormal"/>
              <w:jc w:val="center"/>
            </w:pPr>
            <w:r>
              <w:t>1.</w:t>
            </w:r>
          </w:p>
        </w:tc>
        <w:tc>
          <w:tcPr>
            <w:tcW w:w="4025" w:type="dxa"/>
            <w:vMerge w:val="restart"/>
          </w:tcPr>
          <w:p w:rsidR="007327F1" w:rsidRDefault="007327F1">
            <w:pPr>
              <w:pStyle w:val="ConsPlusNormal"/>
              <w:jc w:val="both"/>
            </w:pPr>
            <w:r>
              <w:t>Доля среднесписочной численности работников (без внешних совместителей), занятых на микропредприятиях, субъектов малого и среднего предпринимательства и у индивидуальных предпринимателей, в общей численности занятого населения</w:t>
            </w:r>
          </w:p>
        </w:tc>
        <w:tc>
          <w:tcPr>
            <w:tcW w:w="5329" w:type="dxa"/>
            <w:tcBorders>
              <w:bottom w:val="nil"/>
            </w:tcBorders>
            <w:vAlign w:val="bottom"/>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среднесписочная численность работников (без внешних совместителей), занятых на микропредприятиях, субъектах малого и среднего предпринимательства и у индивидуальных предпринимателей;</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общая численность занятого населения Ульяновской области</w:t>
            </w:r>
          </w:p>
        </w:tc>
        <w:tc>
          <w:tcPr>
            <w:tcW w:w="3515" w:type="dxa"/>
            <w:vMerge/>
          </w:tcPr>
          <w:p w:rsidR="007327F1" w:rsidRDefault="007327F1"/>
        </w:tc>
      </w:tr>
      <w:tr w:rsidR="007327F1">
        <w:tc>
          <w:tcPr>
            <w:tcW w:w="680" w:type="dxa"/>
            <w:vMerge w:val="restart"/>
            <w:tcBorders>
              <w:bottom w:val="nil"/>
            </w:tcBorders>
          </w:tcPr>
          <w:p w:rsidR="007327F1" w:rsidRDefault="007327F1">
            <w:pPr>
              <w:pStyle w:val="ConsPlusNormal"/>
              <w:jc w:val="center"/>
            </w:pPr>
            <w:r>
              <w:t>2.</w:t>
            </w:r>
          </w:p>
        </w:tc>
        <w:tc>
          <w:tcPr>
            <w:tcW w:w="4025" w:type="dxa"/>
            <w:vMerge w:val="restart"/>
            <w:tcBorders>
              <w:bottom w:val="nil"/>
            </w:tcBorders>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c>
          <w:tcPr>
            <w:tcW w:w="5329" w:type="dxa"/>
            <w:tcBorders>
              <w:bottom w:val="nil"/>
            </w:tcBorders>
          </w:tcPr>
          <w:p w:rsidR="007327F1" w:rsidRDefault="007327F1">
            <w:pPr>
              <w:pStyle w:val="ConsPlusNormal"/>
              <w:jc w:val="both"/>
            </w:pPr>
            <w:r>
              <w:t>1) А / В x 100 - 100, где:</w:t>
            </w:r>
          </w:p>
        </w:tc>
        <w:tc>
          <w:tcPr>
            <w:tcW w:w="3515" w:type="dxa"/>
            <w:vMerge w:val="restart"/>
            <w:tcBorders>
              <w:bottom w:val="nil"/>
            </w:tcBorders>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А - оборот (выручка) получателя поддержки на конец отчетного периода в постоянных ценах, тыс. руб.;</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В - оборот (выручка) получателя поддержки на начало отчетного периода в постоянных ценах, тыс. руб.;</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2) А / (В / 100) x (В</w:t>
            </w:r>
            <w:r>
              <w:rPr>
                <w:vertAlign w:val="subscript"/>
              </w:rPr>
              <w:t>1</w:t>
            </w:r>
            <w:r>
              <w:t xml:space="preserve"> / 100) x (В</w:t>
            </w:r>
            <w:r>
              <w:rPr>
                <w:vertAlign w:val="subscript"/>
              </w:rPr>
              <w:t>2</w:t>
            </w:r>
            <w:r>
              <w:t xml:space="preserve"> / 100), где:</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А - оборот (выручка) получателя поддержки на конец отчетного периода в текущих ценах, тыс. руб.;</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В - индекс потребительских цен на конец отчетного периода, %;</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В</w:t>
            </w:r>
            <w:r>
              <w:rPr>
                <w:vertAlign w:val="subscript"/>
              </w:rPr>
              <w:t>1</w:t>
            </w:r>
            <w:r>
              <w:t xml:space="preserve"> - индекс потребительских цен на конец периода, предшествующего отчетному периоду, %;</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В</w:t>
            </w:r>
            <w:r>
              <w:rPr>
                <w:vertAlign w:val="subscript"/>
              </w:rPr>
              <w:t>2</w:t>
            </w:r>
            <w:r>
              <w:t xml:space="preserve"> - индекс потребительских цен на конец периода, предшествующего отчетному периоду, на два года, %;</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3) А / (В / 100) x (В</w:t>
            </w:r>
            <w:r>
              <w:rPr>
                <w:vertAlign w:val="subscript"/>
              </w:rPr>
              <w:t>1</w:t>
            </w:r>
            <w:r>
              <w:t xml:space="preserve"> / 100), где:</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А - оборот (выручка) получателя поддержки на начало отчетного периода в ценах года, предшествующего отчетному периоду, тыс. руб.;</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В - индекс потребительских цен на конец периода, предшествующего отчетному периоду, %;</w:t>
            </w:r>
          </w:p>
          <w:p w:rsidR="007327F1" w:rsidRDefault="007327F1">
            <w:pPr>
              <w:pStyle w:val="ConsPlusNormal"/>
              <w:jc w:val="both"/>
            </w:pPr>
            <w:r>
              <w:t>В</w:t>
            </w:r>
            <w:r>
              <w:rPr>
                <w:vertAlign w:val="subscript"/>
              </w:rPr>
              <w:t>1</w:t>
            </w:r>
            <w:r>
              <w:t xml:space="preserve"> - индекс потребительских цен на конец периода, предшествующего отчетному периоду, на два года, %</w:t>
            </w:r>
          </w:p>
        </w:tc>
        <w:tc>
          <w:tcPr>
            <w:tcW w:w="3515" w:type="dxa"/>
            <w:vMerge/>
            <w:tcBorders>
              <w:bottom w:val="nil"/>
            </w:tcBorders>
          </w:tcPr>
          <w:p w:rsidR="007327F1" w:rsidRDefault="007327F1"/>
        </w:tc>
      </w:tr>
      <w:tr w:rsidR="007327F1">
        <w:tblPrEx>
          <w:tblBorders>
            <w:insideH w:val="nil"/>
          </w:tblBorders>
        </w:tblPrEx>
        <w:tc>
          <w:tcPr>
            <w:tcW w:w="13549" w:type="dxa"/>
            <w:gridSpan w:val="4"/>
            <w:tcBorders>
              <w:top w:val="nil"/>
            </w:tcBorders>
          </w:tcPr>
          <w:p w:rsidR="007327F1" w:rsidRDefault="007327F1">
            <w:pPr>
              <w:pStyle w:val="ConsPlusNormal"/>
              <w:jc w:val="both"/>
            </w:pPr>
            <w:r>
              <w:t xml:space="preserve">(в ред. </w:t>
            </w:r>
            <w:hyperlink r:id="rId969" w:history="1">
              <w:r>
                <w:rPr>
                  <w:color w:val="0000FF"/>
                </w:rPr>
                <w:t>постановления</w:t>
              </w:r>
            </w:hyperlink>
            <w:r>
              <w:t xml:space="preserve"> Правительства Ульяновской области от 02.03.2018 N 5/103-П)</w:t>
            </w:r>
          </w:p>
        </w:tc>
      </w:tr>
      <w:tr w:rsidR="007327F1">
        <w:tc>
          <w:tcPr>
            <w:tcW w:w="680" w:type="dxa"/>
            <w:vMerge w:val="restart"/>
          </w:tcPr>
          <w:p w:rsidR="007327F1" w:rsidRDefault="007327F1">
            <w:pPr>
              <w:pStyle w:val="ConsPlusNormal"/>
              <w:jc w:val="center"/>
            </w:pPr>
            <w:r>
              <w:t>3.</w:t>
            </w:r>
          </w:p>
        </w:tc>
        <w:tc>
          <w:tcPr>
            <w:tcW w:w="4025" w:type="dxa"/>
            <w:vMerge w:val="restart"/>
          </w:tcPr>
          <w:p w:rsidR="007327F1" w:rsidRDefault="007327F1">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5329" w:type="dxa"/>
            <w:tcBorders>
              <w:bottom w:val="nil"/>
            </w:tcBorders>
          </w:tcPr>
          <w:p w:rsidR="007327F1" w:rsidRDefault="007327F1">
            <w:pPr>
              <w:pStyle w:val="ConsPlusNormal"/>
              <w:jc w:val="both"/>
            </w:pPr>
            <w:r>
              <w:t>(А - В) / В x 100 %, где:</w:t>
            </w:r>
          </w:p>
        </w:tc>
        <w:tc>
          <w:tcPr>
            <w:tcW w:w="3515" w:type="dxa"/>
            <w:vMerge w:val="restart"/>
          </w:tcPr>
          <w:p w:rsidR="007327F1" w:rsidRDefault="007327F1">
            <w:pPr>
              <w:pStyle w:val="ConsPlusNormal"/>
              <w:jc w:val="both"/>
            </w:pPr>
            <w:r>
              <w:t xml:space="preserve">Данные Министерства развития конкуренции и экономики Ульяновской области, органов местного самоуправления муниципальных образований Ульяновской области и организаций инфраструктуры поддержки субъектов малого и среднего предпринимательства, осуществляющих свою </w:t>
            </w:r>
            <w:r>
              <w:lastRenderedPageBreak/>
              <w:t>деятельность на территории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оборот субъектов малого и среднего предпринимательства, получивших государственную поддержку, по состоянию на 01.01.2018;</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оборот субъектов малого и среднего предпринимательства, получивших государственную поддержку, по состоянию на 01.01.2015</w:t>
            </w:r>
          </w:p>
        </w:tc>
        <w:tc>
          <w:tcPr>
            <w:tcW w:w="3515" w:type="dxa"/>
            <w:vMerge/>
          </w:tcPr>
          <w:p w:rsidR="007327F1" w:rsidRDefault="007327F1"/>
        </w:tc>
      </w:tr>
      <w:tr w:rsidR="007327F1">
        <w:tc>
          <w:tcPr>
            <w:tcW w:w="680" w:type="dxa"/>
            <w:vMerge w:val="restart"/>
          </w:tcPr>
          <w:p w:rsidR="007327F1" w:rsidRDefault="007327F1">
            <w:pPr>
              <w:pStyle w:val="ConsPlusNormal"/>
              <w:jc w:val="center"/>
            </w:pPr>
            <w:r>
              <w:lastRenderedPageBreak/>
              <w:t>4.</w:t>
            </w:r>
          </w:p>
        </w:tc>
        <w:tc>
          <w:tcPr>
            <w:tcW w:w="4025" w:type="dxa"/>
            <w:vMerge w:val="restart"/>
          </w:tcPr>
          <w:p w:rsidR="007327F1" w:rsidRDefault="007327F1">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5329" w:type="dxa"/>
            <w:tcBorders>
              <w:bottom w:val="nil"/>
            </w:tcBorders>
            <w:vAlign w:val="bottom"/>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Данные Министерства развития конкуренции и экономики Ульяновской области, органов местного самоуправления муниципальных образований Ульяновской области и организаций инфраструктуры поддержки субъектов малого и среднего предпринимательства, осуществляющих свою деятельность на территории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оборот субъектов малого и среднего предпринимательства (без учета индивидуальных предпринимателей) обрабатывающей промышленности, получивших государственную поддержку;</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оборот субъектов малого и среднего предпринимательства (без учета индивидуальных предпринимателей), получивших государственную поддержку</w:t>
            </w:r>
          </w:p>
        </w:tc>
        <w:tc>
          <w:tcPr>
            <w:tcW w:w="3515" w:type="dxa"/>
            <w:vMerge/>
          </w:tcPr>
          <w:p w:rsidR="007327F1" w:rsidRDefault="007327F1"/>
        </w:tc>
      </w:tr>
      <w:tr w:rsidR="007327F1">
        <w:tc>
          <w:tcPr>
            <w:tcW w:w="680" w:type="dxa"/>
            <w:vMerge w:val="restart"/>
          </w:tcPr>
          <w:p w:rsidR="007327F1" w:rsidRDefault="007327F1">
            <w:pPr>
              <w:pStyle w:val="ConsPlusNormal"/>
              <w:jc w:val="center"/>
            </w:pPr>
            <w:r>
              <w:t>5.</w:t>
            </w:r>
          </w:p>
        </w:tc>
        <w:tc>
          <w:tcPr>
            <w:tcW w:w="4025" w:type="dxa"/>
            <w:vMerge w:val="restart"/>
          </w:tcPr>
          <w:p w:rsidR="007327F1" w:rsidRDefault="007327F1">
            <w:pPr>
              <w:pStyle w:val="ConsPlusNormal"/>
              <w:jc w:val="both"/>
            </w:pPr>
            <w:r>
              <w:t>Количество нестационарных торговых объектов круглогодичного размещения и мобильных торговых объектов на 10 тысяч населения Ульяновской области</w:t>
            </w:r>
          </w:p>
        </w:tc>
        <w:tc>
          <w:tcPr>
            <w:tcW w:w="5329" w:type="dxa"/>
            <w:tcBorders>
              <w:bottom w:val="nil"/>
            </w:tcBorders>
            <w:vAlign w:val="bottom"/>
          </w:tcPr>
          <w:p w:rsidR="007327F1" w:rsidRDefault="007327F1">
            <w:pPr>
              <w:pStyle w:val="ConsPlusNormal"/>
              <w:jc w:val="both"/>
            </w:pPr>
            <w:r>
              <w:t>А / В x 10000, где:</w:t>
            </w:r>
          </w:p>
        </w:tc>
        <w:tc>
          <w:tcPr>
            <w:tcW w:w="3515" w:type="dxa"/>
            <w:vMerge w:val="restart"/>
          </w:tcPr>
          <w:p w:rsidR="007327F1" w:rsidRDefault="007327F1">
            <w:pPr>
              <w:pStyle w:val="ConsPlusNormal"/>
              <w:jc w:val="both"/>
            </w:pPr>
            <w:r>
              <w:t>Данные Министерства сельского, лесного хозяйства и природных ресурсов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количество нестационарных торговых объектов круглогодичного размещения и мобильных торговых объектов в Ульяновской области;</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численность населения Ульяновской области</w:t>
            </w:r>
          </w:p>
        </w:tc>
        <w:tc>
          <w:tcPr>
            <w:tcW w:w="3515" w:type="dxa"/>
            <w:vMerge/>
          </w:tcPr>
          <w:p w:rsidR="007327F1" w:rsidRDefault="007327F1"/>
        </w:tc>
      </w:tr>
      <w:tr w:rsidR="007327F1">
        <w:tc>
          <w:tcPr>
            <w:tcW w:w="680" w:type="dxa"/>
            <w:vMerge w:val="restart"/>
          </w:tcPr>
          <w:p w:rsidR="007327F1" w:rsidRDefault="007327F1">
            <w:pPr>
              <w:pStyle w:val="ConsPlusNormal"/>
              <w:jc w:val="center"/>
            </w:pPr>
            <w:r>
              <w:t>6.</w:t>
            </w:r>
          </w:p>
        </w:tc>
        <w:tc>
          <w:tcPr>
            <w:tcW w:w="4025" w:type="dxa"/>
            <w:vMerge w:val="restart"/>
          </w:tcPr>
          <w:p w:rsidR="007327F1" w:rsidRDefault="007327F1">
            <w:pPr>
              <w:pStyle w:val="ConsPlusNormal"/>
              <w:jc w:val="both"/>
            </w:pPr>
            <w:r>
              <w:t>Доля экспорта субъектов малого и среднего предпринимательства в общем объеме экспорта в Ульяновской области</w:t>
            </w:r>
          </w:p>
        </w:tc>
        <w:tc>
          <w:tcPr>
            <w:tcW w:w="5329" w:type="dxa"/>
            <w:tcBorders>
              <w:bottom w:val="nil"/>
            </w:tcBorders>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Данные Федеральной таможенной службы</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объем экспорта субъектов малого и среднего предпринимательства в Ульяновской области;</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общий объем экспорта Ульяновской области</w:t>
            </w:r>
          </w:p>
        </w:tc>
        <w:tc>
          <w:tcPr>
            <w:tcW w:w="3515" w:type="dxa"/>
            <w:vMerge/>
          </w:tcPr>
          <w:p w:rsidR="007327F1" w:rsidRDefault="007327F1"/>
        </w:tc>
      </w:tr>
      <w:tr w:rsidR="007327F1">
        <w:tc>
          <w:tcPr>
            <w:tcW w:w="680" w:type="dxa"/>
            <w:vMerge w:val="restart"/>
          </w:tcPr>
          <w:p w:rsidR="007327F1" w:rsidRDefault="007327F1">
            <w:pPr>
              <w:pStyle w:val="ConsPlusNormal"/>
              <w:jc w:val="center"/>
            </w:pPr>
            <w:r>
              <w:t>7.</w:t>
            </w:r>
          </w:p>
        </w:tc>
        <w:tc>
          <w:tcPr>
            <w:tcW w:w="4025" w:type="dxa"/>
            <w:vMerge w:val="restart"/>
          </w:tcPr>
          <w:p w:rsidR="007327F1" w:rsidRDefault="007327F1">
            <w:pPr>
              <w:pStyle w:val="ConsPlusNormal"/>
              <w:jc w:val="both"/>
            </w:pPr>
            <w:r>
              <w:t xml:space="preserve">Доля кредитов субъектам малого и среднего предпринимательства в общем кредитном портфеле юридических лиц и </w:t>
            </w:r>
            <w:r>
              <w:lastRenderedPageBreak/>
              <w:t>индивидуальных предпринимателей в Ульяновской области</w:t>
            </w:r>
          </w:p>
        </w:tc>
        <w:tc>
          <w:tcPr>
            <w:tcW w:w="5329" w:type="dxa"/>
            <w:tcBorders>
              <w:bottom w:val="nil"/>
            </w:tcBorders>
            <w:vAlign w:val="bottom"/>
          </w:tcPr>
          <w:p w:rsidR="007327F1" w:rsidRDefault="007327F1">
            <w:pPr>
              <w:pStyle w:val="ConsPlusNormal"/>
              <w:jc w:val="both"/>
            </w:pPr>
            <w:r>
              <w:lastRenderedPageBreak/>
              <w:t>А / В x 100 %, где:</w:t>
            </w:r>
          </w:p>
        </w:tc>
        <w:tc>
          <w:tcPr>
            <w:tcW w:w="3515" w:type="dxa"/>
            <w:vMerge w:val="restart"/>
          </w:tcPr>
          <w:p w:rsidR="007327F1" w:rsidRDefault="007327F1">
            <w:pPr>
              <w:pStyle w:val="ConsPlusNormal"/>
              <w:jc w:val="both"/>
            </w:pPr>
            <w:r>
              <w:t>Данные Центрального банка Российской Федерации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объем кредитов субъектам малого и среднего предпринимательства;</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общий кредитный портфель юридических лиц и индивидуальных предпринимателей в Ульяновской области</w:t>
            </w:r>
          </w:p>
        </w:tc>
        <w:tc>
          <w:tcPr>
            <w:tcW w:w="3515" w:type="dxa"/>
            <w:vMerge/>
          </w:tcPr>
          <w:p w:rsidR="007327F1" w:rsidRDefault="007327F1"/>
        </w:tc>
      </w:tr>
      <w:tr w:rsidR="007327F1">
        <w:tc>
          <w:tcPr>
            <w:tcW w:w="680" w:type="dxa"/>
            <w:vMerge w:val="restart"/>
          </w:tcPr>
          <w:p w:rsidR="007327F1" w:rsidRDefault="007327F1">
            <w:pPr>
              <w:pStyle w:val="ConsPlusNormal"/>
              <w:jc w:val="center"/>
            </w:pPr>
            <w:r>
              <w:lastRenderedPageBreak/>
              <w:t>8.</w:t>
            </w:r>
          </w:p>
        </w:tc>
        <w:tc>
          <w:tcPr>
            <w:tcW w:w="4025" w:type="dxa"/>
            <w:vMerge w:val="restart"/>
          </w:tcPr>
          <w:p w:rsidR="007327F1" w:rsidRDefault="007327F1">
            <w:pPr>
              <w:pStyle w:val="ConsPlusNormal"/>
              <w:jc w:val="both"/>
            </w:pPr>
            <w:r>
              <w:t>Средства (в определенной доле), направляемые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5329" w:type="dxa"/>
            <w:tcBorders>
              <w:bottom w:val="nil"/>
            </w:tcBorders>
            <w:vAlign w:val="bottom"/>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Данные Министерства развития конкуренции и экономики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средства областного бюджета Ульяновской области, направляемые на реализацию мероприятий в сфере развития малого и среднего предпринимательства в монопрофильных муниципальных образованиях;</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общий объем финансового обеспечения государственной поддержки малого и среднего предпринимательства за счет средств федерального бюджета</w:t>
            </w:r>
          </w:p>
        </w:tc>
        <w:tc>
          <w:tcPr>
            <w:tcW w:w="3515" w:type="dxa"/>
            <w:vMerge/>
          </w:tcPr>
          <w:p w:rsidR="007327F1" w:rsidRDefault="007327F1"/>
        </w:tc>
      </w:tr>
      <w:tr w:rsidR="007327F1">
        <w:tblPrEx>
          <w:tblBorders>
            <w:insideH w:val="nil"/>
          </w:tblBorders>
        </w:tblPrEx>
        <w:tc>
          <w:tcPr>
            <w:tcW w:w="680" w:type="dxa"/>
            <w:tcBorders>
              <w:bottom w:val="nil"/>
            </w:tcBorders>
          </w:tcPr>
          <w:p w:rsidR="007327F1" w:rsidRDefault="007327F1">
            <w:pPr>
              <w:pStyle w:val="ConsPlusNormal"/>
              <w:jc w:val="center"/>
            </w:pPr>
            <w:r>
              <w:t>9.</w:t>
            </w:r>
          </w:p>
        </w:tc>
        <w:tc>
          <w:tcPr>
            <w:tcW w:w="12869" w:type="dxa"/>
            <w:gridSpan w:val="3"/>
            <w:tcBorders>
              <w:bottom w:val="nil"/>
            </w:tcBorders>
          </w:tcPr>
          <w:p w:rsidR="007327F1" w:rsidRDefault="007327F1">
            <w:pPr>
              <w:pStyle w:val="ConsPlusNormal"/>
              <w:jc w:val="both"/>
            </w:pPr>
            <w:r>
              <w:t xml:space="preserve">Исключен. - </w:t>
            </w:r>
            <w:hyperlink r:id="rId970" w:history="1">
              <w:r>
                <w:rPr>
                  <w:color w:val="0000FF"/>
                </w:rPr>
                <w:t>Постановление</w:t>
              </w:r>
            </w:hyperlink>
            <w:r>
              <w:t xml:space="preserve"> Правительства Ульяновской области от 02.03.2018 N 5/103-П</w:t>
            </w:r>
          </w:p>
        </w:tc>
      </w:tr>
      <w:tr w:rsidR="007327F1">
        <w:tblPrEx>
          <w:tblBorders>
            <w:insideH w:val="nil"/>
          </w:tblBorders>
        </w:tblPrEx>
        <w:tc>
          <w:tcPr>
            <w:tcW w:w="13549" w:type="dxa"/>
            <w:gridSpan w:val="4"/>
            <w:tcBorders>
              <w:bottom w:val="nil"/>
            </w:tcBorders>
            <w:vAlign w:val="bottom"/>
          </w:tcPr>
          <w:p w:rsidR="007327F1" w:rsidRDefault="007327F1">
            <w:pPr>
              <w:pStyle w:val="ConsPlusNormal"/>
              <w:jc w:val="center"/>
              <w:outlineLvl w:val="2"/>
            </w:pPr>
            <w:hyperlink w:anchor="P1517" w:history="1">
              <w:r>
                <w:rPr>
                  <w:color w:val="0000FF"/>
                </w:rPr>
                <w:t>Подпрограмма</w:t>
              </w:r>
            </w:hyperlink>
            <w:r>
              <w:t xml:space="preserve"> "Реструктуризация и стимулирование развития промышленности в Ульяновской области"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blPrEx>
          <w:tblBorders>
            <w:insideH w:val="nil"/>
          </w:tblBorders>
        </w:tblPrEx>
        <w:tc>
          <w:tcPr>
            <w:tcW w:w="13549" w:type="dxa"/>
            <w:gridSpan w:val="4"/>
            <w:tcBorders>
              <w:top w:val="nil"/>
            </w:tcBorders>
          </w:tcPr>
          <w:p w:rsidR="007327F1" w:rsidRDefault="007327F1">
            <w:pPr>
              <w:pStyle w:val="ConsPlusNormal"/>
              <w:jc w:val="both"/>
            </w:pPr>
            <w:r>
              <w:t xml:space="preserve">(в ред. постановлений Правительства Ульяновской области от 20.10.2017 </w:t>
            </w:r>
            <w:hyperlink r:id="rId971" w:history="1">
              <w:r>
                <w:rPr>
                  <w:color w:val="0000FF"/>
                </w:rPr>
                <w:t>N 25/512-П</w:t>
              </w:r>
            </w:hyperlink>
            <w:r>
              <w:t>,</w:t>
            </w:r>
          </w:p>
          <w:p w:rsidR="007327F1" w:rsidRDefault="007327F1">
            <w:pPr>
              <w:pStyle w:val="ConsPlusNormal"/>
              <w:jc w:val="both"/>
            </w:pPr>
            <w:r>
              <w:t xml:space="preserve">от 02.03.2018 </w:t>
            </w:r>
            <w:hyperlink r:id="rId972" w:history="1">
              <w:r>
                <w:rPr>
                  <w:color w:val="0000FF"/>
                </w:rPr>
                <w:t>N 5/103-П</w:t>
              </w:r>
            </w:hyperlink>
            <w:r>
              <w:t>)</w:t>
            </w:r>
          </w:p>
        </w:tc>
      </w:tr>
      <w:tr w:rsidR="007327F1">
        <w:tc>
          <w:tcPr>
            <w:tcW w:w="680" w:type="dxa"/>
            <w:vMerge w:val="restart"/>
          </w:tcPr>
          <w:p w:rsidR="007327F1" w:rsidRDefault="007327F1">
            <w:pPr>
              <w:pStyle w:val="ConsPlusNormal"/>
              <w:jc w:val="center"/>
            </w:pPr>
            <w:r>
              <w:t>1.</w:t>
            </w:r>
          </w:p>
        </w:tc>
        <w:tc>
          <w:tcPr>
            <w:tcW w:w="4025" w:type="dxa"/>
            <w:vMerge w:val="restart"/>
          </w:tcPr>
          <w:p w:rsidR="007327F1" w:rsidRDefault="007327F1">
            <w:pPr>
              <w:pStyle w:val="ConsPlusNormal"/>
              <w:jc w:val="both"/>
            </w:pPr>
            <w:r>
              <w:t>Увеличение индекса промышленного производства</w:t>
            </w:r>
          </w:p>
        </w:tc>
        <w:tc>
          <w:tcPr>
            <w:tcW w:w="5329" w:type="dxa"/>
            <w:tcBorders>
              <w:bottom w:val="nil"/>
            </w:tcBorders>
          </w:tcPr>
          <w:p w:rsidR="007327F1" w:rsidRDefault="007327F1">
            <w:pPr>
              <w:pStyle w:val="ConsPlusNormal"/>
              <w:jc w:val="both"/>
            </w:pPr>
            <w:r>
              <w:t>А / В x 100 %, где:</w:t>
            </w:r>
          </w:p>
        </w:tc>
        <w:tc>
          <w:tcPr>
            <w:tcW w:w="3515" w:type="dxa"/>
            <w:vMerge w:val="restart"/>
            <w:vAlign w:val="bottom"/>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объем производства в отчетном периоде;</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объем производства в предшествующем периоде</w:t>
            </w:r>
          </w:p>
        </w:tc>
        <w:tc>
          <w:tcPr>
            <w:tcW w:w="3515" w:type="dxa"/>
            <w:vMerge/>
          </w:tcPr>
          <w:p w:rsidR="007327F1" w:rsidRDefault="007327F1"/>
        </w:tc>
      </w:tr>
      <w:tr w:rsidR="007327F1">
        <w:tc>
          <w:tcPr>
            <w:tcW w:w="680" w:type="dxa"/>
            <w:vMerge w:val="restart"/>
          </w:tcPr>
          <w:p w:rsidR="007327F1" w:rsidRDefault="007327F1">
            <w:pPr>
              <w:pStyle w:val="ConsPlusNormal"/>
              <w:jc w:val="center"/>
            </w:pPr>
            <w:r>
              <w:t>2.</w:t>
            </w:r>
          </w:p>
        </w:tc>
        <w:tc>
          <w:tcPr>
            <w:tcW w:w="4025" w:type="dxa"/>
            <w:vMerge w:val="restart"/>
          </w:tcPr>
          <w:p w:rsidR="007327F1" w:rsidRDefault="007327F1">
            <w:pPr>
              <w:pStyle w:val="ConsPlusNormal"/>
              <w:jc w:val="both"/>
            </w:pPr>
            <w:r>
              <w:t xml:space="preserve">Увеличение среднего объема выручки от реализации товаров, работ, услуг, получаемой в результате использования </w:t>
            </w:r>
            <w:r>
              <w:lastRenderedPageBreak/>
              <w:t>одной единицы площади объектов, на которых осуществляется деятельность в сфере промышленности</w:t>
            </w:r>
          </w:p>
        </w:tc>
        <w:tc>
          <w:tcPr>
            <w:tcW w:w="5329" w:type="dxa"/>
            <w:tcBorders>
              <w:bottom w:val="nil"/>
            </w:tcBorders>
          </w:tcPr>
          <w:p w:rsidR="007327F1" w:rsidRDefault="007327F1">
            <w:pPr>
              <w:pStyle w:val="ConsPlusNormal"/>
              <w:jc w:val="both"/>
            </w:pPr>
            <w:r>
              <w:lastRenderedPageBreak/>
              <w:t>А / В, где:</w:t>
            </w:r>
          </w:p>
        </w:tc>
        <w:tc>
          <w:tcPr>
            <w:tcW w:w="3515" w:type="dxa"/>
            <w:vMerge w:val="restart"/>
            <w:vAlign w:val="bottom"/>
          </w:tcPr>
          <w:p w:rsidR="007327F1" w:rsidRDefault="007327F1">
            <w:pPr>
              <w:pStyle w:val="ConsPlusNormal"/>
              <w:jc w:val="both"/>
            </w:pPr>
            <w:r>
              <w:t xml:space="preserve">Статистические данные, ежегодно представляемые территориальным органом Федеральной службы </w:t>
            </w:r>
            <w:r>
              <w:lastRenderedPageBreak/>
              <w:t>государственной статистики по Ульяновской области, а также данные организаций, осуществляющих деятельность в сфере промышленности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средний объем выручки от реализации товаров, работ, услуг в сфере промышленности;</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площадь объектов, на которых осуществляется деятельность в сфере промышленности</w:t>
            </w:r>
          </w:p>
        </w:tc>
        <w:tc>
          <w:tcPr>
            <w:tcW w:w="3515" w:type="dxa"/>
            <w:vMerge/>
          </w:tcPr>
          <w:p w:rsidR="007327F1" w:rsidRDefault="007327F1"/>
        </w:tc>
      </w:tr>
      <w:tr w:rsidR="007327F1">
        <w:tc>
          <w:tcPr>
            <w:tcW w:w="680" w:type="dxa"/>
            <w:vMerge w:val="restart"/>
          </w:tcPr>
          <w:p w:rsidR="007327F1" w:rsidRDefault="007327F1">
            <w:pPr>
              <w:pStyle w:val="ConsPlusNormal"/>
              <w:jc w:val="center"/>
            </w:pPr>
            <w:r>
              <w:lastRenderedPageBreak/>
              <w:t>3.</w:t>
            </w:r>
          </w:p>
        </w:tc>
        <w:tc>
          <w:tcPr>
            <w:tcW w:w="4025" w:type="dxa"/>
            <w:vMerge w:val="restart"/>
          </w:tcPr>
          <w:p w:rsidR="007327F1" w:rsidRDefault="007327F1">
            <w:pPr>
              <w:pStyle w:val="ConsPlusNormal"/>
              <w:jc w:val="both"/>
            </w:pPr>
            <w:r>
              <w:t>Увеличение размера среднемесячной заработной платы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w:t>
            </w:r>
          </w:p>
        </w:tc>
        <w:tc>
          <w:tcPr>
            <w:tcW w:w="5329" w:type="dxa"/>
            <w:tcBorders>
              <w:bottom w:val="nil"/>
            </w:tcBorders>
            <w:vAlign w:val="bottom"/>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среднемесячная заработная плата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за отчетный период;</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среднемесячная заработная плата в организациях и у индивидуальных предпринимателей, зарегистрированных на территории Ульяновской области и осуществляющих деятельность в сфере промышленности, за предшествующий период</w:t>
            </w:r>
          </w:p>
        </w:tc>
        <w:tc>
          <w:tcPr>
            <w:tcW w:w="3515" w:type="dxa"/>
            <w:vMerge/>
          </w:tcPr>
          <w:p w:rsidR="007327F1" w:rsidRDefault="007327F1"/>
        </w:tc>
      </w:tr>
      <w:tr w:rsidR="007327F1">
        <w:tc>
          <w:tcPr>
            <w:tcW w:w="680" w:type="dxa"/>
            <w:vMerge w:val="restart"/>
          </w:tcPr>
          <w:p w:rsidR="007327F1" w:rsidRDefault="007327F1">
            <w:pPr>
              <w:pStyle w:val="ConsPlusNormal"/>
              <w:jc w:val="center"/>
            </w:pPr>
            <w:r>
              <w:t>4.</w:t>
            </w:r>
          </w:p>
        </w:tc>
        <w:tc>
          <w:tcPr>
            <w:tcW w:w="4025" w:type="dxa"/>
            <w:vMerge w:val="restart"/>
          </w:tcPr>
          <w:p w:rsidR="007327F1" w:rsidRDefault="007327F1">
            <w:pPr>
              <w:pStyle w:val="ConsPlusNormal"/>
              <w:jc w:val="both"/>
            </w:pPr>
            <w:r>
              <w:t>Увеличение доли уплаченных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 налогов в налоговых доходах консолидированного бюджета Ульяновской области</w:t>
            </w:r>
          </w:p>
        </w:tc>
        <w:tc>
          <w:tcPr>
            <w:tcW w:w="5329" w:type="dxa"/>
            <w:tcBorders>
              <w:bottom w:val="nil"/>
            </w:tcBorders>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налоги, уплаченные организациями и индивидуальными предпринимателями, зарегистрированными на территории Ульяновской области и осуществляющими деятельность в сфере промышленности;</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общий объем налоговых доходов консолидированного бюджета Ульяновской области</w:t>
            </w:r>
          </w:p>
        </w:tc>
        <w:tc>
          <w:tcPr>
            <w:tcW w:w="3515" w:type="dxa"/>
            <w:vMerge/>
          </w:tcPr>
          <w:p w:rsidR="007327F1" w:rsidRDefault="007327F1"/>
        </w:tc>
      </w:tr>
      <w:tr w:rsidR="007327F1">
        <w:tc>
          <w:tcPr>
            <w:tcW w:w="680" w:type="dxa"/>
            <w:vMerge w:val="restart"/>
            <w:tcBorders>
              <w:bottom w:val="nil"/>
            </w:tcBorders>
          </w:tcPr>
          <w:p w:rsidR="007327F1" w:rsidRDefault="007327F1">
            <w:pPr>
              <w:pStyle w:val="ConsPlusNormal"/>
              <w:jc w:val="center"/>
            </w:pPr>
            <w:r>
              <w:t>5.</w:t>
            </w:r>
          </w:p>
        </w:tc>
        <w:tc>
          <w:tcPr>
            <w:tcW w:w="4025" w:type="dxa"/>
            <w:vMerge w:val="restart"/>
            <w:tcBorders>
              <w:bottom w:val="nil"/>
            </w:tcBorders>
          </w:tcPr>
          <w:p w:rsidR="007327F1" w:rsidRDefault="007327F1">
            <w:pPr>
              <w:pStyle w:val="ConsPlusNormal"/>
              <w:jc w:val="both"/>
            </w:pPr>
            <w:r>
              <w:t xml:space="preserve">Увеличение объема налоговых доходов консолидированного бюджета Ульяновской области от налога на </w:t>
            </w:r>
            <w:r>
              <w:lastRenderedPageBreak/>
              <w:t>доходы физических лиц, уплачиваемого субъектами деятельности в сфере промышленности и агропромышленного комплекса, получившими государственную поддержку</w:t>
            </w:r>
          </w:p>
        </w:tc>
        <w:tc>
          <w:tcPr>
            <w:tcW w:w="5329" w:type="dxa"/>
            <w:tcBorders>
              <w:bottom w:val="nil"/>
            </w:tcBorders>
          </w:tcPr>
          <w:p w:rsidR="007327F1" w:rsidRDefault="007327F1">
            <w:pPr>
              <w:pStyle w:val="ConsPlusNormal"/>
              <w:jc w:val="both"/>
            </w:pPr>
            <w:r>
              <w:lastRenderedPageBreak/>
              <w:t>А / В x 100 %, где:</w:t>
            </w:r>
          </w:p>
        </w:tc>
        <w:tc>
          <w:tcPr>
            <w:tcW w:w="3515" w:type="dxa"/>
            <w:vMerge w:val="restart"/>
            <w:tcBorders>
              <w:bottom w:val="nil"/>
            </w:tcBorders>
          </w:tcPr>
          <w:p w:rsidR="007327F1" w:rsidRDefault="007327F1">
            <w:pPr>
              <w:pStyle w:val="ConsPlusNormal"/>
              <w:jc w:val="both"/>
            </w:pPr>
            <w:r>
              <w:t xml:space="preserve">Данные организаций инфраструктуры поддержки субъектов малого и среднего </w:t>
            </w:r>
            <w:r>
              <w:lastRenderedPageBreak/>
              <w:t>предпринимательства, осуществляющих свою деятельность на территории Ульяновской области</w:t>
            </w:r>
          </w:p>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 xml:space="preserve">А - налог на доходы физических лиц, уплачиваемый субъектами деятельности в сфере промышленности и </w:t>
            </w:r>
            <w:r>
              <w:lastRenderedPageBreak/>
              <w:t>агропромышленного комплекса, получившими государственную поддержку, в консолидированный бюджет Ульяновской области, за отчетный период;</w:t>
            </w:r>
          </w:p>
        </w:tc>
        <w:tc>
          <w:tcPr>
            <w:tcW w:w="3515" w:type="dxa"/>
            <w:vMerge/>
            <w:tcBorders>
              <w:bottom w:val="nil"/>
            </w:tcBorders>
          </w:tcPr>
          <w:p w:rsidR="007327F1" w:rsidRDefault="007327F1"/>
        </w:tc>
      </w:tr>
      <w:tr w:rsidR="007327F1">
        <w:tblPrEx>
          <w:tblBorders>
            <w:insideH w:val="nil"/>
          </w:tblBorders>
        </w:tblPrEx>
        <w:tc>
          <w:tcPr>
            <w:tcW w:w="680" w:type="dxa"/>
            <w:vMerge/>
            <w:tcBorders>
              <w:bottom w:val="nil"/>
            </w:tcBorders>
          </w:tcPr>
          <w:p w:rsidR="007327F1" w:rsidRDefault="007327F1"/>
        </w:tc>
        <w:tc>
          <w:tcPr>
            <w:tcW w:w="4025" w:type="dxa"/>
            <w:vMerge/>
            <w:tcBorders>
              <w:bottom w:val="nil"/>
            </w:tcBorders>
          </w:tcPr>
          <w:p w:rsidR="007327F1" w:rsidRDefault="007327F1"/>
        </w:tc>
        <w:tc>
          <w:tcPr>
            <w:tcW w:w="5329" w:type="dxa"/>
            <w:tcBorders>
              <w:top w:val="nil"/>
              <w:bottom w:val="nil"/>
            </w:tcBorders>
          </w:tcPr>
          <w:p w:rsidR="007327F1" w:rsidRDefault="007327F1">
            <w:pPr>
              <w:pStyle w:val="ConsPlusNormal"/>
              <w:jc w:val="both"/>
            </w:pPr>
            <w:r>
              <w:t>В - налог на доходы физических лиц, уплачиваемый субъектами деятельности в сфере промышленности и агропромышленного комплекса, получившими государственную поддержку, в консолидированный бюджет Ульяновской области, за 2018 год</w:t>
            </w:r>
          </w:p>
        </w:tc>
        <w:tc>
          <w:tcPr>
            <w:tcW w:w="3515" w:type="dxa"/>
            <w:vMerge/>
            <w:tcBorders>
              <w:bottom w:val="nil"/>
            </w:tcBorders>
          </w:tcPr>
          <w:p w:rsidR="007327F1" w:rsidRDefault="007327F1"/>
        </w:tc>
      </w:tr>
      <w:tr w:rsidR="007327F1">
        <w:tblPrEx>
          <w:tblBorders>
            <w:insideH w:val="nil"/>
          </w:tblBorders>
        </w:tblPrEx>
        <w:tc>
          <w:tcPr>
            <w:tcW w:w="13549" w:type="dxa"/>
            <w:gridSpan w:val="4"/>
            <w:tcBorders>
              <w:top w:val="nil"/>
            </w:tcBorders>
          </w:tcPr>
          <w:p w:rsidR="007327F1" w:rsidRDefault="007327F1">
            <w:pPr>
              <w:pStyle w:val="ConsPlusNormal"/>
              <w:jc w:val="both"/>
            </w:pPr>
            <w:r>
              <w:t xml:space="preserve">(п. 5 введен </w:t>
            </w:r>
            <w:hyperlink r:id="rId973" w:history="1">
              <w:r>
                <w:rPr>
                  <w:color w:val="0000FF"/>
                </w:rPr>
                <w:t>постановлением</w:t>
              </w:r>
            </w:hyperlink>
            <w:r>
              <w:t xml:space="preserve"> Правительства Ульяновской области от 02.03.2018</w:t>
            </w:r>
          </w:p>
          <w:p w:rsidR="007327F1" w:rsidRDefault="007327F1">
            <w:pPr>
              <w:pStyle w:val="ConsPlusNormal"/>
              <w:jc w:val="both"/>
            </w:pPr>
            <w:r>
              <w:t>N 5/103-П)</w:t>
            </w:r>
          </w:p>
        </w:tc>
      </w:tr>
      <w:tr w:rsidR="007327F1">
        <w:tc>
          <w:tcPr>
            <w:tcW w:w="13549" w:type="dxa"/>
            <w:gridSpan w:val="4"/>
            <w:vAlign w:val="bottom"/>
          </w:tcPr>
          <w:p w:rsidR="007327F1" w:rsidRDefault="007327F1">
            <w:pPr>
              <w:pStyle w:val="ConsPlusNormal"/>
              <w:jc w:val="center"/>
              <w:outlineLvl w:val="2"/>
            </w:pPr>
            <w:hyperlink w:anchor="P1724" w:history="1">
              <w:r>
                <w:rPr>
                  <w:color w:val="0000FF"/>
                </w:rPr>
                <w:t>Подпрограмма</w:t>
              </w:r>
            </w:hyperlink>
            <w:r>
              <w:t xml:space="preserve"> "Обеспечение реализации государственной программы Ульяновской области "Формирование благоприятного инвестиционного климата в Ульяновской области" на 2014 - 2020 годы" на 2015 - 2020 годы" государственной программы Ульяновской области "Формирование благоприятного инвестиционного климата в Ульяновской области" на 2014 - 2020 годы</w:t>
            </w:r>
          </w:p>
        </w:tc>
      </w:tr>
      <w:tr w:rsidR="007327F1">
        <w:tc>
          <w:tcPr>
            <w:tcW w:w="680" w:type="dxa"/>
          </w:tcPr>
          <w:p w:rsidR="007327F1" w:rsidRDefault="007327F1">
            <w:pPr>
              <w:pStyle w:val="ConsPlusNormal"/>
              <w:jc w:val="center"/>
            </w:pPr>
            <w:r>
              <w:t>1.</w:t>
            </w:r>
          </w:p>
        </w:tc>
        <w:tc>
          <w:tcPr>
            <w:tcW w:w="4025" w:type="dxa"/>
            <w:vAlign w:val="bottom"/>
          </w:tcPr>
          <w:p w:rsidR="007327F1" w:rsidRDefault="007327F1">
            <w:pPr>
              <w:pStyle w:val="ConsPlusNormal"/>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w:t>
            </w:r>
          </w:p>
        </w:tc>
        <w:tc>
          <w:tcPr>
            <w:tcW w:w="5329" w:type="dxa"/>
            <w:vAlign w:val="bottom"/>
          </w:tcPr>
          <w:p w:rsidR="007327F1" w:rsidRDefault="007327F1">
            <w:pPr>
              <w:pStyle w:val="ConsPlusNormal"/>
              <w:jc w:val="both"/>
            </w:pPr>
            <w:r>
              <w:t>Место, занимаемое Ульяновской областью в рейтинге социально-экономического развития субъектов Российской Федерации, входящих в состав Приволжского федерального округа</w:t>
            </w:r>
          </w:p>
        </w:tc>
        <w:tc>
          <w:tcPr>
            <w:tcW w:w="3515" w:type="dxa"/>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c>
          <w:tcPr>
            <w:tcW w:w="680" w:type="dxa"/>
            <w:vMerge w:val="restart"/>
          </w:tcPr>
          <w:p w:rsidR="007327F1" w:rsidRDefault="007327F1">
            <w:pPr>
              <w:pStyle w:val="ConsPlusNormal"/>
              <w:jc w:val="center"/>
            </w:pPr>
            <w:r>
              <w:t>2.</w:t>
            </w:r>
          </w:p>
        </w:tc>
        <w:tc>
          <w:tcPr>
            <w:tcW w:w="4025" w:type="dxa"/>
            <w:vMerge w:val="restart"/>
            <w:vAlign w:val="bottom"/>
          </w:tcPr>
          <w:p w:rsidR="007327F1" w:rsidRDefault="007327F1">
            <w:pPr>
              <w:pStyle w:val="ConsPlusNormal"/>
              <w:jc w:val="both"/>
            </w:pPr>
            <w:r>
              <w:t>Сумма, сложившаяся в результате снижения начальных (максимальных) цен контрактов при использовании конкурентных способов определения поставщиков (подрядчиков, исполнителей) и определяемая исходя из общей суммы начальных (максимальных) цен контрактов, заключенных по результатам определения поставщиков (подрядчиков, исполнителей)</w:t>
            </w:r>
          </w:p>
        </w:tc>
        <w:tc>
          <w:tcPr>
            <w:tcW w:w="5329" w:type="dxa"/>
            <w:tcBorders>
              <w:bottom w:val="nil"/>
            </w:tcBorders>
          </w:tcPr>
          <w:p w:rsidR="007327F1" w:rsidRDefault="007327F1">
            <w:pPr>
              <w:pStyle w:val="ConsPlusNormal"/>
              <w:jc w:val="both"/>
            </w:pPr>
            <w:r>
              <w:t>(А-В) /А x 100 %, где:</w:t>
            </w:r>
          </w:p>
        </w:tc>
        <w:tc>
          <w:tcPr>
            <w:tcW w:w="3515" w:type="dxa"/>
            <w:vMerge w:val="restart"/>
          </w:tcPr>
          <w:p w:rsidR="007327F1" w:rsidRDefault="007327F1">
            <w:pPr>
              <w:pStyle w:val="ConsPlusNormal"/>
              <w:jc w:val="both"/>
            </w:pPr>
            <w:r>
              <w:t>На основании данных Министерства развития конкуренции и экономики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сумма начальных (максимальных) цен контрактов;</w:t>
            </w:r>
          </w:p>
        </w:tc>
        <w:tc>
          <w:tcPr>
            <w:tcW w:w="3515" w:type="dxa"/>
            <w:vMerge/>
          </w:tcPr>
          <w:p w:rsidR="007327F1" w:rsidRDefault="007327F1"/>
        </w:tc>
      </w:tr>
      <w:tr w:rsidR="007327F1">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сумма цен контрактов, заключенных по результатам определения поставщиков (подрядчиков, исполнителей), при использовании конкурентных способов определения поставщиков (подрядчиков, исполнителей)</w:t>
            </w:r>
          </w:p>
        </w:tc>
        <w:tc>
          <w:tcPr>
            <w:tcW w:w="3515" w:type="dxa"/>
            <w:vMerge/>
          </w:tcPr>
          <w:p w:rsidR="007327F1" w:rsidRDefault="007327F1"/>
        </w:tc>
      </w:tr>
      <w:tr w:rsidR="007327F1">
        <w:tc>
          <w:tcPr>
            <w:tcW w:w="680" w:type="dxa"/>
            <w:vMerge w:val="restart"/>
          </w:tcPr>
          <w:p w:rsidR="007327F1" w:rsidRDefault="007327F1">
            <w:pPr>
              <w:pStyle w:val="ConsPlusNormal"/>
              <w:jc w:val="center"/>
            </w:pPr>
            <w:r>
              <w:lastRenderedPageBreak/>
              <w:t>3.</w:t>
            </w:r>
          </w:p>
        </w:tc>
        <w:tc>
          <w:tcPr>
            <w:tcW w:w="4025" w:type="dxa"/>
            <w:vMerge w:val="restart"/>
          </w:tcPr>
          <w:p w:rsidR="007327F1" w:rsidRDefault="007327F1">
            <w:pPr>
              <w:pStyle w:val="ConsPlusNormal"/>
              <w:jc w:val="both"/>
            </w:pPr>
            <w:r>
              <w:t>Увеличение объема инвестиций в основной капитал на душу населения Ульяновской области по сравнению с предыдущим годом</w:t>
            </w:r>
          </w:p>
        </w:tc>
        <w:tc>
          <w:tcPr>
            <w:tcW w:w="5329" w:type="dxa"/>
            <w:tcBorders>
              <w:bottom w:val="nil"/>
            </w:tcBorders>
            <w:vAlign w:val="bottom"/>
          </w:tcPr>
          <w:p w:rsidR="007327F1" w:rsidRDefault="007327F1">
            <w:pPr>
              <w:pStyle w:val="ConsPlusNormal"/>
              <w:jc w:val="both"/>
            </w:pPr>
            <w:r>
              <w:t>А / В x 100 %, где:</w:t>
            </w:r>
          </w:p>
        </w:tc>
        <w:tc>
          <w:tcPr>
            <w:tcW w:w="3515" w:type="dxa"/>
            <w:vMerge w:val="restart"/>
          </w:tcPr>
          <w:p w:rsidR="007327F1" w:rsidRDefault="007327F1">
            <w:pPr>
              <w:pStyle w:val="ConsPlusNormal"/>
              <w:jc w:val="both"/>
            </w:pPr>
            <w:r>
              <w:t>Статистические данные, ежегодно представляемые территориальным органом Федеральной службы государственной статистики по Ульяновской области</w:t>
            </w:r>
          </w:p>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bottom w:val="nil"/>
            </w:tcBorders>
          </w:tcPr>
          <w:p w:rsidR="007327F1" w:rsidRDefault="007327F1">
            <w:pPr>
              <w:pStyle w:val="ConsPlusNormal"/>
              <w:jc w:val="both"/>
            </w:pPr>
            <w:r>
              <w:t>А - объем инвестиций в основной капитал на душу населения Ульяновской области в отчетном году;</w:t>
            </w:r>
          </w:p>
        </w:tc>
        <w:tc>
          <w:tcPr>
            <w:tcW w:w="3515" w:type="dxa"/>
            <w:vMerge/>
          </w:tcPr>
          <w:p w:rsidR="007327F1" w:rsidRDefault="007327F1"/>
        </w:tc>
      </w:tr>
      <w:tr w:rsidR="007327F1">
        <w:tblPrEx>
          <w:tblBorders>
            <w:insideH w:val="nil"/>
          </w:tblBorders>
        </w:tblPrEx>
        <w:tc>
          <w:tcPr>
            <w:tcW w:w="680" w:type="dxa"/>
            <w:vMerge/>
          </w:tcPr>
          <w:p w:rsidR="007327F1" w:rsidRDefault="007327F1"/>
        </w:tc>
        <w:tc>
          <w:tcPr>
            <w:tcW w:w="4025" w:type="dxa"/>
            <w:vMerge/>
          </w:tcPr>
          <w:p w:rsidR="007327F1" w:rsidRDefault="007327F1"/>
        </w:tc>
        <w:tc>
          <w:tcPr>
            <w:tcW w:w="5329" w:type="dxa"/>
            <w:tcBorders>
              <w:top w:val="nil"/>
            </w:tcBorders>
          </w:tcPr>
          <w:p w:rsidR="007327F1" w:rsidRDefault="007327F1">
            <w:pPr>
              <w:pStyle w:val="ConsPlusNormal"/>
              <w:jc w:val="both"/>
            </w:pPr>
            <w:r>
              <w:t>В - объем инвестиций в основной капитал на душу населения Ульяновской области в предшествующем году</w:t>
            </w:r>
          </w:p>
        </w:tc>
        <w:tc>
          <w:tcPr>
            <w:tcW w:w="3515" w:type="dxa"/>
            <w:vMerge/>
          </w:tcPr>
          <w:p w:rsidR="007327F1" w:rsidRDefault="007327F1"/>
        </w:tc>
      </w:tr>
    </w:tbl>
    <w:p w:rsidR="007327F1" w:rsidRDefault="007327F1">
      <w:pPr>
        <w:sectPr w:rsidR="007327F1">
          <w:pgSz w:w="16838" w:h="11905" w:orient="landscape"/>
          <w:pgMar w:top="1701" w:right="1134" w:bottom="850" w:left="1134" w:header="0" w:footer="0" w:gutter="0"/>
          <w:cols w:space="720"/>
        </w:sectPr>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6</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ОЖИДАЕМЫЙ ЭФФЕКТ ОТ РЕАЛИЗАЦИИ ПОДПРОГРАММЫ</w:t>
      </w:r>
    </w:p>
    <w:p w:rsidR="007327F1" w:rsidRDefault="007327F1">
      <w:pPr>
        <w:pStyle w:val="ConsPlusTitle"/>
        <w:jc w:val="center"/>
      </w:pPr>
      <w:r>
        <w:t>"УЛЬЯНОВСК - АВИАЦИОННАЯ СТОЛИЦА" НА 2014 - 2018 ГОДЫ</w:t>
      </w:r>
    </w:p>
    <w:p w:rsidR="007327F1" w:rsidRDefault="007327F1">
      <w:pPr>
        <w:pStyle w:val="ConsPlusNormal"/>
        <w:jc w:val="both"/>
      </w:pPr>
    </w:p>
    <w:p w:rsidR="007327F1" w:rsidRDefault="007327F1">
      <w:pPr>
        <w:pStyle w:val="ConsPlusNormal"/>
        <w:ind w:firstLine="540"/>
        <w:jc w:val="both"/>
      </w:pPr>
      <w:r>
        <w:t xml:space="preserve">Утратил силу. - </w:t>
      </w:r>
      <w:hyperlink r:id="rId974" w:history="1">
        <w:r>
          <w:rPr>
            <w:color w:val="0000FF"/>
          </w:rPr>
          <w:t>Постановление</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7</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ОЖИДАЕМЫЙ ЭФФЕКТ ОТ РЕАЛИЗАЦИИ ПОДПРОГРАММЫ</w:t>
      </w:r>
    </w:p>
    <w:p w:rsidR="007327F1" w:rsidRDefault="007327F1">
      <w:pPr>
        <w:pStyle w:val="ConsPlusTitle"/>
        <w:jc w:val="center"/>
      </w:pPr>
      <w:r>
        <w:t>"РАЗВИТИЕ МАЛОГО И СРЕДНЕГО ПРЕДПРИНИМАТЕЛЬСТВА</w:t>
      </w:r>
    </w:p>
    <w:p w:rsidR="007327F1" w:rsidRDefault="007327F1">
      <w:pPr>
        <w:pStyle w:val="ConsPlusTitle"/>
        <w:jc w:val="center"/>
      </w:pPr>
      <w:r>
        <w:t>В УЛЬЯНОВСКОЙ ОБЛАСТИ" НА 2014 - 2018 ГОДЫ</w:t>
      </w:r>
    </w:p>
    <w:p w:rsidR="007327F1" w:rsidRDefault="007327F1">
      <w:pPr>
        <w:pStyle w:val="ConsPlusNormal"/>
        <w:jc w:val="both"/>
      </w:pPr>
    </w:p>
    <w:p w:rsidR="007327F1" w:rsidRDefault="007327F1">
      <w:pPr>
        <w:pStyle w:val="ConsPlusNormal"/>
        <w:ind w:firstLine="540"/>
        <w:jc w:val="both"/>
      </w:pPr>
      <w:r>
        <w:t xml:space="preserve">Утратил силу. - </w:t>
      </w:r>
      <w:hyperlink r:id="rId975" w:history="1">
        <w:r>
          <w:rPr>
            <w:color w:val="0000FF"/>
          </w:rPr>
          <w:t>Постановление</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8</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ОЖИДАЕМЫЙ ЭФФЕКТ ОТ РЕАЛИЗАЦИИ ПОДПРОГРАММЫ</w:t>
      </w:r>
    </w:p>
    <w:p w:rsidR="007327F1" w:rsidRDefault="007327F1">
      <w:pPr>
        <w:pStyle w:val="ConsPlusTitle"/>
        <w:jc w:val="center"/>
      </w:pPr>
      <w:r>
        <w:t>"РЕСТРУКТУРИЗАЦИЯ И СТИМУЛИРОВАНИЕ РАЗВИТИЯ ПРОМЫШЛЕННОСТИ</w:t>
      </w:r>
    </w:p>
    <w:p w:rsidR="007327F1" w:rsidRDefault="007327F1">
      <w:pPr>
        <w:pStyle w:val="ConsPlusTitle"/>
        <w:jc w:val="center"/>
      </w:pPr>
      <w:r>
        <w:t>В УЛЬЯНОВСКОЙ ОБЛАСТИ" НА 2015 - 2018 ГОДЫ</w:t>
      </w:r>
    </w:p>
    <w:p w:rsidR="007327F1" w:rsidRDefault="007327F1">
      <w:pPr>
        <w:pStyle w:val="ConsPlusNormal"/>
        <w:jc w:val="both"/>
      </w:pPr>
    </w:p>
    <w:p w:rsidR="007327F1" w:rsidRDefault="007327F1">
      <w:pPr>
        <w:pStyle w:val="ConsPlusNormal"/>
        <w:ind w:firstLine="540"/>
        <w:jc w:val="both"/>
      </w:pPr>
      <w:r>
        <w:t xml:space="preserve">Утратил силу. - </w:t>
      </w:r>
      <w:hyperlink r:id="rId976" w:history="1">
        <w:r>
          <w:rPr>
            <w:color w:val="0000FF"/>
          </w:rPr>
          <w:t>Постановление</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9</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r>
        <w:t>ОЖИДАЕМЫЙ ЭФФЕКТ ОТ РЕАЛИЗАЦИИ ПОДПРОГРАММЫ</w:t>
      </w:r>
    </w:p>
    <w:p w:rsidR="007327F1" w:rsidRDefault="007327F1">
      <w:pPr>
        <w:pStyle w:val="ConsPlusTitle"/>
        <w:jc w:val="center"/>
      </w:pPr>
      <w:r>
        <w:t>"ОБЕСПЕЧЕНИЕ РЕАЛИЗАЦИИ ГОСУДАРСТВЕННОЙ ПРОГРАММЫ</w:t>
      </w:r>
    </w:p>
    <w:p w:rsidR="007327F1" w:rsidRDefault="007327F1">
      <w:pPr>
        <w:pStyle w:val="ConsPlusTitle"/>
        <w:jc w:val="center"/>
      </w:pPr>
      <w:r>
        <w:t>УЛЬЯНОВСКОЙ ОБЛАСТИ "ФОРМИРОВАНИЕ БЛАГОПРИЯТНОГО</w:t>
      </w:r>
    </w:p>
    <w:p w:rsidR="007327F1" w:rsidRDefault="007327F1">
      <w:pPr>
        <w:pStyle w:val="ConsPlusTitle"/>
        <w:jc w:val="center"/>
      </w:pPr>
      <w:r>
        <w:t>ИНВЕСТИЦИОННОГО КЛИМАТА В УЛЬЯНОВСКОЙ ОБЛАСТИ"</w:t>
      </w:r>
    </w:p>
    <w:p w:rsidR="007327F1" w:rsidRDefault="007327F1">
      <w:pPr>
        <w:pStyle w:val="ConsPlusTitle"/>
        <w:jc w:val="center"/>
      </w:pPr>
      <w:r>
        <w:t>НА 2014 - 2018 ГОДЫ" НА 2015 - 2018 ГОДЫ</w:t>
      </w:r>
    </w:p>
    <w:p w:rsidR="007327F1" w:rsidRDefault="007327F1">
      <w:pPr>
        <w:pStyle w:val="ConsPlusNormal"/>
        <w:jc w:val="both"/>
      </w:pPr>
    </w:p>
    <w:p w:rsidR="007327F1" w:rsidRDefault="007327F1">
      <w:pPr>
        <w:pStyle w:val="ConsPlusNormal"/>
        <w:ind w:firstLine="540"/>
        <w:jc w:val="both"/>
      </w:pPr>
      <w:r>
        <w:t xml:space="preserve">Утратил силу. - </w:t>
      </w:r>
      <w:hyperlink r:id="rId977" w:history="1">
        <w:r>
          <w:rPr>
            <w:color w:val="0000FF"/>
          </w:rPr>
          <w:t>Постановление</w:t>
        </w:r>
      </w:hyperlink>
      <w:r>
        <w:t xml:space="preserve"> Правительства Ульяновской области от 21.10.2016 N 24/489-П.</w:t>
      </w: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both"/>
      </w:pPr>
    </w:p>
    <w:p w:rsidR="007327F1" w:rsidRDefault="007327F1">
      <w:pPr>
        <w:pStyle w:val="ConsPlusNormal"/>
        <w:jc w:val="right"/>
        <w:outlineLvl w:val="1"/>
      </w:pPr>
      <w:r>
        <w:t>Приложение N 10</w:t>
      </w:r>
    </w:p>
    <w:p w:rsidR="007327F1" w:rsidRDefault="007327F1">
      <w:pPr>
        <w:pStyle w:val="ConsPlusNormal"/>
        <w:jc w:val="right"/>
      </w:pPr>
      <w:r>
        <w:t>к государственной программе</w:t>
      </w:r>
    </w:p>
    <w:p w:rsidR="007327F1" w:rsidRDefault="007327F1">
      <w:pPr>
        <w:pStyle w:val="ConsPlusNormal"/>
        <w:jc w:val="both"/>
      </w:pPr>
    </w:p>
    <w:p w:rsidR="007327F1" w:rsidRDefault="007327F1">
      <w:pPr>
        <w:pStyle w:val="ConsPlusTitle"/>
        <w:jc w:val="center"/>
      </w:pPr>
      <w:bookmarkStart w:id="42" w:name="P5596"/>
      <w:bookmarkEnd w:id="42"/>
      <w:r>
        <w:t>ПЕРЕЧЕНЬ</w:t>
      </w:r>
    </w:p>
    <w:p w:rsidR="007327F1" w:rsidRDefault="007327F1">
      <w:pPr>
        <w:pStyle w:val="ConsPlusTitle"/>
        <w:jc w:val="center"/>
      </w:pPr>
      <w:r>
        <w:t>СОЦИАЛЬНО ЗНАЧИМЫХ И ИНЫХ ПРИОРИТЕТНЫХ ВИДОВ</w:t>
      </w:r>
    </w:p>
    <w:p w:rsidR="007327F1" w:rsidRDefault="007327F1">
      <w:pPr>
        <w:pStyle w:val="ConsPlusTitle"/>
        <w:jc w:val="center"/>
      </w:pPr>
      <w:r>
        <w:t>ДЕЯТЕЛЬНОСТИ, ОСУЩЕСТВЛЯЕМЫХ СУБЪЕКТАМИ МАЛОГО И СРЕДНЕГО</w:t>
      </w:r>
    </w:p>
    <w:p w:rsidR="007327F1" w:rsidRDefault="007327F1">
      <w:pPr>
        <w:pStyle w:val="ConsPlusTitle"/>
        <w:jc w:val="center"/>
      </w:pPr>
      <w:r>
        <w:t>ПРЕДПРИНИМАТЕЛЬСТВА НА ТЕРРИТОРИИ УЛЬЯНОВСКОЙ ОБЛАСТИ</w:t>
      </w:r>
    </w:p>
    <w:p w:rsidR="007327F1" w:rsidRDefault="007327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7F1">
        <w:trPr>
          <w:jc w:val="center"/>
        </w:trPr>
        <w:tc>
          <w:tcPr>
            <w:tcW w:w="9294" w:type="dxa"/>
            <w:tcBorders>
              <w:top w:val="nil"/>
              <w:left w:val="single" w:sz="24" w:space="0" w:color="CED3F1"/>
              <w:bottom w:val="nil"/>
              <w:right w:val="single" w:sz="24" w:space="0" w:color="F4F3F8"/>
            </w:tcBorders>
            <w:shd w:val="clear" w:color="auto" w:fill="F4F3F8"/>
          </w:tcPr>
          <w:p w:rsidR="007327F1" w:rsidRDefault="007327F1">
            <w:pPr>
              <w:pStyle w:val="ConsPlusNormal"/>
              <w:jc w:val="center"/>
            </w:pPr>
            <w:r>
              <w:rPr>
                <w:color w:val="392C69"/>
              </w:rPr>
              <w:t>Список изменяющих документов</w:t>
            </w:r>
          </w:p>
          <w:p w:rsidR="007327F1" w:rsidRDefault="007327F1">
            <w:pPr>
              <w:pStyle w:val="ConsPlusNormal"/>
              <w:jc w:val="center"/>
            </w:pPr>
            <w:r>
              <w:rPr>
                <w:color w:val="392C69"/>
              </w:rPr>
              <w:t xml:space="preserve">(введен </w:t>
            </w:r>
            <w:hyperlink r:id="rId978" w:history="1">
              <w:r>
                <w:rPr>
                  <w:color w:val="0000FF"/>
                </w:rPr>
                <w:t>постановлением</w:t>
              </w:r>
            </w:hyperlink>
            <w:r>
              <w:rPr>
                <w:color w:val="392C69"/>
              </w:rPr>
              <w:t xml:space="preserve"> Правительства Ульяновской области</w:t>
            </w:r>
          </w:p>
          <w:p w:rsidR="007327F1" w:rsidRDefault="007327F1">
            <w:pPr>
              <w:pStyle w:val="ConsPlusNormal"/>
              <w:jc w:val="center"/>
            </w:pPr>
            <w:r>
              <w:rPr>
                <w:color w:val="392C69"/>
              </w:rPr>
              <w:t>от 30.03.2018 N 8/148-П)</w:t>
            </w:r>
          </w:p>
        </w:tc>
      </w:tr>
    </w:tbl>
    <w:p w:rsidR="007327F1" w:rsidRDefault="007327F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880"/>
      </w:tblGrid>
      <w:tr w:rsidR="007327F1">
        <w:tc>
          <w:tcPr>
            <w:tcW w:w="1134" w:type="dxa"/>
            <w:vAlign w:val="center"/>
          </w:tcPr>
          <w:p w:rsidR="007327F1" w:rsidRDefault="007327F1">
            <w:pPr>
              <w:pStyle w:val="ConsPlusNormal"/>
              <w:jc w:val="center"/>
            </w:pPr>
            <w:r>
              <w:t>Коды ОКВЭД</w:t>
            </w:r>
          </w:p>
        </w:tc>
        <w:tc>
          <w:tcPr>
            <w:tcW w:w="7880" w:type="dxa"/>
            <w:vAlign w:val="center"/>
          </w:tcPr>
          <w:p w:rsidR="007327F1" w:rsidRDefault="007327F1">
            <w:pPr>
              <w:pStyle w:val="ConsPlusNormal"/>
              <w:jc w:val="center"/>
            </w:pPr>
            <w:r>
              <w:t>Виды деятельности</w:t>
            </w:r>
          </w:p>
        </w:tc>
      </w:tr>
      <w:tr w:rsidR="007327F1">
        <w:tc>
          <w:tcPr>
            <w:tcW w:w="1134" w:type="dxa"/>
          </w:tcPr>
          <w:p w:rsidR="007327F1" w:rsidRDefault="007327F1">
            <w:pPr>
              <w:pStyle w:val="ConsPlusNormal"/>
              <w:jc w:val="center"/>
            </w:pPr>
            <w:r>
              <w:t>1</w:t>
            </w:r>
          </w:p>
        </w:tc>
        <w:tc>
          <w:tcPr>
            <w:tcW w:w="7880" w:type="dxa"/>
          </w:tcPr>
          <w:p w:rsidR="007327F1" w:rsidRDefault="007327F1">
            <w:pPr>
              <w:pStyle w:val="ConsPlusNormal"/>
              <w:jc w:val="center"/>
            </w:pPr>
            <w:r>
              <w:t>2</w:t>
            </w:r>
          </w:p>
        </w:tc>
      </w:tr>
      <w:tr w:rsidR="007327F1">
        <w:tc>
          <w:tcPr>
            <w:tcW w:w="1134" w:type="dxa"/>
          </w:tcPr>
          <w:p w:rsidR="007327F1" w:rsidRDefault="007327F1">
            <w:pPr>
              <w:pStyle w:val="ConsPlusNormal"/>
              <w:jc w:val="center"/>
            </w:pPr>
            <w:hyperlink r:id="rId979" w:history="1">
              <w:r>
                <w:rPr>
                  <w:color w:val="0000FF"/>
                </w:rPr>
                <w:t>01</w:t>
              </w:r>
            </w:hyperlink>
          </w:p>
        </w:tc>
        <w:tc>
          <w:tcPr>
            <w:tcW w:w="7880" w:type="dxa"/>
          </w:tcPr>
          <w:p w:rsidR="007327F1" w:rsidRDefault="007327F1">
            <w:pPr>
              <w:pStyle w:val="ConsPlusNormal"/>
              <w:jc w:val="both"/>
            </w:pPr>
            <w:r>
              <w:t>Растениеводство и животноводство, охота и предоставление соответствующих услуг в этих областях</w:t>
            </w:r>
          </w:p>
        </w:tc>
      </w:tr>
      <w:tr w:rsidR="007327F1">
        <w:tc>
          <w:tcPr>
            <w:tcW w:w="1134" w:type="dxa"/>
          </w:tcPr>
          <w:p w:rsidR="007327F1" w:rsidRDefault="007327F1">
            <w:pPr>
              <w:pStyle w:val="ConsPlusNormal"/>
              <w:jc w:val="center"/>
            </w:pPr>
            <w:hyperlink r:id="rId980" w:history="1">
              <w:r>
                <w:rPr>
                  <w:color w:val="0000FF"/>
                </w:rPr>
                <w:t>02</w:t>
              </w:r>
            </w:hyperlink>
          </w:p>
        </w:tc>
        <w:tc>
          <w:tcPr>
            <w:tcW w:w="7880" w:type="dxa"/>
          </w:tcPr>
          <w:p w:rsidR="007327F1" w:rsidRDefault="007327F1">
            <w:pPr>
              <w:pStyle w:val="ConsPlusNormal"/>
              <w:jc w:val="both"/>
            </w:pPr>
            <w:r>
              <w:t>Лесоводство и лесозаготовки</w:t>
            </w:r>
          </w:p>
        </w:tc>
      </w:tr>
      <w:tr w:rsidR="007327F1">
        <w:tc>
          <w:tcPr>
            <w:tcW w:w="1134" w:type="dxa"/>
          </w:tcPr>
          <w:p w:rsidR="007327F1" w:rsidRDefault="007327F1">
            <w:pPr>
              <w:pStyle w:val="ConsPlusNormal"/>
              <w:jc w:val="center"/>
            </w:pPr>
            <w:hyperlink r:id="rId981" w:history="1">
              <w:r>
                <w:rPr>
                  <w:color w:val="0000FF"/>
                </w:rPr>
                <w:t>03</w:t>
              </w:r>
            </w:hyperlink>
          </w:p>
        </w:tc>
        <w:tc>
          <w:tcPr>
            <w:tcW w:w="7880" w:type="dxa"/>
          </w:tcPr>
          <w:p w:rsidR="007327F1" w:rsidRDefault="007327F1">
            <w:pPr>
              <w:pStyle w:val="ConsPlusNormal"/>
              <w:jc w:val="both"/>
            </w:pPr>
            <w:r>
              <w:t>Рыболовство и рыбоводство</w:t>
            </w:r>
          </w:p>
        </w:tc>
      </w:tr>
      <w:tr w:rsidR="007327F1">
        <w:tc>
          <w:tcPr>
            <w:tcW w:w="1134" w:type="dxa"/>
          </w:tcPr>
          <w:p w:rsidR="007327F1" w:rsidRDefault="007327F1">
            <w:pPr>
              <w:pStyle w:val="ConsPlusNormal"/>
              <w:jc w:val="center"/>
            </w:pPr>
            <w:hyperlink r:id="rId982" w:history="1">
              <w:r>
                <w:rPr>
                  <w:color w:val="0000FF"/>
                </w:rPr>
                <w:t>10</w:t>
              </w:r>
            </w:hyperlink>
          </w:p>
        </w:tc>
        <w:tc>
          <w:tcPr>
            <w:tcW w:w="7880" w:type="dxa"/>
          </w:tcPr>
          <w:p w:rsidR="007327F1" w:rsidRDefault="007327F1">
            <w:pPr>
              <w:pStyle w:val="ConsPlusNormal"/>
              <w:jc w:val="both"/>
            </w:pPr>
            <w:r>
              <w:t>Производство пищевых продуктов</w:t>
            </w:r>
          </w:p>
        </w:tc>
      </w:tr>
      <w:tr w:rsidR="007327F1">
        <w:tc>
          <w:tcPr>
            <w:tcW w:w="1134" w:type="dxa"/>
          </w:tcPr>
          <w:p w:rsidR="007327F1" w:rsidRDefault="007327F1">
            <w:pPr>
              <w:pStyle w:val="ConsPlusNormal"/>
              <w:jc w:val="center"/>
            </w:pPr>
            <w:hyperlink r:id="rId983" w:history="1">
              <w:r>
                <w:rPr>
                  <w:color w:val="0000FF"/>
                </w:rPr>
                <w:t>11.06</w:t>
              </w:r>
            </w:hyperlink>
          </w:p>
        </w:tc>
        <w:tc>
          <w:tcPr>
            <w:tcW w:w="7880" w:type="dxa"/>
          </w:tcPr>
          <w:p w:rsidR="007327F1" w:rsidRDefault="007327F1">
            <w:pPr>
              <w:pStyle w:val="ConsPlusNormal"/>
              <w:jc w:val="both"/>
            </w:pPr>
            <w:r>
              <w:t>Производство солода</w:t>
            </w:r>
          </w:p>
        </w:tc>
      </w:tr>
      <w:tr w:rsidR="007327F1">
        <w:tc>
          <w:tcPr>
            <w:tcW w:w="1134" w:type="dxa"/>
          </w:tcPr>
          <w:p w:rsidR="007327F1" w:rsidRDefault="007327F1">
            <w:pPr>
              <w:pStyle w:val="ConsPlusNormal"/>
              <w:jc w:val="center"/>
            </w:pPr>
            <w:hyperlink r:id="rId984" w:history="1">
              <w:r>
                <w:rPr>
                  <w:color w:val="0000FF"/>
                </w:rPr>
                <w:t>11.07</w:t>
              </w:r>
            </w:hyperlink>
          </w:p>
        </w:tc>
        <w:tc>
          <w:tcPr>
            <w:tcW w:w="7880" w:type="dxa"/>
          </w:tcPr>
          <w:p w:rsidR="007327F1" w:rsidRDefault="007327F1">
            <w:pPr>
              <w:pStyle w:val="ConsPlusNormal"/>
              <w:jc w:val="both"/>
            </w:pPr>
            <w:r>
              <w:t>Производство безалкогольных напитков; производство минеральных вод и прочих питьевых вод в бутылках</w:t>
            </w:r>
          </w:p>
        </w:tc>
      </w:tr>
      <w:tr w:rsidR="007327F1">
        <w:tc>
          <w:tcPr>
            <w:tcW w:w="1134" w:type="dxa"/>
          </w:tcPr>
          <w:p w:rsidR="007327F1" w:rsidRDefault="007327F1">
            <w:pPr>
              <w:pStyle w:val="ConsPlusNormal"/>
              <w:jc w:val="center"/>
            </w:pPr>
            <w:hyperlink r:id="rId985" w:history="1">
              <w:r>
                <w:rPr>
                  <w:color w:val="0000FF"/>
                </w:rPr>
                <w:t>13</w:t>
              </w:r>
            </w:hyperlink>
          </w:p>
        </w:tc>
        <w:tc>
          <w:tcPr>
            <w:tcW w:w="7880" w:type="dxa"/>
          </w:tcPr>
          <w:p w:rsidR="007327F1" w:rsidRDefault="007327F1">
            <w:pPr>
              <w:pStyle w:val="ConsPlusNormal"/>
              <w:jc w:val="both"/>
            </w:pPr>
            <w:r>
              <w:t>Производство текстильных изделий</w:t>
            </w:r>
          </w:p>
        </w:tc>
      </w:tr>
      <w:tr w:rsidR="007327F1">
        <w:tc>
          <w:tcPr>
            <w:tcW w:w="1134" w:type="dxa"/>
          </w:tcPr>
          <w:p w:rsidR="007327F1" w:rsidRDefault="007327F1">
            <w:pPr>
              <w:pStyle w:val="ConsPlusNormal"/>
              <w:jc w:val="center"/>
            </w:pPr>
            <w:hyperlink r:id="rId986" w:history="1">
              <w:r>
                <w:rPr>
                  <w:color w:val="0000FF"/>
                </w:rPr>
                <w:t>14</w:t>
              </w:r>
            </w:hyperlink>
          </w:p>
        </w:tc>
        <w:tc>
          <w:tcPr>
            <w:tcW w:w="7880" w:type="dxa"/>
          </w:tcPr>
          <w:p w:rsidR="007327F1" w:rsidRDefault="007327F1">
            <w:pPr>
              <w:pStyle w:val="ConsPlusNormal"/>
              <w:jc w:val="both"/>
            </w:pPr>
            <w:r>
              <w:t>Производство одежды</w:t>
            </w:r>
          </w:p>
        </w:tc>
      </w:tr>
      <w:tr w:rsidR="007327F1">
        <w:tc>
          <w:tcPr>
            <w:tcW w:w="1134" w:type="dxa"/>
          </w:tcPr>
          <w:p w:rsidR="007327F1" w:rsidRDefault="007327F1">
            <w:pPr>
              <w:pStyle w:val="ConsPlusNormal"/>
              <w:jc w:val="center"/>
            </w:pPr>
            <w:hyperlink r:id="rId987" w:history="1">
              <w:r>
                <w:rPr>
                  <w:color w:val="0000FF"/>
                </w:rPr>
                <w:t>15</w:t>
              </w:r>
            </w:hyperlink>
          </w:p>
        </w:tc>
        <w:tc>
          <w:tcPr>
            <w:tcW w:w="7880" w:type="dxa"/>
          </w:tcPr>
          <w:p w:rsidR="007327F1" w:rsidRDefault="007327F1">
            <w:pPr>
              <w:pStyle w:val="ConsPlusNormal"/>
              <w:jc w:val="both"/>
            </w:pPr>
            <w:r>
              <w:t>Производство кожи и изделий из кожи</w:t>
            </w:r>
          </w:p>
        </w:tc>
      </w:tr>
      <w:tr w:rsidR="007327F1">
        <w:tc>
          <w:tcPr>
            <w:tcW w:w="1134" w:type="dxa"/>
          </w:tcPr>
          <w:p w:rsidR="007327F1" w:rsidRDefault="007327F1">
            <w:pPr>
              <w:pStyle w:val="ConsPlusNormal"/>
              <w:jc w:val="center"/>
            </w:pPr>
            <w:hyperlink r:id="rId988" w:history="1">
              <w:r>
                <w:rPr>
                  <w:color w:val="0000FF"/>
                </w:rPr>
                <w:t>16</w:t>
              </w:r>
            </w:hyperlink>
          </w:p>
        </w:tc>
        <w:tc>
          <w:tcPr>
            <w:tcW w:w="7880" w:type="dxa"/>
          </w:tcPr>
          <w:p w:rsidR="007327F1" w:rsidRDefault="007327F1">
            <w:pPr>
              <w:pStyle w:val="ConsPlusNormal"/>
              <w:jc w:val="both"/>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7327F1">
        <w:tc>
          <w:tcPr>
            <w:tcW w:w="1134" w:type="dxa"/>
          </w:tcPr>
          <w:p w:rsidR="007327F1" w:rsidRDefault="007327F1">
            <w:pPr>
              <w:pStyle w:val="ConsPlusNormal"/>
              <w:jc w:val="center"/>
            </w:pPr>
            <w:hyperlink r:id="rId989" w:history="1">
              <w:r>
                <w:rPr>
                  <w:color w:val="0000FF"/>
                </w:rPr>
                <w:t>17</w:t>
              </w:r>
            </w:hyperlink>
          </w:p>
        </w:tc>
        <w:tc>
          <w:tcPr>
            <w:tcW w:w="7880" w:type="dxa"/>
          </w:tcPr>
          <w:p w:rsidR="007327F1" w:rsidRDefault="007327F1">
            <w:pPr>
              <w:pStyle w:val="ConsPlusNormal"/>
              <w:jc w:val="both"/>
            </w:pPr>
            <w:r>
              <w:t>Производство бумаги и бумажных изделий</w:t>
            </w:r>
          </w:p>
        </w:tc>
      </w:tr>
      <w:tr w:rsidR="007327F1">
        <w:tc>
          <w:tcPr>
            <w:tcW w:w="1134" w:type="dxa"/>
          </w:tcPr>
          <w:p w:rsidR="007327F1" w:rsidRDefault="007327F1">
            <w:pPr>
              <w:pStyle w:val="ConsPlusNormal"/>
              <w:jc w:val="center"/>
            </w:pPr>
            <w:hyperlink r:id="rId990" w:history="1">
              <w:r>
                <w:rPr>
                  <w:color w:val="0000FF"/>
                </w:rPr>
                <w:t>18</w:t>
              </w:r>
            </w:hyperlink>
          </w:p>
        </w:tc>
        <w:tc>
          <w:tcPr>
            <w:tcW w:w="7880" w:type="dxa"/>
          </w:tcPr>
          <w:p w:rsidR="007327F1" w:rsidRDefault="007327F1">
            <w:pPr>
              <w:pStyle w:val="ConsPlusNormal"/>
              <w:jc w:val="both"/>
            </w:pPr>
            <w:r>
              <w:t>Деятельность полиграфическая и копирование носителей информации</w:t>
            </w:r>
          </w:p>
        </w:tc>
      </w:tr>
      <w:tr w:rsidR="007327F1">
        <w:tc>
          <w:tcPr>
            <w:tcW w:w="1134" w:type="dxa"/>
          </w:tcPr>
          <w:p w:rsidR="007327F1" w:rsidRDefault="007327F1">
            <w:pPr>
              <w:pStyle w:val="ConsPlusNormal"/>
              <w:jc w:val="center"/>
            </w:pPr>
            <w:hyperlink r:id="rId991" w:history="1">
              <w:r>
                <w:rPr>
                  <w:color w:val="0000FF"/>
                </w:rPr>
                <w:t>21</w:t>
              </w:r>
            </w:hyperlink>
          </w:p>
        </w:tc>
        <w:tc>
          <w:tcPr>
            <w:tcW w:w="7880" w:type="dxa"/>
          </w:tcPr>
          <w:p w:rsidR="007327F1" w:rsidRDefault="007327F1">
            <w:pPr>
              <w:pStyle w:val="ConsPlusNormal"/>
              <w:jc w:val="both"/>
            </w:pPr>
            <w:r>
              <w:t>Производство лекарственных средств и материалов, применяемых в медицинских целях</w:t>
            </w:r>
          </w:p>
        </w:tc>
      </w:tr>
      <w:tr w:rsidR="007327F1">
        <w:tc>
          <w:tcPr>
            <w:tcW w:w="1134" w:type="dxa"/>
          </w:tcPr>
          <w:p w:rsidR="007327F1" w:rsidRDefault="007327F1">
            <w:pPr>
              <w:pStyle w:val="ConsPlusNormal"/>
              <w:jc w:val="center"/>
            </w:pPr>
            <w:hyperlink r:id="rId992" w:history="1">
              <w:r>
                <w:rPr>
                  <w:color w:val="0000FF"/>
                </w:rPr>
                <w:t>22</w:t>
              </w:r>
            </w:hyperlink>
          </w:p>
        </w:tc>
        <w:tc>
          <w:tcPr>
            <w:tcW w:w="7880" w:type="dxa"/>
          </w:tcPr>
          <w:p w:rsidR="007327F1" w:rsidRDefault="007327F1">
            <w:pPr>
              <w:pStyle w:val="ConsPlusNormal"/>
              <w:jc w:val="both"/>
            </w:pPr>
            <w:r>
              <w:t>Производство резиновых и пластмассовых изделий</w:t>
            </w:r>
          </w:p>
        </w:tc>
      </w:tr>
      <w:tr w:rsidR="007327F1">
        <w:tc>
          <w:tcPr>
            <w:tcW w:w="1134" w:type="dxa"/>
          </w:tcPr>
          <w:p w:rsidR="007327F1" w:rsidRDefault="007327F1">
            <w:pPr>
              <w:pStyle w:val="ConsPlusNormal"/>
              <w:jc w:val="center"/>
            </w:pPr>
            <w:hyperlink r:id="rId993" w:history="1">
              <w:r>
                <w:rPr>
                  <w:color w:val="0000FF"/>
                </w:rPr>
                <w:t>24</w:t>
              </w:r>
            </w:hyperlink>
          </w:p>
        </w:tc>
        <w:tc>
          <w:tcPr>
            <w:tcW w:w="7880" w:type="dxa"/>
          </w:tcPr>
          <w:p w:rsidR="007327F1" w:rsidRDefault="007327F1">
            <w:pPr>
              <w:pStyle w:val="ConsPlusNormal"/>
              <w:jc w:val="both"/>
            </w:pPr>
            <w:r>
              <w:t>Производство металлургическое</w:t>
            </w:r>
          </w:p>
        </w:tc>
      </w:tr>
      <w:tr w:rsidR="007327F1">
        <w:tc>
          <w:tcPr>
            <w:tcW w:w="1134" w:type="dxa"/>
          </w:tcPr>
          <w:p w:rsidR="007327F1" w:rsidRDefault="007327F1">
            <w:pPr>
              <w:pStyle w:val="ConsPlusNormal"/>
              <w:jc w:val="center"/>
            </w:pPr>
            <w:hyperlink r:id="rId994" w:history="1">
              <w:r>
                <w:rPr>
                  <w:color w:val="0000FF"/>
                </w:rPr>
                <w:t>25</w:t>
              </w:r>
            </w:hyperlink>
          </w:p>
        </w:tc>
        <w:tc>
          <w:tcPr>
            <w:tcW w:w="7880" w:type="dxa"/>
          </w:tcPr>
          <w:p w:rsidR="007327F1" w:rsidRDefault="007327F1">
            <w:pPr>
              <w:pStyle w:val="ConsPlusNormal"/>
              <w:jc w:val="both"/>
            </w:pPr>
            <w:r>
              <w:t>Производство готовых металлических изделий, кроме машин и оборудования</w:t>
            </w:r>
          </w:p>
        </w:tc>
      </w:tr>
      <w:tr w:rsidR="007327F1">
        <w:tc>
          <w:tcPr>
            <w:tcW w:w="1134" w:type="dxa"/>
          </w:tcPr>
          <w:p w:rsidR="007327F1" w:rsidRDefault="007327F1">
            <w:pPr>
              <w:pStyle w:val="ConsPlusNormal"/>
              <w:jc w:val="center"/>
            </w:pPr>
            <w:hyperlink r:id="rId995" w:history="1">
              <w:r>
                <w:rPr>
                  <w:color w:val="0000FF"/>
                </w:rPr>
                <w:t>26</w:t>
              </w:r>
            </w:hyperlink>
          </w:p>
        </w:tc>
        <w:tc>
          <w:tcPr>
            <w:tcW w:w="7880" w:type="dxa"/>
          </w:tcPr>
          <w:p w:rsidR="007327F1" w:rsidRDefault="007327F1">
            <w:pPr>
              <w:pStyle w:val="ConsPlusNormal"/>
              <w:jc w:val="both"/>
            </w:pPr>
            <w:r>
              <w:t>Производство компьютеров, электронных и оптических изделий</w:t>
            </w:r>
          </w:p>
        </w:tc>
      </w:tr>
      <w:tr w:rsidR="007327F1">
        <w:tc>
          <w:tcPr>
            <w:tcW w:w="1134" w:type="dxa"/>
          </w:tcPr>
          <w:p w:rsidR="007327F1" w:rsidRDefault="007327F1">
            <w:pPr>
              <w:pStyle w:val="ConsPlusNormal"/>
              <w:jc w:val="center"/>
            </w:pPr>
            <w:hyperlink r:id="rId996" w:history="1">
              <w:r>
                <w:rPr>
                  <w:color w:val="0000FF"/>
                </w:rPr>
                <w:t>27</w:t>
              </w:r>
            </w:hyperlink>
          </w:p>
        </w:tc>
        <w:tc>
          <w:tcPr>
            <w:tcW w:w="7880" w:type="dxa"/>
          </w:tcPr>
          <w:p w:rsidR="007327F1" w:rsidRDefault="007327F1">
            <w:pPr>
              <w:pStyle w:val="ConsPlusNormal"/>
              <w:jc w:val="both"/>
            </w:pPr>
            <w:r>
              <w:t>Производство электрического оборудования</w:t>
            </w:r>
          </w:p>
        </w:tc>
      </w:tr>
      <w:tr w:rsidR="007327F1">
        <w:tc>
          <w:tcPr>
            <w:tcW w:w="1134" w:type="dxa"/>
          </w:tcPr>
          <w:p w:rsidR="007327F1" w:rsidRDefault="007327F1">
            <w:pPr>
              <w:pStyle w:val="ConsPlusNormal"/>
              <w:jc w:val="center"/>
            </w:pPr>
            <w:hyperlink r:id="rId997" w:history="1">
              <w:r>
                <w:rPr>
                  <w:color w:val="0000FF"/>
                </w:rPr>
                <w:t>28</w:t>
              </w:r>
            </w:hyperlink>
          </w:p>
        </w:tc>
        <w:tc>
          <w:tcPr>
            <w:tcW w:w="7880" w:type="dxa"/>
          </w:tcPr>
          <w:p w:rsidR="007327F1" w:rsidRDefault="007327F1">
            <w:pPr>
              <w:pStyle w:val="ConsPlusNormal"/>
              <w:jc w:val="both"/>
            </w:pPr>
            <w:r>
              <w:t>Производство машин и оборудования, не включенных в другие группировки</w:t>
            </w:r>
          </w:p>
        </w:tc>
      </w:tr>
      <w:tr w:rsidR="007327F1">
        <w:tc>
          <w:tcPr>
            <w:tcW w:w="1134" w:type="dxa"/>
          </w:tcPr>
          <w:p w:rsidR="007327F1" w:rsidRDefault="007327F1">
            <w:pPr>
              <w:pStyle w:val="ConsPlusNormal"/>
              <w:jc w:val="center"/>
            </w:pPr>
            <w:hyperlink r:id="rId998" w:history="1">
              <w:r>
                <w:rPr>
                  <w:color w:val="0000FF"/>
                </w:rPr>
                <w:t>29</w:t>
              </w:r>
            </w:hyperlink>
          </w:p>
        </w:tc>
        <w:tc>
          <w:tcPr>
            <w:tcW w:w="7880" w:type="dxa"/>
          </w:tcPr>
          <w:p w:rsidR="007327F1" w:rsidRDefault="007327F1">
            <w:pPr>
              <w:pStyle w:val="ConsPlusNormal"/>
              <w:jc w:val="both"/>
            </w:pPr>
            <w:r>
              <w:t xml:space="preserve">Производство автотранспортных средств, прицепов и полуприцепов (за исключением </w:t>
            </w:r>
            <w:hyperlink r:id="rId999" w:history="1">
              <w:r>
                <w:rPr>
                  <w:color w:val="0000FF"/>
                </w:rPr>
                <w:t>29.10.2</w:t>
              </w:r>
            </w:hyperlink>
            <w:r>
              <w:t>)</w:t>
            </w:r>
          </w:p>
        </w:tc>
      </w:tr>
      <w:tr w:rsidR="007327F1">
        <w:tc>
          <w:tcPr>
            <w:tcW w:w="1134" w:type="dxa"/>
          </w:tcPr>
          <w:p w:rsidR="007327F1" w:rsidRDefault="007327F1">
            <w:pPr>
              <w:pStyle w:val="ConsPlusNormal"/>
              <w:jc w:val="center"/>
            </w:pPr>
            <w:hyperlink r:id="rId1000" w:history="1">
              <w:r>
                <w:rPr>
                  <w:color w:val="0000FF"/>
                </w:rPr>
                <w:t>30</w:t>
              </w:r>
            </w:hyperlink>
          </w:p>
        </w:tc>
        <w:tc>
          <w:tcPr>
            <w:tcW w:w="7880" w:type="dxa"/>
          </w:tcPr>
          <w:p w:rsidR="007327F1" w:rsidRDefault="007327F1">
            <w:pPr>
              <w:pStyle w:val="ConsPlusNormal"/>
              <w:jc w:val="both"/>
            </w:pPr>
            <w:r>
              <w:t xml:space="preserve">Производство прочих транспортных средств и оборудования (за исключением </w:t>
            </w:r>
            <w:hyperlink r:id="rId1001" w:history="1">
              <w:r>
                <w:rPr>
                  <w:color w:val="0000FF"/>
                </w:rPr>
                <w:t>30.91</w:t>
              </w:r>
            </w:hyperlink>
            <w:r>
              <w:t>)</w:t>
            </w:r>
          </w:p>
        </w:tc>
      </w:tr>
      <w:tr w:rsidR="007327F1">
        <w:tc>
          <w:tcPr>
            <w:tcW w:w="1134" w:type="dxa"/>
          </w:tcPr>
          <w:p w:rsidR="007327F1" w:rsidRDefault="007327F1">
            <w:pPr>
              <w:pStyle w:val="ConsPlusNormal"/>
              <w:jc w:val="center"/>
            </w:pPr>
            <w:hyperlink r:id="rId1002" w:history="1">
              <w:r>
                <w:rPr>
                  <w:color w:val="0000FF"/>
                </w:rPr>
                <w:t>31</w:t>
              </w:r>
            </w:hyperlink>
          </w:p>
        </w:tc>
        <w:tc>
          <w:tcPr>
            <w:tcW w:w="7880" w:type="dxa"/>
          </w:tcPr>
          <w:p w:rsidR="007327F1" w:rsidRDefault="007327F1">
            <w:pPr>
              <w:pStyle w:val="ConsPlusNormal"/>
              <w:jc w:val="both"/>
            </w:pPr>
            <w:r>
              <w:t>Производство мебели</w:t>
            </w:r>
          </w:p>
        </w:tc>
      </w:tr>
      <w:tr w:rsidR="007327F1">
        <w:tc>
          <w:tcPr>
            <w:tcW w:w="1134" w:type="dxa"/>
          </w:tcPr>
          <w:p w:rsidR="007327F1" w:rsidRDefault="007327F1">
            <w:pPr>
              <w:pStyle w:val="ConsPlusNormal"/>
              <w:jc w:val="center"/>
            </w:pPr>
            <w:hyperlink r:id="rId1003" w:history="1">
              <w:r>
                <w:rPr>
                  <w:color w:val="0000FF"/>
                </w:rPr>
                <w:t>32</w:t>
              </w:r>
            </w:hyperlink>
          </w:p>
        </w:tc>
        <w:tc>
          <w:tcPr>
            <w:tcW w:w="7880" w:type="dxa"/>
          </w:tcPr>
          <w:p w:rsidR="007327F1" w:rsidRDefault="007327F1">
            <w:pPr>
              <w:pStyle w:val="ConsPlusNormal"/>
              <w:jc w:val="both"/>
            </w:pPr>
            <w:r>
              <w:t>Производство прочих готовых изделий</w:t>
            </w:r>
          </w:p>
        </w:tc>
      </w:tr>
      <w:tr w:rsidR="007327F1">
        <w:tc>
          <w:tcPr>
            <w:tcW w:w="1134" w:type="dxa"/>
          </w:tcPr>
          <w:p w:rsidR="007327F1" w:rsidRDefault="007327F1">
            <w:pPr>
              <w:pStyle w:val="ConsPlusNormal"/>
              <w:jc w:val="center"/>
            </w:pPr>
            <w:hyperlink r:id="rId1004" w:history="1">
              <w:r>
                <w:rPr>
                  <w:color w:val="0000FF"/>
                </w:rPr>
                <w:t>33</w:t>
              </w:r>
            </w:hyperlink>
          </w:p>
        </w:tc>
        <w:tc>
          <w:tcPr>
            <w:tcW w:w="7880" w:type="dxa"/>
          </w:tcPr>
          <w:p w:rsidR="007327F1" w:rsidRDefault="007327F1">
            <w:pPr>
              <w:pStyle w:val="ConsPlusNormal"/>
              <w:jc w:val="both"/>
            </w:pPr>
            <w:r>
              <w:t>Ремонт и монтаж машин и оборудования</w:t>
            </w:r>
          </w:p>
        </w:tc>
      </w:tr>
      <w:tr w:rsidR="007327F1">
        <w:tc>
          <w:tcPr>
            <w:tcW w:w="1134" w:type="dxa"/>
          </w:tcPr>
          <w:p w:rsidR="007327F1" w:rsidRDefault="007327F1">
            <w:pPr>
              <w:pStyle w:val="ConsPlusNormal"/>
              <w:jc w:val="center"/>
            </w:pPr>
            <w:hyperlink r:id="rId1005" w:history="1">
              <w:r>
                <w:rPr>
                  <w:color w:val="0000FF"/>
                </w:rPr>
                <w:t>55</w:t>
              </w:r>
            </w:hyperlink>
          </w:p>
        </w:tc>
        <w:tc>
          <w:tcPr>
            <w:tcW w:w="7880" w:type="dxa"/>
          </w:tcPr>
          <w:p w:rsidR="007327F1" w:rsidRDefault="007327F1">
            <w:pPr>
              <w:pStyle w:val="ConsPlusNormal"/>
              <w:jc w:val="both"/>
            </w:pPr>
            <w:r>
              <w:t xml:space="preserve">Деятельность по предоставлению мест для временного проживания (за исключением подкласса </w:t>
            </w:r>
            <w:hyperlink r:id="rId1006" w:history="1">
              <w:r>
                <w:rPr>
                  <w:color w:val="0000FF"/>
                </w:rPr>
                <w:t>55.9</w:t>
              </w:r>
            </w:hyperlink>
            <w:r>
              <w:t>)</w:t>
            </w:r>
          </w:p>
        </w:tc>
      </w:tr>
      <w:tr w:rsidR="007327F1">
        <w:tc>
          <w:tcPr>
            <w:tcW w:w="1134" w:type="dxa"/>
          </w:tcPr>
          <w:p w:rsidR="007327F1" w:rsidRDefault="007327F1">
            <w:pPr>
              <w:pStyle w:val="ConsPlusNormal"/>
              <w:jc w:val="center"/>
            </w:pPr>
            <w:hyperlink r:id="rId1007" w:history="1">
              <w:r>
                <w:rPr>
                  <w:color w:val="0000FF"/>
                </w:rPr>
                <w:t>56</w:t>
              </w:r>
            </w:hyperlink>
          </w:p>
        </w:tc>
        <w:tc>
          <w:tcPr>
            <w:tcW w:w="7880" w:type="dxa"/>
          </w:tcPr>
          <w:p w:rsidR="007327F1" w:rsidRDefault="007327F1">
            <w:pPr>
              <w:pStyle w:val="ConsPlusNormal"/>
              <w:jc w:val="both"/>
            </w:pPr>
            <w:r>
              <w:t>Деятельность по предоставлению продуктов питания и напитков</w:t>
            </w:r>
          </w:p>
        </w:tc>
      </w:tr>
      <w:tr w:rsidR="007327F1">
        <w:tc>
          <w:tcPr>
            <w:tcW w:w="1134" w:type="dxa"/>
          </w:tcPr>
          <w:p w:rsidR="007327F1" w:rsidRDefault="007327F1">
            <w:pPr>
              <w:pStyle w:val="ConsPlusNormal"/>
              <w:jc w:val="center"/>
            </w:pPr>
            <w:hyperlink r:id="rId1008" w:history="1">
              <w:r>
                <w:rPr>
                  <w:color w:val="0000FF"/>
                </w:rPr>
                <w:t>58</w:t>
              </w:r>
            </w:hyperlink>
          </w:p>
        </w:tc>
        <w:tc>
          <w:tcPr>
            <w:tcW w:w="7880" w:type="dxa"/>
          </w:tcPr>
          <w:p w:rsidR="007327F1" w:rsidRDefault="007327F1">
            <w:pPr>
              <w:pStyle w:val="ConsPlusNormal"/>
              <w:jc w:val="both"/>
            </w:pPr>
            <w:r>
              <w:t>Деятельность издательская</w:t>
            </w:r>
          </w:p>
        </w:tc>
      </w:tr>
      <w:tr w:rsidR="007327F1">
        <w:tc>
          <w:tcPr>
            <w:tcW w:w="1134" w:type="dxa"/>
          </w:tcPr>
          <w:p w:rsidR="007327F1" w:rsidRDefault="007327F1">
            <w:pPr>
              <w:pStyle w:val="ConsPlusNormal"/>
              <w:jc w:val="center"/>
            </w:pPr>
            <w:hyperlink r:id="rId1009" w:history="1">
              <w:r>
                <w:rPr>
                  <w:color w:val="0000FF"/>
                </w:rPr>
                <w:t>59.1</w:t>
              </w:r>
            </w:hyperlink>
          </w:p>
        </w:tc>
        <w:tc>
          <w:tcPr>
            <w:tcW w:w="7880" w:type="dxa"/>
          </w:tcPr>
          <w:p w:rsidR="007327F1" w:rsidRDefault="007327F1">
            <w:pPr>
              <w:pStyle w:val="ConsPlusNormal"/>
              <w:jc w:val="both"/>
            </w:pPr>
            <w:r>
              <w:t>Производство кинофильмов, видеофильмов и телевизионных программ</w:t>
            </w:r>
          </w:p>
        </w:tc>
      </w:tr>
      <w:tr w:rsidR="007327F1">
        <w:tc>
          <w:tcPr>
            <w:tcW w:w="1134" w:type="dxa"/>
          </w:tcPr>
          <w:p w:rsidR="007327F1" w:rsidRDefault="007327F1">
            <w:pPr>
              <w:pStyle w:val="ConsPlusNormal"/>
              <w:jc w:val="center"/>
            </w:pPr>
            <w:hyperlink r:id="rId1010" w:history="1">
              <w:r>
                <w:rPr>
                  <w:color w:val="0000FF"/>
                </w:rPr>
                <w:t>60.10</w:t>
              </w:r>
            </w:hyperlink>
          </w:p>
        </w:tc>
        <w:tc>
          <w:tcPr>
            <w:tcW w:w="7880" w:type="dxa"/>
          </w:tcPr>
          <w:p w:rsidR="007327F1" w:rsidRDefault="007327F1">
            <w:pPr>
              <w:pStyle w:val="ConsPlusNormal"/>
              <w:jc w:val="both"/>
            </w:pPr>
            <w:r>
              <w:t>Деятельность в области радиовещания</w:t>
            </w:r>
          </w:p>
        </w:tc>
      </w:tr>
      <w:tr w:rsidR="007327F1">
        <w:tc>
          <w:tcPr>
            <w:tcW w:w="1134" w:type="dxa"/>
          </w:tcPr>
          <w:p w:rsidR="007327F1" w:rsidRDefault="007327F1">
            <w:pPr>
              <w:pStyle w:val="ConsPlusNormal"/>
              <w:jc w:val="center"/>
            </w:pPr>
            <w:hyperlink r:id="rId1011" w:history="1">
              <w:r>
                <w:rPr>
                  <w:color w:val="0000FF"/>
                </w:rPr>
                <w:t>60.20</w:t>
              </w:r>
            </w:hyperlink>
          </w:p>
        </w:tc>
        <w:tc>
          <w:tcPr>
            <w:tcW w:w="7880" w:type="dxa"/>
          </w:tcPr>
          <w:p w:rsidR="007327F1" w:rsidRDefault="007327F1">
            <w:pPr>
              <w:pStyle w:val="ConsPlusNormal"/>
              <w:jc w:val="both"/>
            </w:pPr>
            <w:r>
              <w:t>Деятельность в области телевизионного вещания</w:t>
            </w:r>
          </w:p>
        </w:tc>
      </w:tr>
      <w:tr w:rsidR="007327F1">
        <w:tc>
          <w:tcPr>
            <w:tcW w:w="1134" w:type="dxa"/>
          </w:tcPr>
          <w:p w:rsidR="007327F1" w:rsidRDefault="007327F1">
            <w:pPr>
              <w:pStyle w:val="ConsPlusNormal"/>
              <w:jc w:val="center"/>
            </w:pPr>
            <w:hyperlink r:id="rId1012" w:history="1">
              <w:r>
                <w:rPr>
                  <w:color w:val="0000FF"/>
                </w:rPr>
                <w:t>61</w:t>
              </w:r>
            </w:hyperlink>
          </w:p>
        </w:tc>
        <w:tc>
          <w:tcPr>
            <w:tcW w:w="7880" w:type="dxa"/>
          </w:tcPr>
          <w:p w:rsidR="007327F1" w:rsidRDefault="007327F1">
            <w:pPr>
              <w:pStyle w:val="ConsPlusNormal"/>
              <w:jc w:val="both"/>
            </w:pPr>
            <w:r>
              <w:t>Деятельность в сфере телекоммуникаций</w:t>
            </w:r>
          </w:p>
        </w:tc>
      </w:tr>
      <w:tr w:rsidR="007327F1">
        <w:tc>
          <w:tcPr>
            <w:tcW w:w="1134" w:type="dxa"/>
          </w:tcPr>
          <w:p w:rsidR="007327F1" w:rsidRDefault="007327F1">
            <w:pPr>
              <w:pStyle w:val="ConsPlusNormal"/>
              <w:jc w:val="center"/>
            </w:pPr>
            <w:hyperlink r:id="rId1013" w:history="1">
              <w:r>
                <w:rPr>
                  <w:color w:val="0000FF"/>
                </w:rPr>
                <w:t>62</w:t>
              </w:r>
            </w:hyperlink>
          </w:p>
        </w:tc>
        <w:tc>
          <w:tcPr>
            <w:tcW w:w="7880" w:type="dxa"/>
          </w:tcPr>
          <w:p w:rsidR="007327F1" w:rsidRDefault="007327F1">
            <w:pPr>
              <w:pStyle w:val="ConsPlusNormal"/>
              <w:jc w:val="both"/>
            </w:pPr>
            <w:r>
              <w:t>Разработка компьютерного программного обеспечения, консультационные услуги в данной области и другие сопутствующие услуги</w:t>
            </w:r>
          </w:p>
        </w:tc>
      </w:tr>
      <w:tr w:rsidR="007327F1">
        <w:tc>
          <w:tcPr>
            <w:tcW w:w="1134" w:type="dxa"/>
          </w:tcPr>
          <w:p w:rsidR="007327F1" w:rsidRDefault="007327F1">
            <w:pPr>
              <w:pStyle w:val="ConsPlusNormal"/>
              <w:jc w:val="center"/>
            </w:pPr>
            <w:hyperlink r:id="rId1014" w:history="1">
              <w:r>
                <w:rPr>
                  <w:color w:val="0000FF"/>
                </w:rPr>
                <w:t>63</w:t>
              </w:r>
            </w:hyperlink>
          </w:p>
        </w:tc>
        <w:tc>
          <w:tcPr>
            <w:tcW w:w="7880" w:type="dxa"/>
          </w:tcPr>
          <w:p w:rsidR="007327F1" w:rsidRDefault="007327F1">
            <w:pPr>
              <w:pStyle w:val="ConsPlusNormal"/>
              <w:jc w:val="both"/>
            </w:pPr>
            <w:r>
              <w:t>Деятельность в области информационных технологий</w:t>
            </w:r>
          </w:p>
        </w:tc>
      </w:tr>
      <w:tr w:rsidR="007327F1">
        <w:tc>
          <w:tcPr>
            <w:tcW w:w="1134" w:type="dxa"/>
          </w:tcPr>
          <w:p w:rsidR="007327F1" w:rsidRDefault="007327F1">
            <w:pPr>
              <w:pStyle w:val="ConsPlusNormal"/>
              <w:jc w:val="center"/>
            </w:pPr>
            <w:hyperlink r:id="rId1015" w:history="1">
              <w:r>
                <w:rPr>
                  <w:color w:val="0000FF"/>
                </w:rPr>
                <w:t>72</w:t>
              </w:r>
            </w:hyperlink>
          </w:p>
        </w:tc>
        <w:tc>
          <w:tcPr>
            <w:tcW w:w="7880" w:type="dxa"/>
          </w:tcPr>
          <w:p w:rsidR="007327F1" w:rsidRDefault="007327F1">
            <w:pPr>
              <w:pStyle w:val="ConsPlusNormal"/>
              <w:jc w:val="both"/>
            </w:pPr>
            <w:r>
              <w:t>Научные исследования и разработки</w:t>
            </w:r>
          </w:p>
        </w:tc>
      </w:tr>
      <w:tr w:rsidR="007327F1">
        <w:tc>
          <w:tcPr>
            <w:tcW w:w="1134" w:type="dxa"/>
          </w:tcPr>
          <w:p w:rsidR="007327F1" w:rsidRDefault="007327F1">
            <w:pPr>
              <w:pStyle w:val="ConsPlusNormal"/>
              <w:jc w:val="center"/>
            </w:pPr>
            <w:hyperlink r:id="rId1016" w:history="1">
              <w:r>
                <w:rPr>
                  <w:color w:val="0000FF"/>
                </w:rPr>
                <w:t>77.21</w:t>
              </w:r>
            </w:hyperlink>
          </w:p>
        </w:tc>
        <w:tc>
          <w:tcPr>
            <w:tcW w:w="7880" w:type="dxa"/>
          </w:tcPr>
          <w:p w:rsidR="007327F1" w:rsidRDefault="007327F1">
            <w:pPr>
              <w:pStyle w:val="ConsPlusNormal"/>
              <w:jc w:val="both"/>
            </w:pPr>
            <w:r>
              <w:t>Прокат и аренда товаров для отдыха и спортивных товаров</w:t>
            </w:r>
          </w:p>
        </w:tc>
      </w:tr>
      <w:tr w:rsidR="007327F1">
        <w:tc>
          <w:tcPr>
            <w:tcW w:w="1134" w:type="dxa"/>
          </w:tcPr>
          <w:p w:rsidR="007327F1" w:rsidRDefault="007327F1">
            <w:pPr>
              <w:pStyle w:val="ConsPlusNormal"/>
              <w:jc w:val="center"/>
            </w:pPr>
            <w:hyperlink r:id="rId1017" w:history="1">
              <w:r>
                <w:rPr>
                  <w:color w:val="0000FF"/>
                </w:rPr>
                <w:t>79</w:t>
              </w:r>
            </w:hyperlink>
          </w:p>
        </w:tc>
        <w:tc>
          <w:tcPr>
            <w:tcW w:w="7880" w:type="dxa"/>
          </w:tcPr>
          <w:p w:rsidR="007327F1" w:rsidRDefault="007327F1">
            <w:pPr>
              <w:pStyle w:val="ConsPlusNormal"/>
              <w:jc w:val="both"/>
            </w:pPr>
            <w:r>
              <w:t>Деятельность туристических агентств и прочих организаций, предоставляющих услуги в сфере туризма</w:t>
            </w:r>
          </w:p>
        </w:tc>
      </w:tr>
      <w:tr w:rsidR="007327F1">
        <w:tc>
          <w:tcPr>
            <w:tcW w:w="1134" w:type="dxa"/>
          </w:tcPr>
          <w:p w:rsidR="007327F1" w:rsidRDefault="007327F1">
            <w:pPr>
              <w:pStyle w:val="ConsPlusNormal"/>
              <w:jc w:val="center"/>
            </w:pPr>
            <w:hyperlink r:id="rId1018" w:history="1">
              <w:r>
                <w:rPr>
                  <w:color w:val="0000FF"/>
                </w:rPr>
                <w:t>85.11</w:t>
              </w:r>
            </w:hyperlink>
          </w:p>
        </w:tc>
        <w:tc>
          <w:tcPr>
            <w:tcW w:w="7880" w:type="dxa"/>
          </w:tcPr>
          <w:p w:rsidR="007327F1" w:rsidRDefault="007327F1">
            <w:pPr>
              <w:pStyle w:val="ConsPlusNormal"/>
              <w:jc w:val="both"/>
            </w:pPr>
            <w:r>
              <w:t>Образование дошкольное</w:t>
            </w:r>
          </w:p>
        </w:tc>
      </w:tr>
      <w:tr w:rsidR="007327F1">
        <w:tc>
          <w:tcPr>
            <w:tcW w:w="1134" w:type="dxa"/>
          </w:tcPr>
          <w:p w:rsidR="007327F1" w:rsidRDefault="007327F1">
            <w:pPr>
              <w:pStyle w:val="ConsPlusNormal"/>
              <w:jc w:val="center"/>
            </w:pPr>
            <w:hyperlink r:id="rId1019" w:history="1">
              <w:r>
                <w:rPr>
                  <w:color w:val="0000FF"/>
                </w:rPr>
                <w:t>85.41</w:t>
              </w:r>
            </w:hyperlink>
          </w:p>
        </w:tc>
        <w:tc>
          <w:tcPr>
            <w:tcW w:w="7880" w:type="dxa"/>
          </w:tcPr>
          <w:p w:rsidR="007327F1" w:rsidRDefault="007327F1">
            <w:pPr>
              <w:pStyle w:val="ConsPlusNormal"/>
              <w:jc w:val="both"/>
            </w:pPr>
            <w:r>
              <w:t>Образование дополнительное детей и взрослых</w:t>
            </w:r>
          </w:p>
        </w:tc>
      </w:tr>
      <w:tr w:rsidR="007327F1">
        <w:tc>
          <w:tcPr>
            <w:tcW w:w="1134" w:type="dxa"/>
          </w:tcPr>
          <w:p w:rsidR="007327F1" w:rsidRDefault="007327F1">
            <w:pPr>
              <w:pStyle w:val="ConsPlusNormal"/>
              <w:jc w:val="center"/>
            </w:pPr>
            <w:hyperlink r:id="rId1020" w:history="1">
              <w:r>
                <w:rPr>
                  <w:color w:val="0000FF"/>
                </w:rPr>
                <w:t>86</w:t>
              </w:r>
            </w:hyperlink>
          </w:p>
        </w:tc>
        <w:tc>
          <w:tcPr>
            <w:tcW w:w="7880" w:type="dxa"/>
          </w:tcPr>
          <w:p w:rsidR="007327F1" w:rsidRDefault="007327F1">
            <w:pPr>
              <w:pStyle w:val="ConsPlusNormal"/>
              <w:jc w:val="both"/>
            </w:pPr>
            <w:r>
              <w:t>Деятельность в области здравоохранения</w:t>
            </w:r>
          </w:p>
        </w:tc>
      </w:tr>
      <w:tr w:rsidR="007327F1">
        <w:tc>
          <w:tcPr>
            <w:tcW w:w="1134" w:type="dxa"/>
          </w:tcPr>
          <w:p w:rsidR="007327F1" w:rsidRDefault="007327F1">
            <w:pPr>
              <w:pStyle w:val="ConsPlusNormal"/>
              <w:jc w:val="center"/>
            </w:pPr>
            <w:hyperlink r:id="rId1021" w:history="1">
              <w:r>
                <w:rPr>
                  <w:color w:val="0000FF"/>
                </w:rPr>
                <w:t>88.10</w:t>
              </w:r>
            </w:hyperlink>
          </w:p>
        </w:tc>
        <w:tc>
          <w:tcPr>
            <w:tcW w:w="7880" w:type="dxa"/>
          </w:tcPr>
          <w:p w:rsidR="007327F1" w:rsidRDefault="007327F1">
            <w:pPr>
              <w:pStyle w:val="ConsPlusNormal"/>
              <w:jc w:val="both"/>
            </w:pPr>
            <w:r>
              <w:t>Предоставление социальных услуг без обеспечения проживания престарелым и инвалидам</w:t>
            </w:r>
          </w:p>
        </w:tc>
      </w:tr>
      <w:tr w:rsidR="007327F1">
        <w:tc>
          <w:tcPr>
            <w:tcW w:w="1134" w:type="dxa"/>
          </w:tcPr>
          <w:p w:rsidR="007327F1" w:rsidRDefault="007327F1">
            <w:pPr>
              <w:pStyle w:val="ConsPlusNormal"/>
              <w:jc w:val="center"/>
            </w:pPr>
            <w:hyperlink r:id="rId1022" w:history="1">
              <w:r>
                <w:rPr>
                  <w:color w:val="0000FF"/>
                </w:rPr>
                <w:t>90</w:t>
              </w:r>
            </w:hyperlink>
          </w:p>
        </w:tc>
        <w:tc>
          <w:tcPr>
            <w:tcW w:w="7880" w:type="dxa"/>
          </w:tcPr>
          <w:p w:rsidR="007327F1" w:rsidRDefault="007327F1">
            <w:pPr>
              <w:pStyle w:val="ConsPlusNormal"/>
              <w:jc w:val="both"/>
            </w:pPr>
            <w:r>
              <w:t>Деятельность творческая, деятельность в области искусства и организации развлечений</w:t>
            </w:r>
          </w:p>
        </w:tc>
      </w:tr>
      <w:tr w:rsidR="007327F1">
        <w:tc>
          <w:tcPr>
            <w:tcW w:w="1134" w:type="dxa"/>
          </w:tcPr>
          <w:p w:rsidR="007327F1" w:rsidRDefault="007327F1">
            <w:pPr>
              <w:pStyle w:val="ConsPlusNormal"/>
              <w:jc w:val="center"/>
            </w:pPr>
            <w:hyperlink r:id="rId1023" w:history="1">
              <w:r>
                <w:rPr>
                  <w:color w:val="0000FF"/>
                </w:rPr>
                <w:t>91</w:t>
              </w:r>
            </w:hyperlink>
          </w:p>
        </w:tc>
        <w:tc>
          <w:tcPr>
            <w:tcW w:w="7880" w:type="dxa"/>
          </w:tcPr>
          <w:p w:rsidR="007327F1" w:rsidRDefault="007327F1">
            <w:pPr>
              <w:pStyle w:val="ConsPlusNormal"/>
              <w:jc w:val="both"/>
            </w:pPr>
            <w:r>
              <w:t>Деятельность библиотек, архивов, музеев и прочих объектов культуры</w:t>
            </w:r>
          </w:p>
        </w:tc>
      </w:tr>
      <w:tr w:rsidR="007327F1">
        <w:tc>
          <w:tcPr>
            <w:tcW w:w="1134" w:type="dxa"/>
          </w:tcPr>
          <w:p w:rsidR="007327F1" w:rsidRDefault="007327F1">
            <w:pPr>
              <w:pStyle w:val="ConsPlusNormal"/>
              <w:jc w:val="center"/>
            </w:pPr>
            <w:hyperlink r:id="rId1024" w:history="1">
              <w:r>
                <w:rPr>
                  <w:color w:val="0000FF"/>
                </w:rPr>
                <w:t>93</w:t>
              </w:r>
            </w:hyperlink>
          </w:p>
        </w:tc>
        <w:tc>
          <w:tcPr>
            <w:tcW w:w="7880" w:type="dxa"/>
          </w:tcPr>
          <w:p w:rsidR="007327F1" w:rsidRDefault="007327F1">
            <w:pPr>
              <w:pStyle w:val="ConsPlusNormal"/>
              <w:jc w:val="both"/>
            </w:pPr>
            <w:r>
              <w:t>Деятельность в области спорта, отдыха и развлечений</w:t>
            </w:r>
          </w:p>
        </w:tc>
      </w:tr>
      <w:tr w:rsidR="007327F1">
        <w:tc>
          <w:tcPr>
            <w:tcW w:w="1134" w:type="dxa"/>
          </w:tcPr>
          <w:p w:rsidR="007327F1" w:rsidRDefault="007327F1">
            <w:pPr>
              <w:pStyle w:val="ConsPlusNormal"/>
              <w:jc w:val="center"/>
            </w:pPr>
            <w:hyperlink r:id="rId1025" w:history="1">
              <w:r>
                <w:rPr>
                  <w:color w:val="0000FF"/>
                </w:rPr>
                <w:t>95</w:t>
              </w:r>
            </w:hyperlink>
          </w:p>
        </w:tc>
        <w:tc>
          <w:tcPr>
            <w:tcW w:w="7880" w:type="dxa"/>
          </w:tcPr>
          <w:p w:rsidR="007327F1" w:rsidRDefault="007327F1">
            <w:pPr>
              <w:pStyle w:val="ConsPlusNormal"/>
              <w:jc w:val="both"/>
            </w:pPr>
            <w:r>
              <w:t>Ремонт компьютеров, предметов личного потребления и хозяйственно-бытового назначения</w:t>
            </w:r>
          </w:p>
        </w:tc>
      </w:tr>
      <w:tr w:rsidR="007327F1">
        <w:tc>
          <w:tcPr>
            <w:tcW w:w="1134" w:type="dxa"/>
          </w:tcPr>
          <w:p w:rsidR="007327F1" w:rsidRDefault="007327F1">
            <w:pPr>
              <w:pStyle w:val="ConsPlusNormal"/>
              <w:jc w:val="center"/>
            </w:pPr>
            <w:hyperlink r:id="rId1026" w:history="1">
              <w:r>
                <w:rPr>
                  <w:color w:val="0000FF"/>
                </w:rPr>
                <w:t>96</w:t>
              </w:r>
            </w:hyperlink>
          </w:p>
        </w:tc>
        <w:tc>
          <w:tcPr>
            <w:tcW w:w="7880" w:type="dxa"/>
          </w:tcPr>
          <w:p w:rsidR="007327F1" w:rsidRDefault="007327F1">
            <w:pPr>
              <w:pStyle w:val="ConsPlusNormal"/>
              <w:jc w:val="both"/>
            </w:pPr>
            <w:r>
              <w:t>Деятельность по предоставлению прочих персональных услуг</w:t>
            </w:r>
          </w:p>
        </w:tc>
      </w:tr>
    </w:tbl>
    <w:p w:rsidR="007327F1" w:rsidRDefault="007327F1">
      <w:pPr>
        <w:pStyle w:val="ConsPlusNormal"/>
        <w:jc w:val="both"/>
      </w:pPr>
    </w:p>
    <w:p w:rsidR="007327F1" w:rsidRDefault="007327F1">
      <w:pPr>
        <w:pStyle w:val="ConsPlusNormal"/>
        <w:jc w:val="both"/>
      </w:pPr>
    </w:p>
    <w:p w:rsidR="007327F1" w:rsidRDefault="007327F1">
      <w:pPr>
        <w:pStyle w:val="ConsPlusNormal"/>
        <w:pBdr>
          <w:top w:val="single" w:sz="6" w:space="0" w:color="auto"/>
        </w:pBdr>
        <w:spacing w:before="100" w:after="100"/>
        <w:jc w:val="both"/>
        <w:rPr>
          <w:sz w:val="2"/>
          <w:szCs w:val="2"/>
        </w:rPr>
      </w:pPr>
    </w:p>
    <w:p w:rsidR="00A72FFA" w:rsidRDefault="00A72FFA">
      <w:bookmarkStart w:id="43" w:name="_GoBack"/>
      <w:bookmarkEnd w:id="43"/>
    </w:p>
    <w:sectPr w:rsidR="00A72FFA" w:rsidSect="00E326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F1"/>
    <w:rsid w:val="007327F1"/>
    <w:rsid w:val="00A72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7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7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7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7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7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7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7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B004DD90C87CB5DCD2A659678A05FC6B3FC5AFA99E24226DCBF37403A9C19D71F974647920167EC9665Bz1Q1H" TargetMode="External"/><Relationship Id="rId671" Type="http://schemas.openxmlformats.org/officeDocument/2006/relationships/hyperlink" Target="consultantplus://offline/ref=7CB004DD90C87CB5DCD2A659678A05FC6B3FC5AFA99E2A2D6DCBF37403A9C19D71F974647920167EC96459z1Q5H" TargetMode="External"/><Relationship Id="rId769" Type="http://schemas.openxmlformats.org/officeDocument/2006/relationships/hyperlink" Target="consultantplus://offline/ref=7CB004DD90C87CB5DCD2A659678A05FC6B3FC5AFA99E24226BCBF37403A9C19D71F974647920167EC9675Az1Q3H" TargetMode="External"/><Relationship Id="rId976" Type="http://schemas.openxmlformats.org/officeDocument/2006/relationships/hyperlink" Target="consultantplus://offline/ref=4ABAF7891B206F95F9B5DC211B370511D3D30586166383AC327A9075210BAF1FB476AA926A01C0432959C205Q0H" TargetMode="External"/><Relationship Id="rId21" Type="http://schemas.openxmlformats.org/officeDocument/2006/relationships/hyperlink" Target="consultantplus://offline/ref=7CB004DD90C87CB5DCD2A659678A05FC6B3FC5AFAE9827236ECBF37403A9C19D71F974647920167EC9665Az1Q0H" TargetMode="External"/><Relationship Id="rId324" Type="http://schemas.openxmlformats.org/officeDocument/2006/relationships/hyperlink" Target="consultantplus://offline/ref=7CB004DD90C87CB5DCD2A659678A05FC6B3FC5AFAE9E24296ECBF37403A9C19D71F974647920167EC96759z1Q5H" TargetMode="External"/><Relationship Id="rId531" Type="http://schemas.openxmlformats.org/officeDocument/2006/relationships/hyperlink" Target="consultantplus://offline/ref=7CB004DD90C87CB5DCD2A659678A05FC6B3FC5AFA99F23296FCBF37403A9C19D71F974647920167EC9675Ez1QCH" TargetMode="External"/><Relationship Id="rId629" Type="http://schemas.openxmlformats.org/officeDocument/2006/relationships/hyperlink" Target="consultantplus://offline/ref=7CB004DD90C87CB5DCD2A659678A05FC6B3FC5AFA99F23296FCBF37403A9C19D71F974647920167EC9665Ez1Q5H" TargetMode="External"/><Relationship Id="rId170" Type="http://schemas.openxmlformats.org/officeDocument/2006/relationships/hyperlink" Target="consultantplus://offline/ref=7CB004DD90C87CB5DCD2A659678A05FC6B3FC5AFA99E24226DCBF37403A9C19D71F974647920167EC96658z1Q4H" TargetMode="External"/><Relationship Id="rId836" Type="http://schemas.openxmlformats.org/officeDocument/2006/relationships/hyperlink" Target="consultantplus://offline/ref=7CB004DD90C87CB5DCD2A659678A05FC6B3FC5AFA99E24226BCBF37403A9C19D71F974647920167EC96759z1Q0H" TargetMode="External"/><Relationship Id="rId1021" Type="http://schemas.openxmlformats.org/officeDocument/2006/relationships/hyperlink" Target="consultantplus://offline/ref=4ABAF7891B206F95F9B5C22C0D5B5B1BD7D1588F17618FF26B25CB287602A548F339F3D02E09C94102QAH" TargetMode="External"/><Relationship Id="rId268" Type="http://schemas.openxmlformats.org/officeDocument/2006/relationships/hyperlink" Target="consultantplus://offline/ref=7CB004DD90C87CB5DCD2A659678A05FC6B3FC5AFAF95242969CBF37403A9C19D71F974647920167EC96559z1Q5H" TargetMode="External"/><Relationship Id="rId475" Type="http://schemas.openxmlformats.org/officeDocument/2006/relationships/hyperlink" Target="consultantplus://offline/ref=7CB004DD90C87CB5DCD2A659678A05FC6B3FC5AFA99D202A6ACBF37403A9C19D71F974647920167EC96652z1Q2H" TargetMode="External"/><Relationship Id="rId682" Type="http://schemas.openxmlformats.org/officeDocument/2006/relationships/hyperlink" Target="consultantplus://offline/ref=7CB004DD90C87CB5DCD2A659678A05FC6B3FC5AFA99F23296FCBF37403A9C19D71F974647920167EC96453z1Q1H" TargetMode="External"/><Relationship Id="rId903" Type="http://schemas.openxmlformats.org/officeDocument/2006/relationships/hyperlink" Target="consultantplus://offline/ref=7CB004DD90C87CB5DCD2A659678A05FC6B3FC5AFA99F23296FCBF37403A9C19D71F974647920167EC8625Cz1Q1H" TargetMode="External"/><Relationship Id="rId32" Type="http://schemas.openxmlformats.org/officeDocument/2006/relationships/hyperlink" Target="consultantplus://offline/ref=7CB004DD90C87CB5DCD2A659678A05FC6B3FC5AFAE95242A67CBF37403A9C19D71F974647920167EC9665Az1Q0H" TargetMode="External"/><Relationship Id="rId128" Type="http://schemas.openxmlformats.org/officeDocument/2006/relationships/hyperlink" Target="consultantplus://offline/ref=7CB004DD90C87CB5DCD2A659678A05FC6B3FC5AFA99E2A2D6DCBF37403A9C19D71F974647920167EC9665Bz1QDH" TargetMode="External"/><Relationship Id="rId335" Type="http://schemas.openxmlformats.org/officeDocument/2006/relationships/hyperlink" Target="consultantplus://offline/ref=7CB004DD90C87CB5DCD2A659678A05FC6B3FC5AFAE9E24296ECBF37403A9C19D71F974647920167EC9675Cz1Q4H" TargetMode="External"/><Relationship Id="rId542" Type="http://schemas.openxmlformats.org/officeDocument/2006/relationships/hyperlink" Target="consultantplus://offline/ref=7CB004DD90C87CB5DCD2A659678A05FC6B3FC5AFA99E24226ECBF37403A9C19D71F974647920167EC9665Cz1Q5H" TargetMode="External"/><Relationship Id="rId987" Type="http://schemas.openxmlformats.org/officeDocument/2006/relationships/hyperlink" Target="consultantplus://offline/ref=4ABAF7891B206F95F9B5C22C0D5B5B1BD7D1588F17618FF26B25CB287602A548F339F3D02E0DC34402QAH" TargetMode="External"/><Relationship Id="rId181" Type="http://schemas.openxmlformats.org/officeDocument/2006/relationships/hyperlink" Target="consultantplus://offline/ref=7CB004DD90C87CB5DCD2A659678A05FC6B3FC5AFAE9B2B2F66CBF37403A9C19D71F974647920167EC96658z1QDH" TargetMode="External"/><Relationship Id="rId402" Type="http://schemas.openxmlformats.org/officeDocument/2006/relationships/hyperlink" Target="consultantplus://offline/ref=7CB004DD90C87CB5DCD2A659678A05FC6B3FC5AFAE9E24296ECBF37403A9C19D71F974647920167EC96459z1QCH" TargetMode="External"/><Relationship Id="rId847" Type="http://schemas.openxmlformats.org/officeDocument/2006/relationships/hyperlink" Target="consultantplus://offline/ref=7CB004DD90C87CB5DCD2A659678A05FC6B3FC5AFA99D202A6ACBF37403A9C19D71F974647920167EC96552z1Q2H" TargetMode="External"/><Relationship Id="rId279" Type="http://schemas.openxmlformats.org/officeDocument/2006/relationships/hyperlink" Target="consultantplus://offline/ref=7CB004DD90C87CB5DCD2A659678A05FC6B3FC5AFA99E24226BCBF37403A9C19D71F974647920167EC96658z1Q2H" TargetMode="External"/><Relationship Id="rId486" Type="http://schemas.openxmlformats.org/officeDocument/2006/relationships/hyperlink" Target="consultantplus://offline/ref=7CB004DD90C87CB5DCD2A659678A05FC6B3FC5AFA99E2A2D6DCBF37403A9C19D71F974647920167EC9675Ez1Q5H" TargetMode="External"/><Relationship Id="rId693" Type="http://schemas.openxmlformats.org/officeDocument/2006/relationships/hyperlink" Target="consultantplus://offline/ref=7CB004DD90C87CB5DCD2A659678A05FC6B3FC5AFAE9B2B2F66CBF37403A9C19D71F974647920167EC9675Az1Q4H" TargetMode="External"/><Relationship Id="rId707" Type="http://schemas.openxmlformats.org/officeDocument/2006/relationships/hyperlink" Target="consultantplus://offline/ref=7CB004DD90C87CB5DCD2A659678A05FC6B3FC5AFAE9423226ECBF37403A9C19Dz7Q1H" TargetMode="External"/><Relationship Id="rId914" Type="http://schemas.openxmlformats.org/officeDocument/2006/relationships/hyperlink" Target="consultantplus://offline/ref=7CB004DD90C87CB5DCD2A659678A05FC6B3FC5AFA99E2A2D6DCBF37403A9C19D71F974647920167EC9605Bz1Q2H" TargetMode="External"/><Relationship Id="rId43" Type="http://schemas.openxmlformats.org/officeDocument/2006/relationships/hyperlink" Target="consultantplus://offline/ref=7CB004DD90C87CB5DCD2A659678A05FC6B3FC5AFAF9A242366CBF37403A9C19Dz7Q1H" TargetMode="External"/><Relationship Id="rId139" Type="http://schemas.openxmlformats.org/officeDocument/2006/relationships/hyperlink" Target="consultantplus://offline/ref=7CB004DD90C87CB5DCD2A659678A05FC6B3FC5AFAE9B27296CCBF37403A9C19D71F974647920167EC96659z1Q5H" TargetMode="External"/><Relationship Id="rId346" Type="http://schemas.openxmlformats.org/officeDocument/2006/relationships/hyperlink" Target="consultantplus://offline/ref=7CB004DD90C87CB5DCD2A659678A05FC6B3FC5AFAE9B27296CCBF37403A9C19D71F974647920167EC96759z1Q0H" TargetMode="External"/><Relationship Id="rId553" Type="http://schemas.openxmlformats.org/officeDocument/2006/relationships/hyperlink" Target="consultantplus://offline/ref=7CB004DD90C87CB5DCD2A659678A05FC6B3FC5AFA99E24226DCBF37403A9C19D71F974647920167EC9665Dz1QCH" TargetMode="External"/><Relationship Id="rId760" Type="http://schemas.openxmlformats.org/officeDocument/2006/relationships/hyperlink" Target="consultantplus://offline/ref=7CB004DD90C87CB5DCD2A659678A05FC6B3FC5AFA99F23296FCBF37403A9C19D71F974647920167EC9665Ez1QDH" TargetMode="External"/><Relationship Id="rId998" Type="http://schemas.openxmlformats.org/officeDocument/2006/relationships/hyperlink" Target="consultantplus://offline/ref=4ABAF7891B206F95F9B5C22C0D5B5B1BD7D1588F17618FF26B25CB287602A548F339F3D02E0EC54502QEH" TargetMode="External"/><Relationship Id="rId192" Type="http://schemas.openxmlformats.org/officeDocument/2006/relationships/hyperlink" Target="consultantplus://offline/ref=7CB004DD90C87CB5DCD2A659678A05FC6B3FC5AFA99F23296FCBF37403A9C19D71F974647920167EC9665Bz1QCH" TargetMode="External"/><Relationship Id="rId206" Type="http://schemas.openxmlformats.org/officeDocument/2006/relationships/hyperlink" Target="consultantplus://offline/ref=7CB004DD90C87CB5DCD2A659678A05FC6B3FC5AFA99E2A2D6DCBF37403A9C19D71F974647920167EC9665Fz1Q6H" TargetMode="External"/><Relationship Id="rId413" Type="http://schemas.openxmlformats.org/officeDocument/2006/relationships/hyperlink" Target="consultantplus://offline/ref=7CB004DD90C87CB5DCD2A659678A05FC6B3FC5AFA99E24226ACBF37403A9C19D71F974647920167EC9645Ez1Q2H" TargetMode="External"/><Relationship Id="rId858" Type="http://schemas.openxmlformats.org/officeDocument/2006/relationships/hyperlink" Target="consultantplus://offline/ref=7CB004DD90C87CB5DCD2A659678A05FC6B3FC5AFA99F23296FCBF37403A9C19D71F974647920167EC8665Bz1Q1H" TargetMode="External"/><Relationship Id="rId497" Type="http://schemas.openxmlformats.org/officeDocument/2006/relationships/hyperlink" Target="consultantplus://offline/ref=7CB004DD90C87CB5DCD2A659678A05FC6B3FC5AFA99E24226DCBF37403A9C19D71F974647920167EC9665Cz1QCH" TargetMode="External"/><Relationship Id="rId620" Type="http://schemas.openxmlformats.org/officeDocument/2006/relationships/hyperlink" Target="consultantplus://offline/ref=7CB004DD90C87CB5DCD2A659678A05FC6B3FC5AFAE95242A67CBF37403A9C19D71F974647920167EC9665Cz1Q5H" TargetMode="External"/><Relationship Id="rId718" Type="http://schemas.openxmlformats.org/officeDocument/2006/relationships/hyperlink" Target="consultantplus://offline/ref=7CB004DD90C87CB5DCD2A659678A05FC6B3FC5AFAE9B2B2F66CBF37403A9C19D71F974647920167EC9675Ez1Q0H" TargetMode="External"/><Relationship Id="rId925" Type="http://schemas.openxmlformats.org/officeDocument/2006/relationships/hyperlink" Target="consultantplus://offline/ref=7CB004DD90C87CB5DCD2A659678A05FC6B3FC5AFA99D212B6BCBF37403A9C19D71F974647920167EC9645Cz1Q6H" TargetMode="External"/><Relationship Id="rId357" Type="http://schemas.openxmlformats.org/officeDocument/2006/relationships/hyperlink" Target="consultantplus://offline/ref=7CB004DD90C87CB5DCD2A659678A05FC6B3FC5AFAE9B27296BCBF37403A9C19D71F974647920167EC9665Fz1Q0H" TargetMode="External"/><Relationship Id="rId54" Type="http://schemas.openxmlformats.org/officeDocument/2006/relationships/hyperlink" Target="consultantplus://offline/ref=7CB004DD90C87CB5DCD2A659678A05FC6B3FC5AFAF9C262E6DCBF37403A9C19Dz7Q1H" TargetMode="External"/><Relationship Id="rId217" Type="http://schemas.openxmlformats.org/officeDocument/2006/relationships/hyperlink" Target="consultantplus://offline/ref=7CB004DD90C87CB5DCD2A659678A05FC6B3FC5AFA99D212B6BCBF37403A9C19D71F974647920167EC9665Ez1Q3H" TargetMode="External"/><Relationship Id="rId564" Type="http://schemas.openxmlformats.org/officeDocument/2006/relationships/hyperlink" Target="consultantplus://offline/ref=7CB004DD90C87CB5DCD2A659678A05FC6B3FC5AFA99F212C68CBF37403A9C19D71F974647920167EC9665Ez1Q0H" TargetMode="External"/><Relationship Id="rId771" Type="http://schemas.openxmlformats.org/officeDocument/2006/relationships/hyperlink" Target="consultantplus://offline/ref=7CB004DD90C87CB5DCD2A659678A05FC6B3FC5AFAE9B2B2F66CBF37403A9C19D71F974647920167EC9675Cz1Q5H" TargetMode="External"/><Relationship Id="rId869" Type="http://schemas.openxmlformats.org/officeDocument/2006/relationships/hyperlink" Target="consultantplus://offline/ref=7CB004DD90C87CB5DCD2A659678A05FC6B3FC5AFA99E262B6ECBF37403A9C19D71F974647920167EC96659z1Q1H" TargetMode="External"/><Relationship Id="rId424" Type="http://schemas.openxmlformats.org/officeDocument/2006/relationships/hyperlink" Target="consultantplus://offline/ref=7CB004DD90C87CB5DCD2A659678A05FC6B3FC5AFA99F23296FCBF37403A9C19D71F974647920167EC96759z1Q5H" TargetMode="External"/><Relationship Id="rId631" Type="http://schemas.openxmlformats.org/officeDocument/2006/relationships/hyperlink" Target="consultantplus://offline/ref=7CB004DD90C87CB5DCD2A659678A05FC6B3FC5AFA99E262B6ECBF37403A9C19D71F974647920167EC96659z1Q7H" TargetMode="External"/><Relationship Id="rId729" Type="http://schemas.openxmlformats.org/officeDocument/2006/relationships/hyperlink" Target="consultantplus://offline/ref=7CB004DD90C87CB5DCD2A659678A05FC6B3FC5AFA99F23296ECBF37403A9C19D71F974647920167EC9675Cz1QDH" TargetMode="External"/><Relationship Id="rId270" Type="http://schemas.openxmlformats.org/officeDocument/2006/relationships/hyperlink" Target="consultantplus://offline/ref=7CB004DD90C87CB5DCD2A659678A05FC6B3FC5AFAE9D222E66CBF37403A9C19D71F974647920167EC9665Az1Q3H" TargetMode="External"/><Relationship Id="rId936" Type="http://schemas.openxmlformats.org/officeDocument/2006/relationships/hyperlink" Target="consultantplus://offline/ref=7CB004DD90C87CB5DCD2A659678A05FC6B3FC5AFA99E2A2D6DCBF37403A9C19D71F974647920167EC9605Cz1Q6H" TargetMode="External"/><Relationship Id="rId65" Type="http://schemas.openxmlformats.org/officeDocument/2006/relationships/hyperlink" Target="consultantplus://offline/ref=7CB004DD90C87CB5DCD2A659678A05FC6B3FC5AFAF9F26236ACBF37403A9C19Dz7Q1H" TargetMode="External"/><Relationship Id="rId130" Type="http://schemas.openxmlformats.org/officeDocument/2006/relationships/hyperlink" Target="consultantplus://offline/ref=7CB004DD90C87CB5DCD2A659678A05FC6B3FC5AFA99D212B6BCBF37403A9C19D71F974647920167EC96659z1Q7H" TargetMode="External"/><Relationship Id="rId368" Type="http://schemas.openxmlformats.org/officeDocument/2006/relationships/hyperlink" Target="consultantplus://offline/ref=7CB004DD90C87CB5DCD2A659678A05FC6B3FC5AFA99E2A2D6DCBF37403A9C19D71F974647920167EC96652z1Q3H" TargetMode="External"/><Relationship Id="rId575" Type="http://schemas.openxmlformats.org/officeDocument/2006/relationships/hyperlink" Target="consultantplus://offline/ref=7CB004DD90C87CB5DCD2A659678A05FC6B3FC5AFA99E2A2D6DCBF37403A9C19D71F974647920167EC9675Cz1Q6H" TargetMode="External"/><Relationship Id="rId782" Type="http://schemas.openxmlformats.org/officeDocument/2006/relationships/hyperlink" Target="consultantplus://offline/ref=7CB004DD90C87CB5DCD2A659678A05FC6B3FC5AFA99E24226BCBF37403A9C19D71F974647920167EC9675Bz1Q1H" TargetMode="External"/><Relationship Id="rId228" Type="http://schemas.openxmlformats.org/officeDocument/2006/relationships/hyperlink" Target="consultantplus://offline/ref=7CB004DD90C87CB5DCD2A659678A05FC6B3FC5AFA99E24226ACBF37403A9C19D71F974647920167EC9675Fz1QDH" TargetMode="External"/><Relationship Id="rId435" Type="http://schemas.openxmlformats.org/officeDocument/2006/relationships/hyperlink" Target="consultantplus://offline/ref=7CB004DD90C87CB5DCD2A659678A05FC6B3FC5AFA99E24226ECBF37403A9C19D71F974647920167EC9665Fz1Q4H" TargetMode="External"/><Relationship Id="rId642" Type="http://schemas.openxmlformats.org/officeDocument/2006/relationships/hyperlink" Target="consultantplus://offline/ref=7CB004DD90C87CB5DCD2A659678A05FC6B3FC5AFA99D212B6BCBF37403A9C19D71F974647920167EC96652z1Q4H" TargetMode="External"/><Relationship Id="rId281" Type="http://schemas.openxmlformats.org/officeDocument/2006/relationships/hyperlink" Target="consultantplus://offline/ref=7CB004DD90C87CB5DCD2A659678A05FC6B3FC5AFA99F23296FCBF37403A9C19D71F974647920167EC9675Az1Q5H" TargetMode="External"/><Relationship Id="rId502" Type="http://schemas.openxmlformats.org/officeDocument/2006/relationships/hyperlink" Target="consultantplus://offline/ref=7CB004DD90C87CB5DCD2A659678A05FC6B3FC5AFA99E24226DCBF37403A9C19D71F974647920167EC9665Dz1Q5H" TargetMode="External"/><Relationship Id="rId947" Type="http://schemas.openxmlformats.org/officeDocument/2006/relationships/hyperlink" Target="consultantplus://offline/ref=7CB004DD90C87CB5DCD2A659678A05FC6B3FC5AFA99E2A2D6DCBF37403A9C19D71F974647920167EC96053z1Q5H" TargetMode="External"/><Relationship Id="rId76" Type="http://schemas.openxmlformats.org/officeDocument/2006/relationships/hyperlink" Target="consultantplus://offline/ref=7CB004DD90C87CB5DCD2A659678A05FC6B3FC5AFAE9D222E66CBF37403A9C19D71F974647920167EC9665Az1Q0H" TargetMode="External"/><Relationship Id="rId141" Type="http://schemas.openxmlformats.org/officeDocument/2006/relationships/hyperlink" Target="consultantplus://offline/ref=7CB004DD90C87CB5DCD2A659678A05FC6B3FC5AFAE9E24296ECBF37403A9C19D71F974647920167EC96658z1Q6H" TargetMode="External"/><Relationship Id="rId379" Type="http://schemas.openxmlformats.org/officeDocument/2006/relationships/hyperlink" Target="consultantplus://offline/ref=7CB004DD90C87CB5DCD2A659678A05FC6B3FC5AFA99E24226DCBF37403A9C19D71F974647920167EC9665Ez1Q1H" TargetMode="External"/><Relationship Id="rId586" Type="http://schemas.openxmlformats.org/officeDocument/2006/relationships/hyperlink" Target="consultantplus://offline/ref=7CB004DD90C87CB5DCD2A659678A05FC6B3FC5AFA99E24226BCBF37403A9C19D71F974647920167EC9665Cz1QDH" TargetMode="External"/><Relationship Id="rId793" Type="http://schemas.openxmlformats.org/officeDocument/2006/relationships/hyperlink" Target="consultantplus://offline/ref=7CB004DD90C87CB5DCD2A659678A05FC6B3FC5AFA99F23296ECBF37403A9C19D71F974647920167EC9675Dz1Q2H" TargetMode="External"/><Relationship Id="rId807" Type="http://schemas.openxmlformats.org/officeDocument/2006/relationships/hyperlink" Target="consultantplus://offline/ref=7CB004DD90C87CB5DCD2A659678A05FC6B3FC5AFA99D202A6ACBF37403A9C19D71F974647920167EC9655Az1Q2H" TargetMode="External"/><Relationship Id="rId7" Type="http://schemas.openxmlformats.org/officeDocument/2006/relationships/hyperlink" Target="consultantplus://offline/ref=7CB004DD90C87CB5DCD2A659678A05FC6B3FC5AFAF94272E6FCBF37403A9C19D71F974647920167EC9665Az1Q0H" TargetMode="External"/><Relationship Id="rId239" Type="http://schemas.openxmlformats.org/officeDocument/2006/relationships/hyperlink" Target="consultantplus://offline/ref=7CB004DD90C87CB5DCD2A659678A05FC6B3FC5AFA99E24226ACBF37403A9C19D71F974647920167EC9675Fz1QCH" TargetMode="External"/><Relationship Id="rId446" Type="http://schemas.openxmlformats.org/officeDocument/2006/relationships/hyperlink" Target="consultantplus://offline/ref=7CB004DD90C87CB5DCD2A659678A05FC6B3FC5AFA99D212B6BCBF37403A9C19D71F974647920167EC9665Fz1Q5H" TargetMode="External"/><Relationship Id="rId653" Type="http://schemas.openxmlformats.org/officeDocument/2006/relationships/hyperlink" Target="consultantplus://offline/ref=7CB004DD90C87CB5DCD2A659678A05FC6B3FC5AFA99D202A6ACBF37403A9C19D71F974647920167EC9675Az1Q1H" TargetMode="External"/><Relationship Id="rId292" Type="http://schemas.openxmlformats.org/officeDocument/2006/relationships/hyperlink" Target="consultantplus://offline/ref=7CB004DD90C87CB5DCD2A659678A05FC6B3FC5AFA99F23296FCBF37403A9C19D71F974647920167EC9675Az1Q4H" TargetMode="External"/><Relationship Id="rId306" Type="http://schemas.openxmlformats.org/officeDocument/2006/relationships/hyperlink" Target="consultantplus://offline/ref=7CB004DD90C87CB5DCD2A659678A05FC6B3FC5AFA99E24226ACBF37403A9C19D71F974647920167EC96752z1Q0H" TargetMode="External"/><Relationship Id="rId860" Type="http://schemas.openxmlformats.org/officeDocument/2006/relationships/hyperlink" Target="consultantplus://offline/ref=7CB004DD90C87CB5DCD2A659678A05FC6B3FC5AFA99E2A2D6DCBF37403A9C19D71F974647920167EC9645Cz1Q2H" TargetMode="External"/><Relationship Id="rId958" Type="http://schemas.openxmlformats.org/officeDocument/2006/relationships/hyperlink" Target="consultantplus://offline/ref=7CB004DD90C87CB5DCD2A659678A05FC6B3FC5AFA99E2A2D6DCBF37403A9C19D71F974647920167EC96053z1Q3H" TargetMode="External"/><Relationship Id="rId87" Type="http://schemas.openxmlformats.org/officeDocument/2006/relationships/hyperlink" Target="consultantplus://offline/ref=7CB004DD90C87CB5DCD2A659678A05FC6B3FC5AFA99E24226DCBF37403A9C19D71F974647920167EC9665Az1Q0H" TargetMode="External"/><Relationship Id="rId513" Type="http://schemas.openxmlformats.org/officeDocument/2006/relationships/hyperlink" Target="consultantplus://offline/ref=7CB004DD90C87CB5DCD2A659678A05FC6B3FC5AFAF95242969CBF37403A9C19D71F974647920167EC9625Ez1Q3H" TargetMode="External"/><Relationship Id="rId597" Type="http://schemas.openxmlformats.org/officeDocument/2006/relationships/hyperlink" Target="consultantplus://offline/ref=7CB004DD90C87CB5DCD2A659678A05FC6B3FC5AFAE9D212B6ACBF37403A9C19D71F974647920167EC9665Dz1QCH" TargetMode="External"/><Relationship Id="rId720" Type="http://schemas.openxmlformats.org/officeDocument/2006/relationships/hyperlink" Target="consultantplus://offline/ref=7CB004DD90C87CB5DCD2A659678A05FC6B3FC5AFAE9B2B2F66CBF37403A9C19D71F974647920167EC9675Fz1Q4H" TargetMode="External"/><Relationship Id="rId818" Type="http://schemas.openxmlformats.org/officeDocument/2006/relationships/hyperlink" Target="consultantplus://offline/ref=7CB004DD90C87CB5DCD2A659678A05FC6B3FC5AFA99E2A2D6DCBF37403A9C19D71F974647920167EC9645Cz1Q0H" TargetMode="External"/><Relationship Id="rId152" Type="http://schemas.openxmlformats.org/officeDocument/2006/relationships/hyperlink" Target="consultantplus://offline/ref=7CB004DD90C87CB5DCD2B85471E65BF66C3199A6AA95287C3394A82954zAQ0H" TargetMode="External"/><Relationship Id="rId457" Type="http://schemas.openxmlformats.org/officeDocument/2006/relationships/hyperlink" Target="consultantplus://offline/ref=7CB004DD90C87CB5DCD2A659678A05FC6B3FC5AFA99C272369CBF37403A9C19D71F974647920167EC9665Az1QCH" TargetMode="External"/><Relationship Id="rId1003" Type="http://schemas.openxmlformats.org/officeDocument/2006/relationships/hyperlink" Target="consultantplus://offline/ref=4ABAF7891B206F95F9B5C22C0D5B5B1BD7D1588F17618FF26B25CB287602A548F339F3D02E0EC74102Q9H" TargetMode="External"/><Relationship Id="rId664" Type="http://schemas.openxmlformats.org/officeDocument/2006/relationships/hyperlink" Target="consultantplus://offline/ref=7CB004DD90C87CB5DCD2A659678A05FC6B3FC5AFA99E2A2D6DCBF37403A9C19D71F974647920167EC96458z1Q5H" TargetMode="External"/><Relationship Id="rId871" Type="http://schemas.openxmlformats.org/officeDocument/2006/relationships/hyperlink" Target="consultantplus://offline/ref=7CB004DD90C87CB5DCD2A659678A05FC6B3FC5AFA99F212C68CBF37403A9C19D71F974647920167EC9675Ez1Q1H" TargetMode="External"/><Relationship Id="rId969" Type="http://schemas.openxmlformats.org/officeDocument/2006/relationships/hyperlink" Target="consultantplus://offline/ref=7CB004DD90C87CB5DCD2A659678A05FC6B3FC5AFA99E2A2D6DCBF37403A9C19D71F974647920167EC9615Bz1Q3H" TargetMode="External"/><Relationship Id="rId14" Type="http://schemas.openxmlformats.org/officeDocument/2006/relationships/hyperlink" Target="consultantplus://offline/ref=7CB004DD90C87CB5DCD2A659678A05FC6B3FC5AFAE9D212B6ACBF37403A9C19D71F974647920167EC9665Az1Q0H" TargetMode="External"/><Relationship Id="rId317" Type="http://schemas.openxmlformats.org/officeDocument/2006/relationships/hyperlink" Target="consultantplus://offline/ref=7CB004DD90C87CB5DCD2A659678A05FC6B3FC5AFAF95242969CBF37403A9C19D71F974647920167EC9655Ez1QCH" TargetMode="External"/><Relationship Id="rId524" Type="http://schemas.openxmlformats.org/officeDocument/2006/relationships/hyperlink" Target="consultantplus://offline/ref=7CB004DD90C87CB5DCD2A659678A05FC6B3FC5AFAE9420226ACBF37403A9C19D71F974647920167EC9665Bz1Q7H" TargetMode="External"/><Relationship Id="rId731" Type="http://schemas.openxmlformats.org/officeDocument/2006/relationships/hyperlink" Target="consultantplus://offline/ref=7CB004DD90C87CB5DCD2A659678A05FC6B3FC5AFA99E2A2D6DCBF37403A9C19D71F974647920167EC9645Cz1Q5H" TargetMode="External"/><Relationship Id="rId98" Type="http://schemas.openxmlformats.org/officeDocument/2006/relationships/hyperlink" Target="consultantplus://offline/ref=7CB004DD90C87CB5DCD2A659678A05FC6B3FC5AFA99F23296FCBF37403A9C19D71F974647920167EC9665Az1Q2H" TargetMode="External"/><Relationship Id="rId163" Type="http://schemas.openxmlformats.org/officeDocument/2006/relationships/hyperlink" Target="consultantplus://offline/ref=7CB004DD90C87CB5DCD2A659678A05FC6B3FC5AFA99C272369CBF37403A9C19D71F974647920167EC9665Az1QCH" TargetMode="External"/><Relationship Id="rId370" Type="http://schemas.openxmlformats.org/officeDocument/2006/relationships/hyperlink" Target="consultantplus://offline/ref=7CB004DD90C87CB5DCD2A659678A05FC6B3FC5AFA99E2A2D6DCBF37403A9C19D71F974647920167EC96652z1QDH" TargetMode="External"/><Relationship Id="rId829" Type="http://schemas.openxmlformats.org/officeDocument/2006/relationships/hyperlink" Target="consultantplus://offline/ref=7CB004DD90C87CB5DCD2A659678A05FC6B3FC5AFA99F23296FCBF37403A9C19D71F974647920167EC9665Cz1Q3H" TargetMode="External"/><Relationship Id="rId1014" Type="http://schemas.openxmlformats.org/officeDocument/2006/relationships/hyperlink" Target="consultantplus://offline/ref=4ABAF7891B206F95F9B5C22C0D5B5B1BD7D1588F17618FF26B25CB287602A548F339F3D02E08C44102QDH" TargetMode="External"/><Relationship Id="rId230" Type="http://schemas.openxmlformats.org/officeDocument/2006/relationships/hyperlink" Target="consultantplus://offline/ref=7CB004DD90C87CB5DCD2A659678A05FC6B3FC5AFA99E24226DCBF37403A9C19D71F974647920167EC96659z1Q6H" TargetMode="External"/><Relationship Id="rId468" Type="http://schemas.openxmlformats.org/officeDocument/2006/relationships/hyperlink" Target="consultantplus://offline/ref=7CB004DD90C87CB5DCD2A659678A05FC6B3FC5AFA99E2A2D6DCBF37403A9C19D71F974647920167EC96759z1Q5H" TargetMode="External"/><Relationship Id="rId675" Type="http://schemas.openxmlformats.org/officeDocument/2006/relationships/hyperlink" Target="consultantplus://offline/ref=7CB004DD90C87CB5DCD2A659678A05FC6B3FC5AFA99E2A2D6DCBF37403A9C19D71F974647920167EC96459z1Q3H" TargetMode="External"/><Relationship Id="rId882" Type="http://schemas.openxmlformats.org/officeDocument/2006/relationships/hyperlink" Target="consultantplus://offline/ref=7CB004DD90C87CB5DCD2A659678A05FC6B3FC5AFA99E2A2D6DCBF37403A9C19D71F974647920167EC9625Az1Q4H" TargetMode="External"/><Relationship Id="rId25" Type="http://schemas.openxmlformats.org/officeDocument/2006/relationships/hyperlink" Target="consultantplus://offline/ref=7CB004DD90C87CB5DCD2A659678A05FC6B3FC5AFAE9A222868CBF37403A9C19D71F974647920167EC9665Az1Q0H" TargetMode="External"/><Relationship Id="rId328" Type="http://schemas.openxmlformats.org/officeDocument/2006/relationships/hyperlink" Target="consultantplus://offline/ref=7CB004DD90C87CB5DCD2A659678A05FC6B3FC5AFA99E24226ACBF37403A9C19D71F974647920167EC96752z1QCH" TargetMode="External"/><Relationship Id="rId535" Type="http://schemas.openxmlformats.org/officeDocument/2006/relationships/hyperlink" Target="consultantplus://offline/ref=7CB004DD90C87CB5DCD2A659678A05FC6B3FC5AFA99F23296FCBF37403A9C19D71F974647920167EC9675Fz1Q6H" TargetMode="External"/><Relationship Id="rId742" Type="http://schemas.openxmlformats.org/officeDocument/2006/relationships/hyperlink" Target="consultantplus://offline/ref=7CB004DD90C87CB5DCD2A659678A05FC6B3FC5AFA99E232A6DCBF37403A9C19D71F974647920167EC96659z1Q6H" TargetMode="External"/><Relationship Id="rId174" Type="http://schemas.openxmlformats.org/officeDocument/2006/relationships/hyperlink" Target="consultantplus://offline/ref=7CB004DD90C87CB5DCD2A659678A05FC6B3FC5AFA99E24226ACBF37403A9C19D71F974647920167EC96652z1Q1H" TargetMode="External"/><Relationship Id="rId381" Type="http://schemas.openxmlformats.org/officeDocument/2006/relationships/hyperlink" Target="consultantplus://offline/ref=7CB004DD90C87CB5DCD2A659678A05FC6B3FC5AFA99E24226DCBF37403A9C19D71F974647920167EC9665Ez1Q1H" TargetMode="External"/><Relationship Id="rId602" Type="http://schemas.openxmlformats.org/officeDocument/2006/relationships/hyperlink" Target="consultantplus://offline/ref=7CB004DD90C87CB5DCD2A659678A05FC6B3FC5AFAE9B27296CCBF37403A9C19D71F974647920167EC96752z1Q1H" TargetMode="External"/><Relationship Id="rId1025" Type="http://schemas.openxmlformats.org/officeDocument/2006/relationships/hyperlink" Target="consultantplus://offline/ref=4ABAF7891B206F95F9B5C22C0D5B5B1BD7D1588F17618FF26B25CB287602A548F339F3D02E09C44602QEH" TargetMode="External"/><Relationship Id="rId241" Type="http://schemas.openxmlformats.org/officeDocument/2006/relationships/hyperlink" Target="consultantplus://offline/ref=7CB004DD90C87CB5DCD2A659678A05FC6B3FC5AFA99E24226BCBF37403A9C19D71F974647920167EC96658z1Q6H" TargetMode="External"/><Relationship Id="rId479" Type="http://schemas.openxmlformats.org/officeDocument/2006/relationships/hyperlink" Target="consultantplus://offline/ref=7CB004DD90C87CB5DCD2A659678A05FC6B3FC5AFA99D202A6ACBF37403A9C19D71F974647920167EC96653z1Q4H" TargetMode="External"/><Relationship Id="rId686" Type="http://schemas.openxmlformats.org/officeDocument/2006/relationships/hyperlink" Target="consultantplus://offline/ref=7CB004DD90C87CB5DCD2A659678A05FC6B3FC5AFA99F23296ECBF37403A9C19D71F974647920167EC96759z1Q7H" TargetMode="External"/><Relationship Id="rId893" Type="http://schemas.openxmlformats.org/officeDocument/2006/relationships/hyperlink" Target="consultantplus://offline/ref=7CB004DD90C87CB5DCD2A659678A05FC6B3FC5AFAE9A2A236FCBF37403A9C19Dz7Q1H" TargetMode="External"/><Relationship Id="rId907" Type="http://schemas.openxmlformats.org/officeDocument/2006/relationships/hyperlink" Target="consultantplus://offline/ref=7CB004DD90C87CB5DCD2A659678A05FC6B3FC5AFAE9A2A236FCBF37403A9C19Dz7Q1H" TargetMode="External"/><Relationship Id="rId36" Type="http://schemas.openxmlformats.org/officeDocument/2006/relationships/hyperlink" Target="consultantplus://offline/ref=7CB004DD90C87CB5DCD2A659678A05FC6B3FC5AFA99E232A6DCBF37403A9C19D71F974647920167EC9665Az1Q0H" TargetMode="External"/><Relationship Id="rId339" Type="http://schemas.openxmlformats.org/officeDocument/2006/relationships/hyperlink" Target="consultantplus://offline/ref=7CB004DD90C87CB5DCD2A659678A05FC6B3FC5AFAE9E24296ECBF37403A9C19D71F974647920167EC9675Dz1Q2H" TargetMode="External"/><Relationship Id="rId546" Type="http://schemas.openxmlformats.org/officeDocument/2006/relationships/hyperlink" Target="consultantplus://offline/ref=7CB004DD90C87CB5DCD2A659678A05FC6B3FC5AFA99E24226ACBF37403A9C19D71F974647920167EC96453z1Q6H" TargetMode="External"/><Relationship Id="rId753" Type="http://schemas.openxmlformats.org/officeDocument/2006/relationships/hyperlink" Target="consultantplus://offline/ref=7CB004DD90C87CB5DCD2A659678A05FC6B3FC5AFA99F23296FCBF37403A9C19D71F974647920167EC9665Ez1Q3H" TargetMode="External"/><Relationship Id="rId101" Type="http://schemas.openxmlformats.org/officeDocument/2006/relationships/hyperlink" Target="consultantplus://offline/ref=7CB004DD90C87CB5DCD2A659678A05FC6B3FC5AFA99E262B6ECBF37403A9C19D71F974647920167EC9665Az1Q0H" TargetMode="External"/><Relationship Id="rId185" Type="http://schemas.openxmlformats.org/officeDocument/2006/relationships/hyperlink" Target="consultantplus://offline/ref=7CB004DD90C87CB5DCD2A659678A05FC6B3FC5AFA99D212B6BCBF37403A9C19D71F974647920167EC96659z1Q0H" TargetMode="External"/><Relationship Id="rId406" Type="http://schemas.openxmlformats.org/officeDocument/2006/relationships/hyperlink" Target="consultantplus://offline/ref=7CB004DD90C87CB5DCD2A659678A05FC6B3FC5AFA99E24226BCBF37403A9C19D71F974647920167EC9665Ez1QDH" TargetMode="External"/><Relationship Id="rId960" Type="http://schemas.openxmlformats.org/officeDocument/2006/relationships/hyperlink" Target="consultantplus://offline/ref=7CB004DD90C87CB5DCD2A659678A05FC6B3FC5AFA99E2A2D6DCBF37403A9C19D71F974647920167EC9615Az1Q4H" TargetMode="External"/><Relationship Id="rId392" Type="http://schemas.openxmlformats.org/officeDocument/2006/relationships/hyperlink" Target="consultantplus://offline/ref=7CB004DD90C87CB5DCD2A659678A05FC6B3FC5AFAE95242A67CBF37403A9C19D71F974647920167EC9665Ez1Q1H" TargetMode="External"/><Relationship Id="rId613" Type="http://schemas.openxmlformats.org/officeDocument/2006/relationships/hyperlink" Target="consultantplus://offline/ref=7CB004DD90C87CB5DCD2A659678A05FC6B3FC5AFAE9B27296CCBF37403A9C19D71F974647920167EC96752z1Q2H" TargetMode="External"/><Relationship Id="rId697" Type="http://schemas.openxmlformats.org/officeDocument/2006/relationships/hyperlink" Target="consultantplus://offline/ref=7CB004DD90C87CB5DCD2A659678A05FC6B3FC5AFAE9A2A236FCBF37403A9C19Dz7Q1H" TargetMode="External"/><Relationship Id="rId820" Type="http://schemas.openxmlformats.org/officeDocument/2006/relationships/hyperlink" Target="consultantplus://offline/ref=7CB004DD90C87CB5DCD2A659678A05FC6B3FC5AFA99E232A6DCBF37403A9C19D71F974647920167EC9665Ez1Q7H" TargetMode="External"/><Relationship Id="rId918" Type="http://schemas.openxmlformats.org/officeDocument/2006/relationships/hyperlink" Target="consultantplus://offline/ref=7CB004DD90C87CB5DCD2A659678A05FC6B3FC5AFAE9B2B2F66CBF37403A9C19D71F974647920167EC96752z1QDH" TargetMode="External"/><Relationship Id="rId252" Type="http://schemas.openxmlformats.org/officeDocument/2006/relationships/hyperlink" Target="consultantplus://offline/ref=7CB004DD90C87CB5DCD2A659678A05FC6B3FC5AFA99C272369CBF37403A9C19D71F974647920167EC9665Az1QCH" TargetMode="External"/><Relationship Id="rId47" Type="http://schemas.openxmlformats.org/officeDocument/2006/relationships/hyperlink" Target="consultantplus://offline/ref=7CB004DD90C87CB5DCD2A659678A05FC6B3FC5AFAC9522296FCBF37403A9C19Dz7Q1H" TargetMode="External"/><Relationship Id="rId112" Type="http://schemas.openxmlformats.org/officeDocument/2006/relationships/hyperlink" Target="consultantplus://offline/ref=7CB004DD90C87CB5DCD2A659678A05FC6B3FC5AFAE9B2B2F66CBF37403A9C19D71F974647920167EC9665Bz1Q7H" TargetMode="External"/><Relationship Id="rId557" Type="http://schemas.openxmlformats.org/officeDocument/2006/relationships/hyperlink" Target="consultantplus://offline/ref=7CB004DD90C87CB5DCD2A659678A05FC6B3FC5AFA99E24226DCBF37403A9C19D71F974647920167EC96652z1Q5H" TargetMode="External"/><Relationship Id="rId764" Type="http://schemas.openxmlformats.org/officeDocument/2006/relationships/hyperlink" Target="consultantplus://offline/ref=7CB004DD90C87CB5DCD2A659678A05FC6B3FC5AFAE95242A67CBF37403A9C19D71F974647920167EC96758z1Q5H" TargetMode="External"/><Relationship Id="rId971" Type="http://schemas.openxmlformats.org/officeDocument/2006/relationships/hyperlink" Target="consultantplus://offline/ref=7CB004DD90C87CB5DCD2A659678A05FC6B3FC5AFA99F23296FCBF37403A9C19D71F974647920167EC96F53z1Q4H" TargetMode="External"/><Relationship Id="rId196" Type="http://schemas.openxmlformats.org/officeDocument/2006/relationships/hyperlink" Target="consultantplus://offline/ref=7CB004DD90C87CB5DCD2A659678A05FC6B3FC5AFA99E2A2D6DCBF37403A9C19D71F974647920167EC9665Ez1Q6H" TargetMode="External"/><Relationship Id="rId417" Type="http://schemas.openxmlformats.org/officeDocument/2006/relationships/hyperlink" Target="consultantplus://offline/ref=7CB004DD90C87CB5DCD2A659678A05FC6B3FC5AFAE9B27296BCBF37403A9C19D71F974647920167EC9665Cz1Q2H" TargetMode="External"/><Relationship Id="rId624" Type="http://schemas.openxmlformats.org/officeDocument/2006/relationships/hyperlink" Target="consultantplus://offline/ref=7CB004DD90C87CB5DCD2A659678A05FC6B3FC5AFAE9B2B2F66CBF37403A9C19D71F974647920167EC96652z1QDH" TargetMode="External"/><Relationship Id="rId831" Type="http://schemas.openxmlformats.org/officeDocument/2006/relationships/hyperlink" Target="consultantplus://offline/ref=7CB004DD90C87CB5DCD2A659678A05FC6B3FC5AFA99D202A6ACBF37403A9C19D71F974647920167EC96552z1Q0H" TargetMode="External"/><Relationship Id="rId263" Type="http://schemas.openxmlformats.org/officeDocument/2006/relationships/hyperlink" Target="consultantplus://offline/ref=7CB004DD90C87CB5DCD2A659678A05FC6B3FC5AFAE992B2D69CBF37403A9C19D71F974647920167EC96658z1Q0H" TargetMode="External"/><Relationship Id="rId470" Type="http://schemas.openxmlformats.org/officeDocument/2006/relationships/hyperlink" Target="consultantplus://offline/ref=7CB004DD90C87CB5DCD2A659678A05FC6B3FC5AFAE9F242C6FCBF37403A9C19D71F974647920167EC96659z1QCH" TargetMode="External"/><Relationship Id="rId929" Type="http://schemas.openxmlformats.org/officeDocument/2006/relationships/hyperlink" Target="consultantplus://offline/ref=7CB004DD90C87CB5DCD2A659678A05FC6B3FC5AFA99E2A2D6DCBF37403A9C19D71F974647920167EC9605Ez1Q3H" TargetMode="External"/><Relationship Id="rId58" Type="http://schemas.openxmlformats.org/officeDocument/2006/relationships/hyperlink" Target="consultantplus://offline/ref=7CB004DD90C87CB5DCD2A659678A05FC6B3FC5AFAF9D262D66CBF37403A9C19Dz7Q1H" TargetMode="External"/><Relationship Id="rId123" Type="http://schemas.openxmlformats.org/officeDocument/2006/relationships/hyperlink" Target="consultantplus://offline/ref=7CB004DD90C87CB5DCD2A659678A05FC6B3FC5AFA99E24226ACBF37403A9C19D71F974647920167EC96659z1Q4H" TargetMode="External"/><Relationship Id="rId330" Type="http://schemas.openxmlformats.org/officeDocument/2006/relationships/hyperlink" Target="consultantplus://offline/ref=7CB004DD90C87CB5DCD2A659678A05FC6B3FC5AFA99F212C68CBF37403A9C19D71F974647920167EC96658z1QDH" TargetMode="External"/><Relationship Id="rId568" Type="http://schemas.openxmlformats.org/officeDocument/2006/relationships/hyperlink" Target="consultantplus://offline/ref=7CB004DD90C87CB5DCD2A659678A05FC6B3FC5AFAE9B27296CCBF37403A9C19D71F974647920167EC9675Dz1Q0H" TargetMode="External"/><Relationship Id="rId775" Type="http://schemas.openxmlformats.org/officeDocument/2006/relationships/hyperlink" Target="consultantplus://offline/ref=7CB004DD90C87CB5DCD2A659678A05FC6B3FC5AFAE95242A67CBF37403A9C19D71F974647920167EC96758z1Q7H" TargetMode="External"/><Relationship Id="rId982" Type="http://schemas.openxmlformats.org/officeDocument/2006/relationships/hyperlink" Target="consultantplus://offline/ref=4ABAF7891B206F95F9B5C22C0D5B5B1BD7D1588F17618FF26B25CB287602A548F339F3D02E0CC64202QFH" TargetMode="External"/><Relationship Id="rId428" Type="http://schemas.openxmlformats.org/officeDocument/2006/relationships/hyperlink" Target="consultantplus://offline/ref=7CB004DD90C87CB5DCD2A659678A05FC6B3FC5AFA99E24226DCBF37403A9C19D71F974647920167EC9665Fz1Q3H" TargetMode="External"/><Relationship Id="rId635" Type="http://schemas.openxmlformats.org/officeDocument/2006/relationships/hyperlink" Target="consultantplus://offline/ref=7CB004DD90C87CB5DCD2A659678A05FC6B3FC5AFAE9B27296CCBF37403A9C19D71F974647920167EC96753z1Q0H" TargetMode="External"/><Relationship Id="rId842" Type="http://schemas.openxmlformats.org/officeDocument/2006/relationships/hyperlink" Target="consultantplus://offline/ref=7CB004DD90C87CB5DCD2A659678A05FC6B3FC5AFAE95242A67CBF37403A9C19D71F974647920167EC9675Ez1Q5H" TargetMode="External"/><Relationship Id="rId274" Type="http://schemas.openxmlformats.org/officeDocument/2006/relationships/hyperlink" Target="consultantplus://offline/ref=7CB004DD90C87CB5DCD2A659678A05FC6B3FC5AFAE9B27296CCBF37403A9C19D71F974647920167EC9675Az1Q2H" TargetMode="External"/><Relationship Id="rId481" Type="http://schemas.openxmlformats.org/officeDocument/2006/relationships/hyperlink" Target="consultantplus://offline/ref=7CB004DD90C87CB5DCD2A659678A05FC6B3FC5AFA99E2A2D6DCBF37403A9C19D71F974647920167EC96759z1Q1H" TargetMode="External"/><Relationship Id="rId702" Type="http://schemas.openxmlformats.org/officeDocument/2006/relationships/hyperlink" Target="consultantplus://offline/ref=7CB004DD90C87CB5DCD2A659678A05FC6B3FC5AFA99E24226BCBF37403A9C19D71F974647920167EC96652z1Q5H" TargetMode="External"/><Relationship Id="rId69" Type="http://schemas.openxmlformats.org/officeDocument/2006/relationships/hyperlink" Target="consultantplus://offline/ref=7CB004DD90C87CB5DCD2A659678A05FC6B3FC5AFAF99222E67CBF37403A9C19Dz7Q1H" TargetMode="External"/><Relationship Id="rId134" Type="http://schemas.openxmlformats.org/officeDocument/2006/relationships/hyperlink" Target="consultantplus://offline/ref=7CB004DD90C87CB5DCD2A659678A05FC6B3FC5AFA99D212B6BCBF37403A9C19D71F974647920167EC96658z1Q7H" TargetMode="External"/><Relationship Id="rId579" Type="http://schemas.openxmlformats.org/officeDocument/2006/relationships/hyperlink" Target="consultantplus://offline/ref=7CB004DD90C87CB5DCD2A659678A05FC6B3FC5AFA99E24226ACBF37403A9C19D71F974647920167EC96558z1Q6H" TargetMode="External"/><Relationship Id="rId786" Type="http://schemas.openxmlformats.org/officeDocument/2006/relationships/hyperlink" Target="consultantplus://offline/ref=7CB004DD90C87CB5DCD2A659678A05FC6B3FC5AFA99E24226BCBF37403A9C19D71F974647920167EC9675Bz1Q3H" TargetMode="External"/><Relationship Id="rId993" Type="http://schemas.openxmlformats.org/officeDocument/2006/relationships/hyperlink" Target="consultantplus://offline/ref=4ABAF7891B206F95F9B5C22C0D5B5B1BD7D1588F17618FF26B25CB287602A548F339F3D02E0DC64B02Q3H" TargetMode="External"/><Relationship Id="rId341" Type="http://schemas.openxmlformats.org/officeDocument/2006/relationships/hyperlink" Target="consultantplus://offline/ref=7CB004DD90C87CB5DCD2A659678A05FC6B3FC5AFAE9B27296CCBF37403A9C19D71F974647920167EC96759z1Q4H" TargetMode="External"/><Relationship Id="rId439" Type="http://schemas.openxmlformats.org/officeDocument/2006/relationships/hyperlink" Target="consultantplus://offline/ref=7CB004DD90C87CB5DCD2A659678A05FC6B3FC5AFA99E24226ACBF37403A9C19D71F974647920167EC9645Fz1Q3H" TargetMode="External"/><Relationship Id="rId646" Type="http://schemas.openxmlformats.org/officeDocument/2006/relationships/hyperlink" Target="consultantplus://offline/ref=7CB004DD90C87CB5DCD2A659678A05FC6B3FC5AFA99F212C68CBF37403A9C19D71F974647920167EC9665Fz1Q4H" TargetMode="External"/><Relationship Id="rId201" Type="http://schemas.openxmlformats.org/officeDocument/2006/relationships/hyperlink" Target="consultantplus://offline/ref=7CB004DD90C87CB5DCD2A659678A05FC6B3FC5AFA99E2A2D6DCBF37403A9C19D71F974647920167EC9665Ez1Q2H" TargetMode="External"/><Relationship Id="rId285" Type="http://schemas.openxmlformats.org/officeDocument/2006/relationships/hyperlink" Target="consultantplus://offline/ref=7CB004DD90C87CB5DCD2A659678A05FC6B3FC5AFAE9827236ECBF37403A9C19D71F974647920167EC9665Bz1Q2H" TargetMode="External"/><Relationship Id="rId506" Type="http://schemas.openxmlformats.org/officeDocument/2006/relationships/hyperlink" Target="consultantplus://offline/ref=7CB004DD90C87CB5DCD2A659678A05FC6B3FC5AFA99E24226DCBF37403A9C19D71F974647920167EC9665Dz1Q7H" TargetMode="External"/><Relationship Id="rId853" Type="http://schemas.openxmlformats.org/officeDocument/2006/relationships/hyperlink" Target="consultantplus://offline/ref=7CB004DD90C87CB5DCD2A659678A05FC6B3FC5AFAE95242A67CBF37403A9C19D71F974647920167EC9675Ez1Q7H" TargetMode="External"/><Relationship Id="rId492" Type="http://schemas.openxmlformats.org/officeDocument/2006/relationships/hyperlink" Target="consultantplus://offline/ref=7CB004DD90C87CB5DCD2A659678A05FC6B3FC5AFA99F23296ECBF37403A9C19D71F974647920167EC96653z1Q3H" TargetMode="External"/><Relationship Id="rId713" Type="http://schemas.openxmlformats.org/officeDocument/2006/relationships/hyperlink" Target="consultantplus://offline/ref=7CB004DD90C87CB5DCD2A659678A05FC6B3FC5AFAE9B2B2F66CBF37403A9C19D71F974647920167EC96758z1Q7H" TargetMode="External"/><Relationship Id="rId797" Type="http://schemas.openxmlformats.org/officeDocument/2006/relationships/hyperlink" Target="consultantplus://offline/ref=7CB004DD90C87CB5DCD2A659678A05FC6B3FC5AFA99F23296ECBF37403A9C19D71F974647920167EC9675Dz1QDH" TargetMode="External"/><Relationship Id="rId920" Type="http://schemas.openxmlformats.org/officeDocument/2006/relationships/hyperlink" Target="consultantplus://offline/ref=7CB004DD90C87CB5DCD2A659678A05FC6B3FC5AFAE95242A67CBF37403A9C19D71F974647920167EC9675Ez1Q0H" TargetMode="External"/><Relationship Id="rId145" Type="http://schemas.openxmlformats.org/officeDocument/2006/relationships/hyperlink" Target="consultantplus://offline/ref=7CB004DD90C87CB5DCD2A659678A05FC6B3FC5AFAE9E24296ECBF37403A9C19D71F974647920167EC96658z1Q2H" TargetMode="External"/><Relationship Id="rId352" Type="http://schemas.openxmlformats.org/officeDocument/2006/relationships/hyperlink" Target="consultantplus://offline/ref=7CB004DD90C87CB5DCD2A659678A05FC6B3FC5AFAE9F242C6FCBF37403A9C19D71F974647920167EC96658z1Q6H" TargetMode="External"/><Relationship Id="rId212" Type="http://schemas.openxmlformats.org/officeDocument/2006/relationships/hyperlink" Target="consultantplus://offline/ref=7CB004DD90C87CB5DCD2A659678A05FC6B3FC5AFA99D212B6BCBF37403A9C19D71F974647920167EC9665Ez1Q7H" TargetMode="External"/><Relationship Id="rId254" Type="http://schemas.openxmlformats.org/officeDocument/2006/relationships/hyperlink" Target="consultantplus://offline/ref=7CB004DD90C87CB5DCD2B85471E65BF66C3199A6AA95287C3394A82954zAQ0H" TargetMode="External"/><Relationship Id="rId657" Type="http://schemas.openxmlformats.org/officeDocument/2006/relationships/hyperlink" Target="consultantplus://offline/ref=7CB004DD90C87CB5DCD2A659678A05FC6B3FC5AFA99E2A2D6DCBF37403A9C19D71F974647920167EC96753z1Q1H" TargetMode="External"/><Relationship Id="rId699" Type="http://schemas.openxmlformats.org/officeDocument/2006/relationships/hyperlink" Target="consultantplus://offline/ref=7CB004DD90C87CB5DCD2A659678A05FC6B3FC5AFA99E24226BCBF37403A9C19D71F974647920167EC96652z1Q5H" TargetMode="External"/><Relationship Id="rId864" Type="http://schemas.openxmlformats.org/officeDocument/2006/relationships/hyperlink" Target="consultantplus://offline/ref=7CB004DD90C87CB5DCD2A659678A05FC6B3FC5AFAE9A2A236FCBF37403A9C19Dz7Q1H" TargetMode="External"/><Relationship Id="rId49" Type="http://schemas.openxmlformats.org/officeDocument/2006/relationships/hyperlink" Target="consultantplus://offline/ref=7CB004DD90C87CB5DCD2A659678A05FC6B3FC5AFAC95262269CBF37403A9C19Dz7Q1H" TargetMode="External"/><Relationship Id="rId114" Type="http://schemas.openxmlformats.org/officeDocument/2006/relationships/hyperlink" Target="consultantplus://offline/ref=7CB004DD90C87CB5DCD2A659678A05FC6B3FC5AFA99D212B6BCBF37403A9C19D71F974647920167EC9665Bz1QDH" TargetMode="External"/><Relationship Id="rId296" Type="http://schemas.openxmlformats.org/officeDocument/2006/relationships/hyperlink" Target="consultantplus://offline/ref=7CB004DD90C87CB5DCD2A659678A05FC6B3FC5AFAE9B27296ECBF37403A9C19D71F974647920167EC96659z1QCH" TargetMode="External"/><Relationship Id="rId461" Type="http://schemas.openxmlformats.org/officeDocument/2006/relationships/hyperlink" Target="consultantplus://offline/ref=7CB004DD90C87CB5DCD2A659678A05FC6B3FC5AFA99D20296DCBF37403A9C19Dz7Q1H" TargetMode="External"/><Relationship Id="rId517" Type="http://schemas.openxmlformats.org/officeDocument/2006/relationships/hyperlink" Target="consultantplus://offline/ref=7CB004DD90C87CB5DCD2A659678A05FC6B3FC5AFAF95242969CBF37403A9C19D71F974647920167EC9625Ez1Q3H" TargetMode="External"/><Relationship Id="rId559" Type="http://schemas.openxmlformats.org/officeDocument/2006/relationships/hyperlink" Target="consultantplus://offline/ref=7CB004DD90C87CB5DCD2A659678A05FC6B3FC5AFA99F23296ECBF37403A9C19D71F974647920167EC9675Az1Q4H" TargetMode="External"/><Relationship Id="rId724" Type="http://schemas.openxmlformats.org/officeDocument/2006/relationships/hyperlink" Target="consultantplus://offline/ref=7CB004DD90C87CB5DCD2A659678A05FC6B3FC5AFA99E24226BCBF37403A9C19D71F974647920167EC96652z1Q6H" TargetMode="External"/><Relationship Id="rId766" Type="http://schemas.openxmlformats.org/officeDocument/2006/relationships/hyperlink" Target="consultantplus://offline/ref=7CB004DD90C87CB5DCD2A659678A05FC6B3FC5AFA99E24226BCBF37403A9C19D71F974647920167EC9675Az1Q0H" TargetMode="External"/><Relationship Id="rId931" Type="http://schemas.openxmlformats.org/officeDocument/2006/relationships/hyperlink" Target="consultantplus://offline/ref=7CB004DD90C87CB5DCD2A659678A05FC6B3FC5AFA99E2A2D6DCBF37403A9C19D71F974647920167EC9605Fz1Q1H" TargetMode="External"/><Relationship Id="rId60" Type="http://schemas.openxmlformats.org/officeDocument/2006/relationships/hyperlink" Target="consultantplus://offline/ref=7CB004DD90C87CB5DCD2A659678A05FC6B3FC5AFAF9E212367CBF37403A9C19Dz7Q1H" TargetMode="External"/><Relationship Id="rId156" Type="http://schemas.openxmlformats.org/officeDocument/2006/relationships/hyperlink" Target="consultantplus://offline/ref=7CB004DD90C87CB5DCD2A659678A05FC6B3FC5AFAE9E24296ECBF37403A9C19D71F974647920167EC96659z1Q6H" TargetMode="External"/><Relationship Id="rId198" Type="http://schemas.openxmlformats.org/officeDocument/2006/relationships/hyperlink" Target="consultantplus://offline/ref=7CB004DD90C87CB5DCD2A659678A05FC6B3FC5AFA99E2A2D6DCBF37403A9C19D71F974647920167EC9665Ez1Q0H" TargetMode="External"/><Relationship Id="rId321" Type="http://schemas.openxmlformats.org/officeDocument/2006/relationships/hyperlink" Target="consultantplus://offline/ref=7CB004DD90C87CB5DCD2A659678A05FC6B3FC5AFAE9827236ECBF37403A9C19D71F974647920167EC96658z1Q5H" TargetMode="External"/><Relationship Id="rId363" Type="http://schemas.openxmlformats.org/officeDocument/2006/relationships/hyperlink" Target="consultantplus://offline/ref=7CB004DD90C87CB5DCD2A659678A05FC6B3FC5AFAE95242A67CBF37403A9C19D71F974647920167EC9665Ez1Q4H" TargetMode="External"/><Relationship Id="rId419" Type="http://schemas.openxmlformats.org/officeDocument/2006/relationships/hyperlink" Target="consultantplus://offline/ref=7CB004DD90C87CB5DCD2A659678A05FC6B3FC5AFA99E24226BCBF37403A9C19D71F974647920167EC9665Fz1Q5H" TargetMode="External"/><Relationship Id="rId570" Type="http://schemas.openxmlformats.org/officeDocument/2006/relationships/hyperlink" Target="consultantplus://offline/ref=7CB004DD90C87CB5DCD2A659678A05FC6B3FC5AFA99F23296FCBF37403A9C19D71F974647920167EC9675Dz1Q4H" TargetMode="External"/><Relationship Id="rId626" Type="http://schemas.openxmlformats.org/officeDocument/2006/relationships/hyperlink" Target="consultantplus://offline/ref=7CB004DD90C87CB5DCD2A659678A05FC6B3FC5AFA99D202A6ACBF37403A9C19D71F974647920167EC9675Az1Q7H" TargetMode="External"/><Relationship Id="rId973" Type="http://schemas.openxmlformats.org/officeDocument/2006/relationships/hyperlink" Target="consultantplus://offline/ref=4ABAF7891B206F95F9B5DC211B370511D3D3058616638DA3357A9075210BAF1FB476AA926A01C0432B59C605Q4H" TargetMode="External"/><Relationship Id="rId1007" Type="http://schemas.openxmlformats.org/officeDocument/2006/relationships/hyperlink" Target="consultantplus://offline/ref=4ABAF7891B206F95F9B5C22C0D5B5B1BD7D1588F17618FF26B25CB287602A548F339F3D02E08C24102QDH" TargetMode="External"/><Relationship Id="rId223" Type="http://schemas.openxmlformats.org/officeDocument/2006/relationships/hyperlink" Target="consultantplus://offline/ref=7CB004DD90C87CB5DCD2A659678A05FC6B3FC5AFA99E24226DCBF37403A9C19D71F974647920167EC96658z1QCH" TargetMode="External"/><Relationship Id="rId430" Type="http://schemas.openxmlformats.org/officeDocument/2006/relationships/hyperlink" Target="consultantplus://offline/ref=7CB004DD90C87CB5DCD2A659678A05FC6B3FC5AFA99E24226ECBF37403A9C19D71F974647920167EC9665Ez1QDH" TargetMode="External"/><Relationship Id="rId668" Type="http://schemas.openxmlformats.org/officeDocument/2006/relationships/hyperlink" Target="consultantplus://offline/ref=7CB004DD90C87CB5DCD2A659678A05FC6B3FC5AFA99E2A2D6DCBF37403A9C19D71F974647920167EC96458z1Q2H" TargetMode="External"/><Relationship Id="rId833" Type="http://schemas.openxmlformats.org/officeDocument/2006/relationships/hyperlink" Target="consultantplus://offline/ref=7CB004DD90C87CB5DCD2A659678A05FC6B3FC5AFA99D212B6BCBF37403A9C19D71F974647920167EC9645Fz1Q0H" TargetMode="External"/><Relationship Id="rId875" Type="http://schemas.openxmlformats.org/officeDocument/2006/relationships/hyperlink" Target="consultantplus://offline/ref=7CB004DD90C87CB5DCD2A659678A05FC6B3FC5AFA99F212C68CBF37403A9C19D71F974647920167EC9675Ez1Q3H" TargetMode="External"/><Relationship Id="rId18" Type="http://schemas.openxmlformats.org/officeDocument/2006/relationships/hyperlink" Target="consultantplus://offline/ref=7CB004DD90C87CB5DCD2A659678A05FC6B3FC5AFAE9F242C6FCBF37403A9C19D71F974647920167EC9665Az1Q0H" TargetMode="External"/><Relationship Id="rId265" Type="http://schemas.openxmlformats.org/officeDocument/2006/relationships/hyperlink" Target="consultantplus://offline/ref=7CB004DD90C87CB5DCD2A659678A05FC6B3FC5AFAE9B27296CCBF37403A9C19D71F974647920167EC9675Az1Q6H" TargetMode="External"/><Relationship Id="rId472" Type="http://schemas.openxmlformats.org/officeDocument/2006/relationships/hyperlink" Target="consultantplus://offline/ref=7CB004DD90C87CB5DCD2A659678A05FC6B3FC5AFAE9B27296BCBF37403A9C19D71F974647920167EC96652z1Q6H" TargetMode="External"/><Relationship Id="rId528" Type="http://schemas.openxmlformats.org/officeDocument/2006/relationships/hyperlink" Target="consultantplus://offline/ref=7CB004DD90C87CB5DCD2A659678A05FC6B3FC5AFAE9420226ACBF37403A9C19D71F974647920167EC9665Bz1Q3H" TargetMode="External"/><Relationship Id="rId735" Type="http://schemas.openxmlformats.org/officeDocument/2006/relationships/hyperlink" Target="consultantplus://offline/ref=7CB004DD90C87CB5DCD2A659678A05FC6B3FC5AFAE9A2A236FCBF37403A9C19Dz7Q1H" TargetMode="External"/><Relationship Id="rId900" Type="http://schemas.openxmlformats.org/officeDocument/2006/relationships/hyperlink" Target="consultantplus://offline/ref=7CB004DD90C87CB5DCD2A659678A05FC6B3FC5AFA99F212C68CBF37403A9C19D71F974647920167EC9675Cz1Q2H" TargetMode="External"/><Relationship Id="rId942" Type="http://schemas.openxmlformats.org/officeDocument/2006/relationships/hyperlink" Target="consultantplus://offline/ref=7CB004DD90C87CB5DCD2A659678A05FC6B3FC5AFA99F23296ECBF37403A9C19D71F974647920167EC96753z1Q4H" TargetMode="External"/><Relationship Id="rId125" Type="http://schemas.openxmlformats.org/officeDocument/2006/relationships/hyperlink" Target="consultantplus://offline/ref=7CB004DD90C87CB5DCD2A659678A05FC6B3FC5AFA99F23296ECBF37403A9C19D71F974647920167EC9665Ez1Q6H" TargetMode="External"/><Relationship Id="rId167" Type="http://schemas.openxmlformats.org/officeDocument/2006/relationships/hyperlink" Target="consultantplus://offline/ref=7CB004DD90C87CB5DCD2A659678A05FC6B3FC5AFAE9E24296ECBF37403A9C19D71F974647920167EC9665Ez1Q5H" TargetMode="External"/><Relationship Id="rId332" Type="http://schemas.openxmlformats.org/officeDocument/2006/relationships/hyperlink" Target="consultantplus://offline/ref=7CB004DD90C87CB5DCD2A659678A05FC6B3FC5AFAE9E24296ECBF37403A9C19D71F974647920167EC9675Ez1Q3H" TargetMode="External"/><Relationship Id="rId374" Type="http://schemas.openxmlformats.org/officeDocument/2006/relationships/hyperlink" Target="consultantplus://offline/ref=7CB004DD90C87CB5DCD2A659678A05FC6B3FC5AFA99E24226ECBF37403A9C19D71F974647920167EC96659z1Q3H" TargetMode="External"/><Relationship Id="rId581" Type="http://schemas.openxmlformats.org/officeDocument/2006/relationships/hyperlink" Target="consultantplus://offline/ref=7CB004DD90C87CB5DCD2A659678A05FC6B3FC5AFA99E2A2D6DCBF37403A9C19D71F974647920167EC9675Dz1Q2H" TargetMode="External"/><Relationship Id="rId777" Type="http://schemas.openxmlformats.org/officeDocument/2006/relationships/hyperlink" Target="consultantplus://offline/ref=7CB004DD90C87CB5DCD2A659678A05FC6B3FC5AFAE94242C67CBF37403A9C19Dz7Q1H" TargetMode="External"/><Relationship Id="rId984" Type="http://schemas.openxmlformats.org/officeDocument/2006/relationships/hyperlink" Target="consultantplus://offline/ref=4ABAF7891B206F95F9B5C22C0D5B5B1BD7D1588F17618FF26B25CB287602A548F339F3D02E0DC14702QDH" TargetMode="External"/><Relationship Id="rId1018" Type="http://schemas.openxmlformats.org/officeDocument/2006/relationships/hyperlink" Target="consultantplus://offline/ref=4ABAF7891B206F95F9B5C22C0D5B5B1BD7D1588F17618FF26B25CB287602A548F339F3D02E09C24002Q8H" TargetMode="External"/><Relationship Id="rId71" Type="http://schemas.openxmlformats.org/officeDocument/2006/relationships/hyperlink" Target="consultantplus://offline/ref=7CB004DD90C87CB5DCD2A659678A05FC6B3FC5AFAF94272E6FCBF37403A9C19D71F974647920167EC9665Az1Q0H" TargetMode="External"/><Relationship Id="rId234" Type="http://schemas.openxmlformats.org/officeDocument/2006/relationships/hyperlink" Target="consultantplus://offline/ref=7CB004DD90C87CB5DCD2A659678A05FC6B3FC5AFA99E24226ACBF37403A9C19D71F974647920167EC9675Fz1QDH" TargetMode="External"/><Relationship Id="rId637" Type="http://schemas.openxmlformats.org/officeDocument/2006/relationships/hyperlink" Target="consultantplus://offline/ref=7CB004DD90C87CB5DCD2A659678A05FC6B3FC5AFAE9B27296CCBF37403A9C19D71F974647920167EC96753z1Q2H" TargetMode="External"/><Relationship Id="rId679" Type="http://schemas.openxmlformats.org/officeDocument/2006/relationships/hyperlink" Target="consultantplus://offline/ref=7CB004DD90C87CB5DCD2A659678A05FC6B3FC5AFA99F23296FCBF37403A9C19D71F974647920167EC9645Cz1Q4H" TargetMode="External"/><Relationship Id="rId802" Type="http://schemas.openxmlformats.org/officeDocument/2006/relationships/hyperlink" Target="consultantplus://offline/ref=7CB004DD90C87CB5DCD2A659678A05FC6B3FC5AFA99D202A6ACBF37403A9C19D71F974647920167EC9645Dz1Q3H" TargetMode="External"/><Relationship Id="rId844" Type="http://schemas.openxmlformats.org/officeDocument/2006/relationships/hyperlink" Target="consultantplus://offline/ref=7CB004DD90C87CB5DCD2A659678A05FC6B3FC5AFA99F23296FCBF37403A9C19D71F974647920167EC9665Dz1Q5H" TargetMode="External"/><Relationship Id="rId886" Type="http://schemas.openxmlformats.org/officeDocument/2006/relationships/hyperlink" Target="consultantplus://offline/ref=7CB004DD90C87CB5DCD2A659678A05FC6B3FC5AFA99E262B6ECBF37403A9C19D71F974647920167EC9665Ez1Q4H" TargetMode="External"/><Relationship Id="rId2" Type="http://schemas.microsoft.com/office/2007/relationships/stylesWithEffects" Target="stylesWithEffects.xml"/><Relationship Id="rId29" Type="http://schemas.openxmlformats.org/officeDocument/2006/relationships/hyperlink" Target="consultantplus://offline/ref=7CB004DD90C87CB5DCD2A659678A05FC6B3FC5AFAE9420226ACBF37403A9C19D71F974647920167EC9665Az1Q0H" TargetMode="External"/><Relationship Id="rId276" Type="http://schemas.openxmlformats.org/officeDocument/2006/relationships/hyperlink" Target="consultantplus://offline/ref=7CB004DD90C87CB5DCD2A659678A05FC6B3FC5AFAE992B2D69CBF37403A9C19D71F974647920167EC96658z1QDH" TargetMode="External"/><Relationship Id="rId441" Type="http://schemas.openxmlformats.org/officeDocument/2006/relationships/hyperlink" Target="consultantplus://offline/ref=7CB004DD90C87CB5DCD2A659678A05FC6B3FC5AFA99E24226ECBF37403A9C19D71F974647920167EC9665Fz1Q0H" TargetMode="External"/><Relationship Id="rId483" Type="http://schemas.openxmlformats.org/officeDocument/2006/relationships/hyperlink" Target="consultantplus://offline/ref=7CB004DD90C87CB5DCD2A659678A05FC6B3FC5AFA99E2A2D6DCBF37403A9C19D71F974647920167EC96759z1Q3H" TargetMode="External"/><Relationship Id="rId539" Type="http://schemas.openxmlformats.org/officeDocument/2006/relationships/hyperlink" Target="consultantplus://offline/ref=7CB004DD90C87CB5DCD2A659678A05FC6B3FC5AFA99F23296FCBF37403A9C19D71F974647920167EC9675Fz1Q2H" TargetMode="External"/><Relationship Id="rId690" Type="http://schemas.openxmlformats.org/officeDocument/2006/relationships/hyperlink" Target="consultantplus://offline/ref=7CB004DD90C87CB5DCD2A659678A05FC6B3FC5AFA99F23296ECBF37403A9C19D71F974647920167EC9675Fz1QDH" TargetMode="External"/><Relationship Id="rId704" Type="http://schemas.openxmlformats.org/officeDocument/2006/relationships/hyperlink" Target="consultantplus://offline/ref=7CB004DD90C87CB5DCD2A659678A05FC6B3FC5AFAE9B2B2F66CBF37403A9C19D71F974647920167EC9675Bz1Q6H" TargetMode="External"/><Relationship Id="rId746" Type="http://schemas.openxmlformats.org/officeDocument/2006/relationships/hyperlink" Target="consultantplus://offline/ref=7CB004DD90C87CB5DCD2A659678A05FC6B3FC5AFA99E24226BCBF37403A9C19D71F974647920167EC9675Az1Q5H" TargetMode="External"/><Relationship Id="rId911" Type="http://schemas.openxmlformats.org/officeDocument/2006/relationships/hyperlink" Target="consultantplus://offline/ref=7CB004DD90C87CB5DCD2A659678A05FC6B3FC5AFA99E2A2D6DCBF37403A9C19D71F974647920167EC96358z1QCH" TargetMode="External"/><Relationship Id="rId40" Type="http://schemas.openxmlformats.org/officeDocument/2006/relationships/hyperlink" Target="consultantplus://offline/ref=7CB004DD90C87CB5DCD2A659678A05FC6B3FC5AFA99E24226ACBF37403A9C19D71F974647920167EC9665Az1Q2H" TargetMode="External"/><Relationship Id="rId136" Type="http://schemas.openxmlformats.org/officeDocument/2006/relationships/hyperlink" Target="consultantplus://offline/ref=7CB004DD90C87CB5DCD2A659678A05FC6B3FC5AFA99E2A2D6DCBF37403A9C19D71F974647920167EC96659z1Q6H" TargetMode="External"/><Relationship Id="rId178" Type="http://schemas.openxmlformats.org/officeDocument/2006/relationships/hyperlink" Target="consultantplus://offline/ref=7CB004DD90C87CB5DCD2A659678A05FC6B3FC5AFA99E24226ACBF37403A9C19D71F974647920167EC96653z1Q0H" TargetMode="External"/><Relationship Id="rId301" Type="http://schemas.openxmlformats.org/officeDocument/2006/relationships/hyperlink" Target="consultantplus://offline/ref=7CB004DD90C87CB5DCD2A659678A05FC6B3FC5AFAE9B27296CCBF37403A9C19D71F974647920167EC9675Bz1Q6H" TargetMode="External"/><Relationship Id="rId343" Type="http://schemas.openxmlformats.org/officeDocument/2006/relationships/hyperlink" Target="consultantplus://offline/ref=7CB004DD90C87CB5DCD2A659678A05FC6B3FC5AFAE9B27296CCBF37403A9C19D71F974647920167EC96759z1Q7H" TargetMode="External"/><Relationship Id="rId550" Type="http://schemas.openxmlformats.org/officeDocument/2006/relationships/hyperlink" Target="consultantplus://offline/ref=7CB004DD90C87CB5DCD2A659678A05FC6B3FC5AFA99E24226ACBF37403A9C19D71F974647920167EC96453z1Q0H" TargetMode="External"/><Relationship Id="rId788" Type="http://schemas.openxmlformats.org/officeDocument/2006/relationships/hyperlink" Target="consultantplus://offline/ref=7CB004DD90C87CB5DCD2A659678A05FC6B3FC5AFAE95242A67CBF37403A9C19D71F974647920167EC96759z1Q1H" TargetMode="External"/><Relationship Id="rId953" Type="http://schemas.openxmlformats.org/officeDocument/2006/relationships/hyperlink" Target="consultantplus://offline/ref=7CB004DD90C87CB5DCD2A659678A05FC6B3FC5AFA99F23296ECBF37403A9C19D71F974647920167EC9645Az1Q1H" TargetMode="External"/><Relationship Id="rId995" Type="http://schemas.openxmlformats.org/officeDocument/2006/relationships/hyperlink" Target="consultantplus://offline/ref=4ABAF7891B206F95F9B5C22C0D5B5B1BD7D1588F17618FF26B25CB287602A548F339F3D02E09C74602Q3H" TargetMode="External"/><Relationship Id="rId82" Type="http://schemas.openxmlformats.org/officeDocument/2006/relationships/hyperlink" Target="consultantplus://offline/ref=7CB004DD90C87CB5DCD2A659678A05FC6B3FC5AFAE9F242C6FCBF37403A9C19D71F974647920167EC9665Az1Q0H" TargetMode="External"/><Relationship Id="rId203" Type="http://schemas.openxmlformats.org/officeDocument/2006/relationships/hyperlink" Target="consultantplus://offline/ref=7CB004DD90C87CB5DCD2A659678A05FC6B3FC5AFA99E2A2D6DCBF37403A9C19D71F974647920167EC9665Fz1Q5H" TargetMode="External"/><Relationship Id="rId385" Type="http://schemas.openxmlformats.org/officeDocument/2006/relationships/hyperlink" Target="consultantplus://offline/ref=7CB004DD90C87CB5DCD2A659678A05FC6B3FC5AFA99E24226DCBF37403A9C19D71F974647920167EC9665Ez1Q2H" TargetMode="External"/><Relationship Id="rId592" Type="http://schemas.openxmlformats.org/officeDocument/2006/relationships/hyperlink" Target="consultantplus://offline/ref=7CB004DD90C87CB5DCD2A659678A05FC6B3FC5AFA99E24226DCBF37403A9C19D71F974647920167EC9675Az1Q5H" TargetMode="External"/><Relationship Id="rId606" Type="http://schemas.openxmlformats.org/officeDocument/2006/relationships/hyperlink" Target="consultantplus://offline/ref=7CB004DD90C87CB5DCD2A659678A05FC6B3FC5AFA99E24226BCBF37403A9C19D71F974647920167EC9665Dz1Q5H" TargetMode="External"/><Relationship Id="rId648" Type="http://schemas.openxmlformats.org/officeDocument/2006/relationships/hyperlink" Target="consultantplus://offline/ref=7CB004DD90C87CB5DCD2A659678A05FC6B3FC5AFA99D212B6BCBF37403A9C19D71F974647920167EC96652z1Q6H" TargetMode="External"/><Relationship Id="rId813" Type="http://schemas.openxmlformats.org/officeDocument/2006/relationships/hyperlink" Target="consultantplus://offline/ref=7CB004DD90C87CB5DCD2A659678A05FC6B3FC5AFA99D202A6ACBF37403A9C19D71F974647920167EC96559z1QDH" TargetMode="External"/><Relationship Id="rId855" Type="http://schemas.openxmlformats.org/officeDocument/2006/relationships/hyperlink" Target="consultantplus://offline/ref=7CB004DD90C87CB5DCD2A659678A05FC6B3FC5AFA99F23296FCBF37403A9C19D71F974647920167EC9665Dz1Q7H" TargetMode="External"/><Relationship Id="rId245" Type="http://schemas.openxmlformats.org/officeDocument/2006/relationships/hyperlink" Target="consultantplus://offline/ref=7CB004DD90C87CB5DCD2A659678A05FC6B3FC5AFA99F212C68CBF37403A9C19D71F974647920167EC96658z1Q4H" TargetMode="External"/><Relationship Id="rId287" Type="http://schemas.openxmlformats.org/officeDocument/2006/relationships/hyperlink" Target="consultantplus://offline/ref=7CB004DD90C87CB5DCD2A659678A05FC6B3FC5AFAE9B2B2F66CBF37403A9C19D71F974647920167EC9665Ez1Q5H" TargetMode="External"/><Relationship Id="rId410" Type="http://schemas.openxmlformats.org/officeDocument/2006/relationships/hyperlink" Target="consultantplus://offline/ref=7CB004DD90C87CB5DCD2A659678A05FC6B3FC5AFA99F23296ECBF37403A9C19D71F974647920167EC96652z1Q3H" TargetMode="External"/><Relationship Id="rId452" Type="http://schemas.openxmlformats.org/officeDocument/2006/relationships/hyperlink" Target="consultantplus://offline/ref=7CB004DD90C87CB5DCD2A659678A05FC6B3FC5AFA99F23296ECBF37403A9C19D71F974647920167EC96653z1Q5H" TargetMode="External"/><Relationship Id="rId494" Type="http://schemas.openxmlformats.org/officeDocument/2006/relationships/hyperlink" Target="consultantplus://offline/ref=7CB004DD90C87CB5DCD2B85471E65BF66F3D9DA7A995287C3394A82954zAQ0H" TargetMode="External"/><Relationship Id="rId508" Type="http://schemas.openxmlformats.org/officeDocument/2006/relationships/hyperlink" Target="consultantplus://offline/ref=7CB004DD90C87CB5DCD2A659678A05FC6B3FC5AFA99E24226DCBF37403A9C19D71F974647920167EC9665Dz1Q7H" TargetMode="External"/><Relationship Id="rId715" Type="http://schemas.openxmlformats.org/officeDocument/2006/relationships/hyperlink" Target="consultantplus://offline/ref=7CB004DD90C87CB5DCD2A659678A05FC6B3FC5AFAE9B2B2F66CBF37403A9C19D71F974647920167EC96759z1Q0H" TargetMode="External"/><Relationship Id="rId897" Type="http://schemas.openxmlformats.org/officeDocument/2006/relationships/hyperlink" Target="consultantplus://offline/ref=7CB004DD90C87CB5DCD2A659678A05FC6B3FC5AFAE94242C67CBF37403A9C19Dz7Q1H" TargetMode="External"/><Relationship Id="rId922" Type="http://schemas.openxmlformats.org/officeDocument/2006/relationships/hyperlink" Target="consultantplus://offline/ref=7CB004DD90C87CB5DCD2A659678A05FC6B3FC5AFA99F23296FCBF37403A9C19D71F974647920167EC96F59z1QDH" TargetMode="External"/><Relationship Id="rId105" Type="http://schemas.openxmlformats.org/officeDocument/2006/relationships/hyperlink" Target="consultantplus://offline/ref=7CB004DD90C87CB5DCD2A659678A05FC6B3FC5AFA99E24226ACBF37403A9C19D71F974647920167EC96658z1Q7H" TargetMode="External"/><Relationship Id="rId147" Type="http://schemas.openxmlformats.org/officeDocument/2006/relationships/hyperlink" Target="consultantplus://offline/ref=7CB004DD90C87CB5DCD2A659678A05FC6B3FC5AFAE9E24296ECBF37403A9C19D71F974647920167EC96658z1QDH" TargetMode="External"/><Relationship Id="rId312" Type="http://schemas.openxmlformats.org/officeDocument/2006/relationships/hyperlink" Target="consultantplus://offline/ref=7CB004DD90C87CB5DCD2A659678A05FC6B3FC5AFA99E24226DCBF37403A9C19D71F974647920167EC96659z1Q1H" TargetMode="External"/><Relationship Id="rId354" Type="http://schemas.openxmlformats.org/officeDocument/2006/relationships/hyperlink" Target="consultantplus://offline/ref=7CB004DD90C87CB5DCD2A659678A05FC6B3FC5AFAE9B27296DCBF37403A9C19D71F974647920167EC9665Cz1Q5H" TargetMode="External"/><Relationship Id="rId757" Type="http://schemas.openxmlformats.org/officeDocument/2006/relationships/hyperlink" Target="consultantplus://offline/ref=7CB004DD90C87CB5DCD2A659678A05FC6B3FC5AFA99D212B6BCBF37403A9C19D71F974647920167EC9645Fz1Q6H" TargetMode="External"/><Relationship Id="rId799" Type="http://schemas.openxmlformats.org/officeDocument/2006/relationships/hyperlink" Target="consultantplus://offline/ref=7CB004DD90C87CB5DCD2A659678A05FC6B3FC5AFA99D202A6ACBF37403A9C19D71F974647920167EC9645Dz1Q1H" TargetMode="External"/><Relationship Id="rId964" Type="http://schemas.openxmlformats.org/officeDocument/2006/relationships/hyperlink" Target="consultantplus://offline/ref=7CB004DD90C87CB5DCD2A659678A05FC6B3FC5AFA99E2A2D6DCBF37403A9C19D71F974647920167EC9615Az1Q1H" TargetMode="External"/><Relationship Id="rId51" Type="http://schemas.openxmlformats.org/officeDocument/2006/relationships/hyperlink" Target="consultantplus://offline/ref=7CB004DD90C87CB5DCD2A659678A05FC6B3FC5AFAC9525286ECBF37403A9C19Dz7Q1H" TargetMode="External"/><Relationship Id="rId93" Type="http://schemas.openxmlformats.org/officeDocument/2006/relationships/hyperlink" Target="consultantplus://offline/ref=7CB004DD90C87CB5DCD2A659678A05FC6B3FC5AFAE9420226ACBF37403A9C19D71F974647920167EC9665Az1Q0H" TargetMode="External"/><Relationship Id="rId189" Type="http://schemas.openxmlformats.org/officeDocument/2006/relationships/hyperlink" Target="consultantplus://offline/ref=7CB004DD90C87CB5DCD2A659678A05FC6B3FC5AFA99D202A6ACBF37403A9C19D71F974647920167EC9665Ez1Q5H" TargetMode="External"/><Relationship Id="rId396" Type="http://schemas.openxmlformats.org/officeDocument/2006/relationships/hyperlink" Target="consultantplus://offline/ref=7CB004DD90C87CB5DCD2A659678A05FC6B3FC5AFAE9E24296ECBF37403A9C19D71F974647920167EC96458z1Q1H" TargetMode="External"/><Relationship Id="rId561" Type="http://schemas.openxmlformats.org/officeDocument/2006/relationships/hyperlink" Target="consultantplus://offline/ref=7CB004DD90C87CB5DCD2A659678A05FC6B3FC5AFA99F23296FCBF37403A9C19D71F974647920167EC9675Cz1Q6H" TargetMode="External"/><Relationship Id="rId617" Type="http://schemas.openxmlformats.org/officeDocument/2006/relationships/hyperlink" Target="consultantplus://offline/ref=7CB004DD90C87CB5DCD2A659678A05FC6B3FC5AFAE9B2B2F66CBF37403A9C19D71F974647920167EC96652z1Q2H" TargetMode="External"/><Relationship Id="rId659" Type="http://schemas.openxmlformats.org/officeDocument/2006/relationships/hyperlink" Target="consultantplus://offline/ref=7CB004DD90C87CB5DCD2A659678A05FC6B3FC5AFA99E2A2D6DCBF37403A9C19D71F974647920167EC9645Bz1Q7H" TargetMode="External"/><Relationship Id="rId824" Type="http://schemas.openxmlformats.org/officeDocument/2006/relationships/hyperlink" Target="consultantplus://offline/ref=7CB004DD90C87CB5DCD2A659678A05FC6B3FC5AFA99F23296FCBF37403A9C19D71F974647920167EC9665Fz1Q3H" TargetMode="External"/><Relationship Id="rId866" Type="http://schemas.openxmlformats.org/officeDocument/2006/relationships/hyperlink" Target="consultantplus://offline/ref=7CB004DD90C87CB5DCD2A659678A05FC6B3FC5AFA99E2A2D6DCBF37403A9C19D71F974647920167EC9645Cz1QCH" TargetMode="External"/><Relationship Id="rId214" Type="http://schemas.openxmlformats.org/officeDocument/2006/relationships/hyperlink" Target="consultantplus://offline/ref=7CB004DD90C87CB5DCD2A659678A05FC6B3FC5AFA99D212B6BCBF37403A9C19D71F974647920167EC9665Ez1Q6H" TargetMode="External"/><Relationship Id="rId256" Type="http://schemas.openxmlformats.org/officeDocument/2006/relationships/hyperlink" Target="consultantplus://offline/ref=7CB004DD90C87CB5DCD2B85471E65BF66F3599AAAE9E287C3394A82954A0CBCA36B62D263D2D177EzCQ1H" TargetMode="External"/><Relationship Id="rId298" Type="http://schemas.openxmlformats.org/officeDocument/2006/relationships/hyperlink" Target="consultantplus://offline/ref=7CB004DD90C87CB5DCD2A659678A05FC6B3FC5AFA99E24226ACBF37403A9C19D71F974647920167EC96752z1Q7H" TargetMode="External"/><Relationship Id="rId421" Type="http://schemas.openxmlformats.org/officeDocument/2006/relationships/hyperlink" Target="consultantplus://offline/ref=7CB004DD90C87CB5DCD2A659678A05FC6B3FC5AFAE95242A67CBF37403A9C19D71F974647920167EC9665Fz1Q1H" TargetMode="External"/><Relationship Id="rId463" Type="http://schemas.openxmlformats.org/officeDocument/2006/relationships/hyperlink" Target="consultantplus://offline/ref=7CB004DD90C87CB5DCD2A659678A05FC6B3FC5AFAE9B27296CCBF37403A9C19D71F974647920167EC9675Cz1Q7H" TargetMode="External"/><Relationship Id="rId519" Type="http://schemas.openxmlformats.org/officeDocument/2006/relationships/image" Target="media/image2.wmf"/><Relationship Id="rId670" Type="http://schemas.openxmlformats.org/officeDocument/2006/relationships/hyperlink" Target="consultantplus://offline/ref=7CB004DD90C87CB5DCD2A659678A05FC6B3FC5AFA99E2A2D6DCBF37403A9C19D71F974647920167EC96458z1QCH" TargetMode="External"/><Relationship Id="rId116" Type="http://schemas.openxmlformats.org/officeDocument/2006/relationships/hyperlink" Target="consultantplus://offline/ref=7CB004DD90C87CB5DCD2A659678A05FC6B3FC5AFAE9B27296CCBF37403A9C19D71F974647920167EC9665Bz1Q4H" TargetMode="External"/><Relationship Id="rId158" Type="http://schemas.openxmlformats.org/officeDocument/2006/relationships/hyperlink" Target="consultantplus://offline/ref=7CB004DD90C87CB5DCD2A659678A05FC6B3FC5AFAF992A2867CBF37403A9C19D71F974647920167EC9665Az1QCH" TargetMode="External"/><Relationship Id="rId323" Type="http://schemas.openxmlformats.org/officeDocument/2006/relationships/hyperlink" Target="consultantplus://offline/ref=7CB004DD90C87CB5DCD2A659678A05FC6B3FC5AFAF95242969CBF37403A9C19D71F974647920167EC9655Fz1Q5H" TargetMode="External"/><Relationship Id="rId530" Type="http://schemas.openxmlformats.org/officeDocument/2006/relationships/hyperlink" Target="consultantplus://offline/ref=7CB004DD90C87CB5DCD2A659678A05FC6B3FC5AFA99F23296FCBF37403A9C19D71F974647920167EC9675Ez1Q2H" TargetMode="External"/><Relationship Id="rId726" Type="http://schemas.openxmlformats.org/officeDocument/2006/relationships/hyperlink" Target="consultantplus://offline/ref=7CB004DD90C87CB5DCD2A659678A05FC6B3FC5AFAE95242A67CBF37403A9C19D71F974647920167EC96652z1Q5H" TargetMode="External"/><Relationship Id="rId768" Type="http://schemas.openxmlformats.org/officeDocument/2006/relationships/hyperlink" Target="consultantplus://offline/ref=7CB004DD90C87CB5DCD2A659678A05FC6B3FC5AFA99F23296FCBF37403A9C19D71F974647920167EC9665Fz1Q4H" TargetMode="External"/><Relationship Id="rId933" Type="http://schemas.openxmlformats.org/officeDocument/2006/relationships/hyperlink" Target="consultantplus://offline/ref=7CB004DD90C87CB5DCD2A659678A05FC6B3FC5AFAE95242A67CBF37403A9C19D71F974647920167EC9675Ez1Q0H" TargetMode="External"/><Relationship Id="rId975" Type="http://schemas.openxmlformats.org/officeDocument/2006/relationships/hyperlink" Target="consultantplus://offline/ref=4ABAF7891B206F95F9B5DC211B370511D3D30586166383AC327A9075210BAF1FB476AA926A01C0432959C205Q0H" TargetMode="External"/><Relationship Id="rId1009" Type="http://schemas.openxmlformats.org/officeDocument/2006/relationships/hyperlink" Target="consultantplus://offline/ref=4ABAF7891B206F95F9B5C22C0D5B5B1BD7D1588F17618FF26B25CB287602A548F339F3D02E08C54202Q9H" TargetMode="External"/><Relationship Id="rId20" Type="http://schemas.openxmlformats.org/officeDocument/2006/relationships/hyperlink" Target="consultantplus://offline/ref=7CB004DD90C87CB5DCD2A659678A05FC6B3FC5AFAE9B27296CCBF37403A9C19D71F974647920167EC9665Az1Q0H" TargetMode="External"/><Relationship Id="rId62" Type="http://schemas.openxmlformats.org/officeDocument/2006/relationships/hyperlink" Target="consultantplus://offline/ref=7CB004DD90C87CB5DCD2A659678A05FC6B3FC5AFAF9E2A2D6FCBF37403A9C19Dz7Q1H" TargetMode="External"/><Relationship Id="rId365" Type="http://schemas.openxmlformats.org/officeDocument/2006/relationships/hyperlink" Target="consultantplus://offline/ref=7CB004DD90C87CB5DCD2A659678A05FC6B3FC5AFA99F23296ECBF37403A9C19D71F974647920167EC96652z1Q4H" TargetMode="External"/><Relationship Id="rId572" Type="http://schemas.openxmlformats.org/officeDocument/2006/relationships/hyperlink" Target="consultantplus://offline/ref=7CB004DD90C87CB5DCD2A659678A05FC6B3FC5AFAE9B2B2F66CBF37403A9C19D71F974647920167EC9665Dz1Q1H" TargetMode="External"/><Relationship Id="rId628" Type="http://schemas.openxmlformats.org/officeDocument/2006/relationships/hyperlink" Target="consultantplus://offline/ref=7CB004DD90C87CB5DCD2A659678A05FC6B3FC5AFA99D212B6BCBF37403A9C19D71F974647920167EC96652z1Q5H" TargetMode="External"/><Relationship Id="rId835" Type="http://schemas.openxmlformats.org/officeDocument/2006/relationships/hyperlink" Target="consultantplus://offline/ref=7CB004DD90C87CB5DCD2A659678A05FC6B3FC5AFA99F23296ECBF37403A9C19D71F974647920167EC96752z1Q4H" TargetMode="External"/><Relationship Id="rId225" Type="http://schemas.openxmlformats.org/officeDocument/2006/relationships/hyperlink" Target="consultantplus://offline/ref=7CB004DD90C87CB5DCD2A659678A05FC6B3FC5AFA99E24226DCBF37403A9C19D71F974647920167EC96659z1Q5H" TargetMode="External"/><Relationship Id="rId267" Type="http://schemas.openxmlformats.org/officeDocument/2006/relationships/hyperlink" Target="consultantplus://offline/ref=7CB004DD90C87CB5DCD2A659678A05FC6B3FC5AFA99E24226ACBF37403A9C19D71F974647920167EC9675Dz1Q4H" TargetMode="External"/><Relationship Id="rId432" Type="http://schemas.openxmlformats.org/officeDocument/2006/relationships/hyperlink" Target="consultantplus://offline/ref=7CB004DD90C87CB5DCD2A659678A05FC6B3FC5AFA99E24226ECBF37403A9C19D71F974647920167EC9665Fz1Q5H" TargetMode="External"/><Relationship Id="rId474" Type="http://schemas.openxmlformats.org/officeDocument/2006/relationships/hyperlink" Target="consultantplus://offline/ref=7CB004DD90C87CB5DCD2A659678A05FC6B3FC5AFAE9B27296BCBF37403A9C19D71F974647920167EC96652z1Q2H" TargetMode="External"/><Relationship Id="rId877" Type="http://schemas.openxmlformats.org/officeDocument/2006/relationships/hyperlink" Target="consultantplus://offline/ref=7CB004DD90C87CB5DCD2A659678A05FC6B3FC5AFA99F212C68CBF37403A9C19D71F974647920167EC9675Fz1Q1H" TargetMode="External"/><Relationship Id="rId1020" Type="http://schemas.openxmlformats.org/officeDocument/2006/relationships/hyperlink" Target="consultantplus://offline/ref=4ABAF7891B206F95F9B5C22C0D5B5B1BD7D1588F17618FF26B25CB287602A548F339F3D02E09C24B02QBH" TargetMode="External"/><Relationship Id="rId127" Type="http://schemas.openxmlformats.org/officeDocument/2006/relationships/hyperlink" Target="consultantplus://offline/ref=7CB004DD90C87CB5DCD2A659678A05FC6B3FC5AFA99E262B6ECBF37403A9C19D71F974647920167EC9665Bz1Q2H" TargetMode="External"/><Relationship Id="rId681" Type="http://schemas.openxmlformats.org/officeDocument/2006/relationships/hyperlink" Target="consultantplus://offline/ref=7CB004DD90C87CB5DCD2A659678A05FC6B3FC5AFA99F23296FCBF37403A9C19D71F974647920167EC96452z1Q6H" TargetMode="External"/><Relationship Id="rId737" Type="http://schemas.openxmlformats.org/officeDocument/2006/relationships/hyperlink" Target="consultantplus://offline/ref=7CB004DD90C87CB5DCD2A659678A05FC6B3FC5AFA99E24226BCBF37403A9C19D71F974647920167EC96652z1QCH" TargetMode="External"/><Relationship Id="rId779" Type="http://schemas.openxmlformats.org/officeDocument/2006/relationships/hyperlink" Target="consultantplus://offline/ref=7CB004DD90C87CB5DCD2A659678A05FC6B3FC5AFA99F23296FCBF37403A9C19D71F974647920167EC9655Az1Q2H" TargetMode="External"/><Relationship Id="rId902" Type="http://schemas.openxmlformats.org/officeDocument/2006/relationships/hyperlink" Target="consultantplus://offline/ref=7CB004DD90C87CB5DCD2A659678A05FC6B3FC5AFA99E2A2D6DCBF37403A9C19D71F974647920167EC96358z1Q5H" TargetMode="External"/><Relationship Id="rId944" Type="http://schemas.openxmlformats.org/officeDocument/2006/relationships/hyperlink" Target="consultantplus://offline/ref=7CB004DD90C87CB5DCD2A659678A05FC6B3FC5AFA99F23296ECBF37403A9C19D71F974647920167EC96753z1Q6H" TargetMode="External"/><Relationship Id="rId986" Type="http://schemas.openxmlformats.org/officeDocument/2006/relationships/hyperlink" Target="consultantplus://offline/ref=4ABAF7891B206F95F9B5C22C0D5B5B1BD7D1588F17618FF26B25CB287602A548F339F3D02E0DC04B02QFH" TargetMode="External"/><Relationship Id="rId31" Type="http://schemas.openxmlformats.org/officeDocument/2006/relationships/hyperlink" Target="consultantplus://offline/ref=7CB004DD90C87CB5DCD2A659678A05FC6B3FC5AFA99D202A6ACBF37403A9C19D71F974647920167EC9665Az1Q0H" TargetMode="External"/><Relationship Id="rId73" Type="http://schemas.openxmlformats.org/officeDocument/2006/relationships/hyperlink" Target="consultantplus://offline/ref=7CB004DD90C87CB5DCD2A659678A05FC6B3FC5AFAF95202266CBF37403A9C19D71F974647920167EC9665Az1Q0H" TargetMode="External"/><Relationship Id="rId169" Type="http://schemas.openxmlformats.org/officeDocument/2006/relationships/hyperlink" Target="consultantplus://offline/ref=7CB004DD90C87CB5DCD2A659678A05FC6B3FC5AFA99E24226DCBF37403A9C19D71F974647920167EC96658z1Q4H" TargetMode="External"/><Relationship Id="rId334" Type="http://schemas.openxmlformats.org/officeDocument/2006/relationships/hyperlink" Target="consultantplus://offline/ref=7CB004DD90C87CB5DCD2A659678A05FC6B3FC5AFA99F212C68CBF37403A9C19D71F974647920167EC96659z1Q0H" TargetMode="External"/><Relationship Id="rId376" Type="http://schemas.openxmlformats.org/officeDocument/2006/relationships/hyperlink" Target="consultantplus://offline/ref=7CB004DD90C87CB5DCD2A659678A05FC6B3FC5AFA99E24226ECBF37403A9C19D71F974647920167EC96659z1Q3H" TargetMode="External"/><Relationship Id="rId541" Type="http://schemas.openxmlformats.org/officeDocument/2006/relationships/hyperlink" Target="consultantplus://offline/ref=7CB004DD90C87CB5DCD2A659678A05FC6B3FC5AFA99E24226DCBF37403A9C19D71F974647920167EC9665Dz1Q3H" TargetMode="External"/><Relationship Id="rId583" Type="http://schemas.openxmlformats.org/officeDocument/2006/relationships/hyperlink" Target="consultantplus://offline/ref=7CB004DD90C87CB5DCD2A659678A05FC6B3FC5AFA99E24226DCBF37403A9C19D71F974647920167EC96653z1Q7H" TargetMode="External"/><Relationship Id="rId639" Type="http://schemas.openxmlformats.org/officeDocument/2006/relationships/hyperlink" Target="consultantplus://offline/ref=7CB004DD90C87CB5DCD2A659678A05FC6B3FC5AFAE9B2B2F66CBF37403A9C19D71F974647920167EC96652z1QCH" TargetMode="External"/><Relationship Id="rId790" Type="http://schemas.openxmlformats.org/officeDocument/2006/relationships/hyperlink" Target="consultantplus://offline/ref=7CB004DD90C87CB5DCD2A659678A05FC6B3FC5AFA99E24226BCBF37403A9C19D71F974647920167EC9675Bz1Q2H" TargetMode="External"/><Relationship Id="rId804" Type="http://schemas.openxmlformats.org/officeDocument/2006/relationships/hyperlink" Target="consultantplus://offline/ref=7CB004DD90C87CB5DCD2A659678A05FC6B3FC5AFA99D202A6ACBF37403A9C19D71F974647920167EC96453z1Q2H" TargetMode="External"/><Relationship Id="rId4" Type="http://schemas.openxmlformats.org/officeDocument/2006/relationships/webSettings" Target="webSettings.xml"/><Relationship Id="rId180" Type="http://schemas.openxmlformats.org/officeDocument/2006/relationships/hyperlink" Target="consultantplus://offline/ref=7CB004DD90C87CB5DCD2A659678A05FC6B3FC5AFA99F212C68CBF37403A9C19D71F974647920167EC9665Bz1Q2H" TargetMode="External"/><Relationship Id="rId236" Type="http://schemas.openxmlformats.org/officeDocument/2006/relationships/hyperlink" Target="consultantplus://offline/ref=7CB004DD90C87CB5DCD2A659678A05FC6B3FC5AFAE9B27296CCBF37403A9C19D71F974647920167EC96653z1Q1H" TargetMode="External"/><Relationship Id="rId278" Type="http://schemas.openxmlformats.org/officeDocument/2006/relationships/hyperlink" Target="consultantplus://offline/ref=7CB004DD90C87CB5DCD2A659678A05FC6B3FC5AFAE9B2B2F66CBF37403A9C19D71F974647920167EC96659z1QCH" TargetMode="External"/><Relationship Id="rId401" Type="http://schemas.openxmlformats.org/officeDocument/2006/relationships/hyperlink" Target="consultantplus://offline/ref=7CB004DD90C87CB5DCD2A659678A05FC6B3FC5AFA99E24226ACBF37403A9C19D71F974647920167EC9645Ez1Q7H" TargetMode="External"/><Relationship Id="rId443" Type="http://schemas.openxmlformats.org/officeDocument/2006/relationships/hyperlink" Target="consultantplus://offline/ref=7CB004DD90C87CB5DCD2A659678A05FC6B3FC5AFA99D212B6BCBF37403A9C19D71F974647920167EC9665Fz1Q6H" TargetMode="External"/><Relationship Id="rId650" Type="http://schemas.openxmlformats.org/officeDocument/2006/relationships/hyperlink" Target="consultantplus://offline/ref=7CB004DD90C87CB5DCD2A659678A05FC6B3FC5AFAE95242A67CBF37403A9C19D71F974647920167EC9665Cz1Q0H" TargetMode="External"/><Relationship Id="rId846" Type="http://schemas.openxmlformats.org/officeDocument/2006/relationships/hyperlink" Target="consultantplus://offline/ref=7CB004DD90C87CB5DCD2A659678A05FC6B3FC5AFA99E24226BCBF37403A9C19D71F974647920167EC96759z1Q2H" TargetMode="External"/><Relationship Id="rId888" Type="http://schemas.openxmlformats.org/officeDocument/2006/relationships/hyperlink" Target="consultantplus://offline/ref=7CB004DD90C87CB5DCD2A659678A05FC6B3FC5AFA99F212C68CBF37403A9C19D71F974647920167EC9675Fz1QCH" TargetMode="External"/><Relationship Id="rId303" Type="http://schemas.openxmlformats.org/officeDocument/2006/relationships/hyperlink" Target="consultantplus://offline/ref=7CB004DD90C87CB5DCD2A659678A05FC6B3FC5AFAE95242A67CBF37403A9C19D71F974647920167EC96659z1Q1H" TargetMode="External"/><Relationship Id="rId485" Type="http://schemas.openxmlformats.org/officeDocument/2006/relationships/hyperlink" Target="consultantplus://offline/ref=7CB004DD90C87CB5DCD2A659678A05FC6B3FC5AFA99E2A2D6DCBF37403A9C19D71F974647920167EC96759z1QCH" TargetMode="External"/><Relationship Id="rId692" Type="http://schemas.openxmlformats.org/officeDocument/2006/relationships/hyperlink" Target="consultantplus://offline/ref=7CB004DD90C87CB5DCD2A659678A05FC6B3FC5AFA99E24226ACBF37403A9C19D71F974647920167EC96052z1Q6H" TargetMode="External"/><Relationship Id="rId706" Type="http://schemas.openxmlformats.org/officeDocument/2006/relationships/hyperlink" Target="consultantplus://offline/ref=7CB004DD90C87CB5DCD2A659678A05FC6B3FC5AFAE9A2A236FCBF37403A9C19Dz7Q1H" TargetMode="External"/><Relationship Id="rId748" Type="http://schemas.openxmlformats.org/officeDocument/2006/relationships/hyperlink" Target="consultantplus://offline/ref=7CB004DD90C87CB5DCD2A659678A05FC6B3FC5AFA99F23296FCBF37403A9C19D71F974647920167EC9665Ez1Q0H" TargetMode="External"/><Relationship Id="rId913" Type="http://schemas.openxmlformats.org/officeDocument/2006/relationships/hyperlink" Target="consultantplus://offline/ref=7CB004DD90C87CB5DCD2A659678A05FC6B3FC5AFA99F212C68CBF37403A9C19D71F974647920167EC9675Cz1QDH" TargetMode="External"/><Relationship Id="rId955" Type="http://schemas.openxmlformats.org/officeDocument/2006/relationships/hyperlink" Target="consultantplus://offline/ref=7CB004DD90C87CB5DCD2A659678A05FC6B3FC5AFA99D212B6BCBF37403A9C19D71F974647920167EC9655Fz1Q1H" TargetMode="External"/><Relationship Id="rId42" Type="http://schemas.openxmlformats.org/officeDocument/2006/relationships/hyperlink" Target="consultantplus://offline/ref=7CB004DD90C87CB5DCD2A659678A05FC6B3FC5AFAF992A2867CBF37403A9C19Dz7Q1H" TargetMode="External"/><Relationship Id="rId84" Type="http://schemas.openxmlformats.org/officeDocument/2006/relationships/hyperlink" Target="consultantplus://offline/ref=7CB004DD90C87CB5DCD2A659678A05FC6B3FC5AFAE9B27296CCBF37403A9C19D71F974647920167EC9665Az1Q0H" TargetMode="External"/><Relationship Id="rId138" Type="http://schemas.openxmlformats.org/officeDocument/2006/relationships/hyperlink" Target="consultantplus://offline/ref=7CB004DD90C87CB5DCD2A659678A05FC6B3FC5AFAE9E24296ECBF37403A9C19D71F974647920167EC9665Bz1QCH" TargetMode="External"/><Relationship Id="rId345" Type="http://schemas.openxmlformats.org/officeDocument/2006/relationships/hyperlink" Target="consultantplus://offline/ref=7CB004DD90C87CB5DCD2A659678A05FC6B3FC5AFAE9B27296CCBF37403A9C19D71F974647920167EC96759z1Q1H" TargetMode="External"/><Relationship Id="rId387" Type="http://schemas.openxmlformats.org/officeDocument/2006/relationships/hyperlink" Target="consultantplus://offline/ref=7CB004DD90C87CB5DCD2A659678A05FC6B3FC5AFA99E24226DCBF37403A9C19D71F974647920167EC9665Ez1QDH" TargetMode="External"/><Relationship Id="rId510" Type="http://schemas.openxmlformats.org/officeDocument/2006/relationships/hyperlink" Target="consultantplus://offline/ref=7CB004DD90C87CB5DCD2A659678A05FC6B3FC5AFA99E24226DCBF37403A9C19D71F974647920167EC9665Dz1Q6H" TargetMode="External"/><Relationship Id="rId552" Type="http://schemas.openxmlformats.org/officeDocument/2006/relationships/hyperlink" Target="consultantplus://offline/ref=7CB004DD90C87CB5DCD2A659678A05FC6B3FC5AFA99E2A2D6DCBF37403A9C19D71F974647920167EC9675Fz1Q4H" TargetMode="External"/><Relationship Id="rId594" Type="http://schemas.openxmlformats.org/officeDocument/2006/relationships/hyperlink" Target="consultantplus://offline/ref=7CB004DD90C87CB5DCD2A659678A05FC6B3FC5AFA99E24226DCBF37403A9C19D71F974647920167EC9675Az1Q4H" TargetMode="External"/><Relationship Id="rId608" Type="http://schemas.openxmlformats.org/officeDocument/2006/relationships/hyperlink" Target="consultantplus://offline/ref=7CB004DD90C87CB5DCD2A659678A05FC6B3FC5AFAE95242A67CBF37403A9C19D71F974647920167EC9665Fz1Q3H" TargetMode="External"/><Relationship Id="rId815" Type="http://schemas.openxmlformats.org/officeDocument/2006/relationships/hyperlink" Target="consultantplus://offline/ref=7CB004DD90C87CB5DCD2A659678A05FC6B3FC5AFA99D202A6ACBF37403A9C19D71F974647920167EC9655Fz1Q4H" TargetMode="External"/><Relationship Id="rId997" Type="http://schemas.openxmlformats.org/officeDocument/2006/relationships/hyperlink" Target="consultantplus://offline/ref=4ABAF7891B206F95F9B5C22C0D5B5B1BD7D1588F17618FF26B25CB287602A548F339F3D02E0EC34302QBH" TargetMode="External"/><Relationship Id="rId191" Type="http://schemas.openxmlformats.org/officeDocument/2006/relationships/hyperlink" Target="consultantplus://offline/ref=7CB004DD90C87CB5DCD2A659678A05FC6B3FC5AFA99D212B6BCBF37403A9C19D71F974647920167EC96659z1Q3H" TargetMode="External"/><Relationship Id="rId205" Type="http://schemas.openxmlformats.org/officeDocument/2006/relationships/hyperlink" Target="consultantplus://offline/ref=7CB004DD90C87CB5DCD2A659678A05FC6B3FC5AFA99E2A2D6DCBF37403A9C19D71F974647920167EC9665Fz1Q7H" TargetMode="External"/><Relationship Id="rId247" Type="http://schemas.openxmlformats.org/officeDocument/2006/relationships/hyperlink" Target="consultantplus://offline/ref=7CB004DD90C87CB5DCD2A659678A05FC6B3FC5AFAE9B27296ECBF37403A9C19D71F974647920167EC96659z1Q1H" TargetMode="External"/><Relationship Id="rId412" Type="http://schemas.openxmlformats.org/officeDocument/2006/relationships/hyperlink" Target="consultantplus://offline/ref=7CB004DD90C87CB5DCD2A659678A05FC6B3FC5AFAE9F242C6FCBF37403A9C19D71F974647920167EC96659z1Q5H" TargetMode="External"/><Relationship Id="rId857" Type="http://schemas.openxmlformats.org/officeDocument/2006/relationships/hyperlink" Target="consultantplus://offline/ref=7CB004DD90C87CB5DCD2A659678A05FC6B3FC5AFA99E232A6DCBF37403A9C19D71F974647920167EC9665Ez1Q0H" TargetMode="External"/><Relationship Id="rId899" Type="http://schemas.openxmlformats.org/officeDocument/2006/relationships/hyperlink" Target="consultantplus://offline/ref=7CB004DD90C87CB5DCD2A659678A05FC6B3FC5AFA99E2A2D6DCBF37403A9C19D71F974647920167EC9625Bz1QDH" TargetMode="External"/><Relationship Id="rId1000" Type="http://schemas.openxmlformats.org/officeDocument/2006/relationships/hyperlink" Target="consultantplus://offline/ref=4ABAF7891B206F95F9B5C22C0D5B5B1BD7D1588F17618FF26B25CB287602A548F339F3D02E0EC44202Q3H" TargetMode="External"/><Relationship Id="rId107" Type="http://schemas.openxmlformats.org/officeDocument/2006/relationships/hyperlink" Target="consultantplus://offline/ref=7CB004DD90C87CB5DCD2A659678A05FC6B3FC5AFA99E24226DCBF37403A9C19D71F974647920167EC9665Bz1Q6H" TargetMode="External"/><Relationship Id="rId289" Type="http://schemas.openxmlformats.org/officeDocument/2006/relationships/hyperlink" Target="consultantplus://offline/ref=7CB004DD90C87CB5DCD2A659678A05FC6B3FC5AFA99E24226BCBF37403A9C19D71F974647920167EC96658z1QDH" TargetMode="External"/><Relationship Id="rId454" Type="http://schemas.openxmlformats.org/officeDocument/2006/relationships/hyperlink" Target="consultantplus://offline/ref=7CB004DD90C87CB5DCD2B85471E65BF66F3C98A7AA9B287C3394A82954zAQ0H" TargetMode="External"/><Relationship Id="rId496" Type="http://schemas.openxmlformats.org/officeDocument/2006/relationships/hyperlink" Target="consultantplus://offline/ref=7CB004DD90C87CB5DCD2A659678A05FC6B3FC5AFA99E24226ECBF37403A9C19D71F974647920167EC9665Fz1QDH" TargetMode="External"/><Relationship Id="rId661" Type="http://schemas.openxmlformats.org/officeDocument/2006/relationships/hyperlink" Target="consultantplus://offline/ref=7CB004DD90C87CB5DCD2A659678A05FC6B3FC5AFA99F212C68CBF37403A9C19D71F974647920167EC9665Fz1Q6H" TargetMode="External"/><Relationship Id="rId717" Type="http://schemas.openxmlformats.org/officeDocument/2006/relationships/hyperlink" Target="consultantplus://offline/ref=7CB004DD90C87CB5DCD2A659678A05FC6B3FC5AFAE9B2B2F66CBF37403A9C19D71F974647920167EC9675Ez1Q7H" TargetMode="External"/><Relationship Id="rId759" Type="http://schemas.openxmlformats.org/officeDocument/2006/relationships/hyperlink" Target="consultantplus://offline/ref=7CB004DD90C87CB5DCD2A659678A05FC6B3FC5AFAE95242A67CBF37403A9C19D71F974647920167EC9675Az1Q4H" TargetMode="External"/><Relationship Id="rId924" Type="http://schemas.openxmlformats.org/officeDocument/2006/relationships/hyperlink" Target="consultantplus://offline/ref=7CB004DD90C87CB5DCD2A659678A05FC6B3FC5AFA99E2A2D6DCBF37403A9C19D71F974647920167EC9605Ez1Q5H" TargetMode="External"/><Relationship Id="rId966" Type="http://schemas.openxmlformats.org/officeDocument/2006/relationships/hyperlink" Target="consultantplus://offline/ref=7CB004DD90C87CB5DCD2A659678A05FC6B3FC5AFA99F23296FCBF37403A9C19D71F974647920167EC96F53z1Q4H" TargetMode="External"/><Relationship Id="rId11" Type="http://schemas.openxmlformats.org/officeDocument/2006/relationships/hyperlink" Target="consultantplus://offline/ref=7CB004DD90C87CB5DCD2A659678A05FC6B3FC5AFA99E24226CCBF37403A9C19D71F974647920167EC9665Az1Q0H" TargetMode="External"/><Relationship Id="rId53" Type="http://schemas.openxmlformats.org/officeDocument/2006/relationships/hyperlink" Target="consultantplus://offline/ref=7CB004DD90C87CB5DCD2A659678A05FC6B3FC5AFAF9C222B6CCBF37403A9C19Dz7Q1H" TargetMode="External"/><Relationship Id="rId149" Type="http://schemas.openxmlformats.org/officeDocument/2006/relationships/hyperlink" Target="consultantplus://offline/ref=7CB004DD90C87CB5DCD2A659678A05FC6B3FC5AFAE9E24296ECBF37403A9C19D71F974647920167EC96658z1QCH" TargetMode="External"/><Relationship Id="rId314" Type="http://schemas.openxmlformats.org/officeDocument/2006/relationships/hyperlink" Target="consultantplus://offline/ref=7CB004DD90C87CB5DCD2A659678A05FC6B3FC5AFA99E24226DCBF37403A9C19D71F974647920167EC96659z1Q1H" TargetMode="External"/><Relationship Id="rId356" Type="http://schemas.openxmlformats.org/officeDocument/2006/relationships/hyperlink" Target="consultantplus://offline/ref=7CB004DD90C87CB5DCD2A659678A05FC6B3FC5AFA99E24226ACBF37403A9C19D71F974647920167EC9645Bz1Q7H" TargetMode="External"/><Relationship Id="rId398" Type="http://schemas.openxmlformats.org/officeDocument/2006/relationships/hyperlink" Target="consultantplus://offline/ref=7CB004DD90C87CB5DCD2A659678A05FC6B3FC5AFAE9E24296ECBF37403A9C19D71F974647920167EC96458z1Q0H" TargetMode="External"/><Relationship Id="rId521" Type="http://schemas.openxmlformats.org/officeDocument/2006/relationships/hyperlink" Target="consultantplus://offline/ref=7CB004DD90C87CB5DCD2A659678A05FC6B3FC5AFA99E24226DCBF37403A9C19D71F974647920167EC9665Dz1Q1H" TargetMode="External"/><Relationship Id="rId563" Type="http://schemas.openxmlformats.org/officeDocument/2006/relationships/hyperlink" Target="consultantplus://offline/ref=7CB004DD90C87CB5DCD2A659678A05FC6B3FC5AFA99E2A2D6DCBF37403A9C19D71F974647920167EC9675Fz1Q6H" TargetMode="External"/><Relationship Id="rId619" Type="http://schemas.openxmlformats.org/officeDocument/2006/relationships/hyperlink" Target="consultantplus://offline/ref=7CB004DD90C87CB5DCD2A659678A05FC6B3FC5AFA99D202A6ACBF37403A9C19D71F974647920167EC9675Az1Q4H" TargetMode="External"/><Relationship Id="rId770" Type="http://schemas.openxmlformats.org/officeDocument/2006/relationships/hyperlink" Target="consultantplus://offline/ref=7CB004DD90C87CB5DCD2A659678A05FC6B3FC5AFA99E24226BCBF37403A9C19D71F974647920167EC9675Az1Q2H" TargetMode="External"/><Relationship Id="rId95" Type="http://schemas.openxmlformats.org/officeDocument/2006/relationships/hyperlink" Target="consultantplus://offline/ref=7CB004DD90C87CB5DCD2A659678A05FC6B3FC5AFA99D202A6ACBF37403A9C19D71F974647920167EC9665Az1Q0H" TargetMode="External"/><Relationship Id="rId160" Type="http://schemas.openxmlformats.org/officeDocument/2006/relationships/hyperlink" Target="consultantplus://offline/ref=7CB004DD90C87CB5DCD2A659678A05FC6B3FC5AFAF9A2B2A6DCBF37403A9C19D71F974647920167EC9665Az1QCH" TargetMode="External"/><Relationship Id="rId216" Type="http://schemas.openxmlformats.org/officeDocument/2006/relationships/hyperlink" Target="consultantplus://offline/ref=7CB004DD90C87CB5DCD2A659678A05FC6B3FC5AFA99D212B6BCBF37403A9C19D71F974647920167EC9665Ez1Q0H" TargetMode="External"/><Relationship Id="rId423" Type="http://schemas.openxmlformats.org/officeDocument/2006/relationships/hyperlink" Target="consultantplus://offline/ref=7CB004DD90C87CB5DCD2A659678A05FC6B3FC5AFA99F23296FCBF37403A9C19D71F974647920167EC96758z1QDH" TargetMode="External"/><Relationship Id="rId826" Type="http://schemas.openxmlformats.org/officeDocument/2006/relationships/hyperlink" Target="consultantplus://offline/ref=7CB004DD90C87CB5DCD2A659678A05FC6B3FC5AFA99E24226BCBF37403A9C19D71F974647920167EC96758z1Q0H" TargetMode="External"/><Relationship Id="rId868" Type="http://schemas.openxmlformats.org/officeDocument/2006/relationships/hyperlink" Target="consultantplus://offline/ref=7CB004DD90C87CB5DCD2A659678A05FC6B3FC5AFA99E2A2D6DCBF37403A9C19D71F974647920167EC9645Dz1QDH" TargetMode="External"/><Relationship Id="rId1011" Type="http://schemas.openxmlformats.org/officeDocument/2006/relationships/hyperlink" Target="consultantplus://offline/ref=4ABAF7891B206F95F9B5C22C0D5B5B1BD7D1588F17618FF26B25CB287602A548F339F3D02E08C54702QAH" TargetMode="External"/><Relationship Id="rId258" Type="http://schemas.openxmlformats.org/officeDocument/2006/relationships/hyperlink" Target="consultantplus://offline/ref=7CB004DD90C87CB5DCD2A659678A05FC6B3FC5AFA99C272369CBF37403A9C19D71F974647920167EC9665Az1QCH" TargetMode="External"/><Relationship Id="rId465" Type="http://schemas.openxmlformats.org/officeDocument/2006/relationships/hyperlink" Target="consultantplus://offline/ref=7CB004DD90C87CB5DCD2A659678A05FC6B3FC5AFA99E24226ACBF37403A9C19D71F974647920167EC9645Dz1Q6H" TargetMode="External"/><Relationship Id="rId630" Type="http://schemas.openxmlformats.org/officeDocument/2006/relationships/hyperlink" Target="consultantplus://offline/ref=7CB004DD90C87CB5DCD2A659678A05FC6B3FC5AFA99F23296FCBF37403A9C19D71F974647920167EC96753z1Q4H" TargetMode="External"/><Relationship Id="rId672" Type="http://schemas.openxmlformats.org/officeDocument/2006/relationships/hyperlink" Target="consultantplus://offline/ref=7CB004DD90C87CB5DCD2A659678A05FC6B3FC5AFA99E2A2D6DCBF37403A9C19D71F974647920167EC96459z1Q6H" TargetMode="External"/><Relationship Id="rId728" Type="http://schemas.openxmlformats.org/officeDocument/2006/relationships/hyperlink" Target="consultantplus://offline/ref=7CB004DD90C87CB5DCD2A659678A05FC6B3FC5AFA99F23296FCBF37403A9C19D71F974647920167EC9655Az1Q3H" TargetMode="External"/><Relationship Id="rId935" Type="http://schemas.openxmlformats.org/officeDocument/2006/relationships/hyperlink" Target="consultantplus://offline/ref=7CB004DD90C87CB5DCD2A659678A05FC6B3FC5AFA99E2A2D6DCBF37403A9C19D71F974647920167EC9605Fz1QCH" TargetMode="External"/><Relationship Id="rId22" Type="http://schemas.openxmlformats.org/officeDocument/2006/relationships/hyperlink" Target="consultantplus://offline/ref=7CB004DD90C87CB5DCD2A659678A05FC6B3FC5AFAE98272366CBF37403A9C19D71F974647920167EC9665Az1Q0H" TargetMode="External"/><Relationship Id="rId64" Type="http://schemas.openxmlformats.org/officeDocument/2006/relationships/hyperlink" Target="consultantplus://offline/ref=7CB004DD90C87CB5DCD2A659678A05FC6B3FC5AFAF9F222C66CBF37403A9C19Dz7Q1H" TargetMode="External"/><Relationship Id="rId118" Type="http://schemas.openxmlformats.org/officeDocument/2006/relationships/hyperlink" Target="consultantplus://offline/ref=7CB004DD90C87CB5DCD2A659678A05FC6B3FC5AFAE9B2B2F66CBF37403A9C19D71F974647920167EC9665Bz1Q0H" TargetMode="External"/><Relationship Id="rId325" Type="http://schemas.openxmlformats.org/officeDocument/2006/relationships/hyperlink" Target="consultantplus://offline/ref=7CB004DD90C87CB5DCD2A659678A05FC6B3FC5AFAE9B27296CCBF37403A9C19D71F974647920167EC9675Bz1Q3H" TargetMode="External"/><Relationship Id="rId367" Type="http://schemas.openxmlformats.org/officeDocument/2006/relationships/hyperlink" Target="consultantplus://offline/ref=7CB004DD90C87CB5DCD2A659678A05FC6B3FC5AFA99F212C68CBF37403A9C19D71F974647920167EC96659z1QCH" TargetMode="External"/><Relationship Id="rId532" Type="http://schemas.openxmlformats.org/officeDocument/2006/relationships/hyperlink" Target="consultantplus://offline/ref=7CB004DD90C87CB5DCD2A659678A05FC6B3FC5AFA99F23296FCBF37403A9C19D71F974647920167EC9675Fz1Q5H" TargetMode="External"/><Relationship Id="rId574" Type="http://schemas.openxmlformats.org/officeDocument/2006/relationships/hyperlink" Target="consultantplus://offline/ref=7CB004DD90C87CB5DCD2A659678A05FC6B3FC5AFAE9B2B2F66CBF37403A9C19D71F974647920167EC9665Dz1Q2H" TargetMode="External"/><Relationship Id="rId977" Type="http://schemas.openxmlformats.org/officeDocument/2006/relationships/hyperlink" Target="consultantplus://offline/ref=4ABAF7891B206F95F9B5DC211B370511D3D30586166383AC327A9075210BAF1FB476AA926A01C0432959C205Q0H" TargetMode="External"/><Relationship Id="rId171" Type="http://schemas.openxmlformats.org/officeDocument/2006/relationships/hyperlink" Target="consultantplus://offline/ref=7CB004DD90C87CB5DCD2A659678A05FC6B3FC5AFAE9B27296CCBF37403A9C19D71F974647920167EC96659z1Q1H" TargetMode="External"/><Relationship Id="rId227" Type="http://schemas.openxmlformats.org/officeDocument/2006/relationships/hyperlink" Target="consultantplus://offline/ref=7CB004DD90C87CB5DCD2A659678A05FC6B3FC5AFA99E24226ACBF37403A9C19D71F974647920167EC9675Fz1Q3H" TargetMode="External"/><Relationship Id="rId781" Type="http://schemas.openxmlformats.org/officeDocument/2006/relationships/hyperlink" Target="consultantplus://offline/ref=7CB004DD90C87CB5DCD2A659678A05FC6B3FC5AFAE9B2B2F66CBF37403A9C19D71F974647920167EC9675Cz1Q7H" TargetMode="External"/><Relationship Id="rId837" Type="http://schemas.openxmlformats.org/officeDocument/2006/relationships/hyperlink" Target="consultantplus://offline/ref=7CB004DD90C87CB5DCD2A659678A05FC6B3FC5AFA99D202A6ACBF37403A9C19D71F974647920167EC96552z1Q3H" TargetMode="External"/><Relationship Id="rId879" Type="http://schemas.openxmlformats.org/officeDocument/2006/relationships/hyperlink" Target="consultantplus://offline/ref=7CB004DD90C87CB5DCD2A659678A05FC6B3FC5AFA99F212C68CBF37403A9C19D71F974647920167EC9675Fz1Q3H" TargetMode="External"/><Relationship Id="rId1022" Type="http://schemas.openxmlformats.org/officeDocument/2006/relationships/hyperlink" Target="consultantplus://offline/ref=4ABAF7891B206F95F9B5C22C0D5B5B1BD7D1588F17618FF26B25CB287602A548F339F3D02E09C54702QFH" TargetMode="External"/><Relationship Id="rId269" Type="http://schemas.openxmlformats.org/officeDocument/2006/relationships/hyperlink" Target="consultantplus://offline/ref=7CB004DD90C87CB5DCD2A659678A05FC6B3FC5AFAE9A2A236FCBF37403A9C19Dz7Q1H" TargetMode="External"/><Relationship Id="rId434" Type="http://schemas.openxmlformats.org/officeDocument/2006/relationships/hyperlink" Target="consultantplus://offline/ref=7CB004DD90C87CB5DCD2A659678A05FC6B3FC5AFA99E24226DCBF37403A9C19D71F974647920167EC9665Fz1Q2H" TargetMode="External"/><Relationship Id="rId476" Type="http://schemas.openxmlformats.org/officeDocument/2006/relationships/hyperlink" Target="consultantplus://offline/ref=7CB004DD90C87CB5DCD2A659678A05FC6B3FC5AFA99E232A6DCBF37403A9C19D71F974647920167EC96658z1QDH" TargetMode="External"/><Relationship Id="rId641" Type="http://schemas.openxmlformats.org/officeDocument/2006/relationships/hyperlink" Target="consultantplus://offline/ref=7CB004DD90C87CB5DCD2A659678A05FC6B3FC5AFAE95242A67CBF37403A9C19D71F974647920167EC9665Cz1Q7H" TargetMode="External"/><Relationship Id="rId683" Type="http://schemas.openxmlformats.org/officeDocument/2006/relationships/hyperlink" Target="consultantplus://offline/ref=7CB004DD90C87CB5DCD2B85471E65BF66C3C98A1A49D287C3394A82954A0CBCA36B62D263D2D1377zCQ1H" TargetMode="External"/><Relationship Id="rId739" Type="http://schemas.openxmlformats.org/officeDocument/2006/relationships/hyperlink" Target="consultantplus://offline/ref=7CB004DD90C87CB5DCD2A659678A05FC6B3FC5AFA99E232A6DCBF37403A9C19D71F974647920167EC96659z1Q7H" TargetMode="External"/><Relationship Id="rId890" Type="http://schemas.openxmlformats.org/officeDocument/2006/relationships/hyperlink" Target="consultantplus://offline/ref=7CB004DD90C87CB5DCD2A659678A05FC6B3FC5AFA99E262B6ECBF37403A9C19D71F974647920167EC9665Ez1Q1H" TargetMode="External"/><Relationship Id="rId904" Type="http://schemas.openxmlformats.org/officeDocument/2006/relationships/hyperlink" Target="consultantplus://offline/ref=7CB004DD90C87CB5DCD2A659678A05FC6B3FC5AFA99E2A2D6DCBF37403A9C19D71F974647920167EC96358z1QDH" TargetMode="External"/><Relationship Id="rId33" Type="http://schemas.openxmlformats.org/officeDocument/2006/relationships/hyperlink" Target="consultantplus://offline/ref=7CB004DD90C87CB5DCD2A659678A05FC6B3FC5AFA99D212B6BCBF37403A9C19D71F974647920167EC9665Az1Q0H" TargetMode="External"/><Relationship Id="rId129" Type="http://schemas.openxmlformats.org/officeDocument/2006/relationships/hyperlink" Target="consultantplus://offline/ref=7CB004DD90C87CB5DCD2A659678A05FC6B3FC5AFA99F212C68CBF37403A9C19D71F974647920167EC9665Bz1Q4H" TargetMode="External"/><Relationship Id="rId280" Type="http://schemas.openxmlformats.org/officeDocument/2006/relationships/hyperlink" Target="consultantplus://offline/ref=7CB004DD90C87CB5DCD2A659678A05FC6B3FC5AFAE95242A67CBF37403A9C19D71F974647920167EC96659z1Q7H" TargetMode="External"/><Relationship Id="rId336" Type="http://schemas.openxmlformats.org/officeDocument/2006/relationships/hyperlink" Target="consultantplus://offline/ref=7CB004DD90C87CB5DCD2A659678A05FC6B3FC5AFAE9B27296CCBF37403A9C19D71F974647920167EC96758z1Q3H" TargetMode="External"/><Relationship Id="rId501" Type="http://schemas.openxmlformats.org/officeDocument/2006/relationships/hyperlink" Target="consultantplus://offline/ref=7CB004DD90C87CB5DCD2A659678A05FC6B3FC5AFAF95242969CBF37403A9C19D71F974647920167EC9625Ez1Q6H" TargetMode="External"/><Relationship Id="rId543" Type="http://schemas.openxmlformats.org/officeDocument/2006/relationships/hyperlink" Target="consultantplus://offline/ref=7CB004DD90C87CB5DCD2A659678A05FC6B3FC5AFA99E24226DCBF37403A9C19D71F974647920167EC9665Dz1Q3H" TargetMode="External"/><Relationship Id="rId946" Type="http://schemas.openxmlformats.org/officeDocument/2006/relationships/hyperlink" Target="consultantplus://offline/ref=7CB004DD90C87CB5DCD2A659678A05FC6B3FC5AFA99E2A2D6DCBF37403A9C19D71F974647920167EC96052z1Q0H" TargetMode="External"/><Relationship Id="rId988" Type="http://schemas.openxmlformats.org/officeDocument/2006/relationships/hyperlink" Target="consultantplus://offline/ref=4ABAF7891B206F95F9B5C22C0D5B5B1BD7D1588F17618FF26B25CB287602A548F339F3D02E0DC24102Q9H" TargetMode="External"/><Relationship Id="rId75" Type="http://schemas.openxmlformats.org/officeDocument/2006/relationships/hyperlink" Target="consultantplus://offline/ref=7CB004DD90C87CB5DCD2A659678A05FC6B3FC5AFA99E24226CCBF37403A9C19D71F974647920167EC96F5Bz1Q6H" TargetMode="External"/><Relationship Id="rId140" Type="http://schemas.openxmlformats.org/officeDocument/2006/relationships/hyperlink" Target="consultantplus://offline/ref=7CB004DD90C87CB5DCD2A659678A05FC6B3FC5AFAE9E24296ECBF37403A9C19D71F974647920167EC96658z1Q7H" TargetMode="External"/><Relationship Id="rId182" Type="http://schemas.openxmlformats.org/officeDocument/2006/relationships/hyperlink" Target="consultantplus://offline/ref=7CB004DD90C87CB5DCD2A659678A05FC6B3FC5AFAE9B2B2F66CBF37403A9C19D71F974647920167EC96658z1QCH" TargetMode="External"/><Relationship Id="rId378" Type="http://schemas.openxmlformats.org/officeDocument/2006/relationships/hyperlink" Target="consultantplus://offline/ref=7CB004DD90C87CB5DCD2A659678A05FC6B3FC5AFA99E24226ECBF37403A9C19D71F974647920167EC96659z1Q2H" TargetMode="External"/><Relationship Id="rId403" Type="http://schemas.openxmlformats.org/officeDocument/2006/relationships/hyperlink" Target="consultantplus://offline/ref=7CB004DD90C87CB5DCD2A659678A05FC6B3FC5AFA99D202A6ACBF37403A9C19D71F974647920167EC9665Cz1Q6H" TargetMode="External"/><Relationship Id="rId585" Type="http://schemas.openxmlformats.org/officeDocument/2006/relationships/hyperlink" Target="consultantplus://offline/ref=7CB004DD90C87CB5DCD2A659678A05FC6B3FC5AFA99E24226DCBF37403A9C19D71F974647920167EC96653z1Q0H" TargetMode="External"/><Relationship Id="rId750" Type="http://schemas.openxmlformats.org/officeDocument/2006/relationships/hyperlink" Target="consultantplus://offline/ref=7CB004DD90C87CB5DCD2A659678A05FC6B3FC5AFAE9423226ECBF37403A9C19Dz7Q1H" TargetMode="External"/><Relationship Id="rId792" Type="http://schemas.openxmlformats.org/officeDocument/2006/relationships/hyperlink" Target="consultantplus://offline/ref=7CB004DD90C87CB5DCD2A659678A05FC6B3FC5AFAE95242A67CBF37403A9C19D71F974647920167EC96759z1Q0H" TargetMode="External"/><Relationship Id="rId806" Type="http://schemas.openxmlformats.org/officeDocument/2006/relationships/hyperlink" Target="consultantplus://offline/ref=7CB004DD90C87CB5DCD2A659678A05FC6B3FC5AFA99E2A2D6DCBF37403A9C19D71F974647920167EC9645Cz1Q7H" TargetMode="External"/><Relationship Id="rId848" Type="http://schemas.openxmlformats.org/officeDocument/2006/relationships/hyperlink" Target="consultantplus://offline/ref=7CB004DD90C87CB5DCD2A659678A05FC6B3FC5AFAE95242A67CBF37403A9C19D71F974647920167EC9675Ez1Q4H" TargetMode="External"/><Relationship Id="rId6" Type="http://schemas.openxmlformats.org/officeDocument/2006/relationships/hyperlink" Target="consultantplus://offline/ref=7CB004DD90C87CB5DCD2A659678A05FC6B3FC5AFAF9B26236FCBF37403A9C19D71F974647920167EC9665Az1Q0H" TargetMode="External"/><Relationship Id="rId238" Type="http://schemas.openxmlformats.org/officeDocument/2006/relationships/hyperlink" Target="consultantplus://offline/ref=7CB004DD90C87CB5DCD2A659678A05FC6B3FC5AFAE992B2D69CBF37403A9C19D71F974647920167EC9665Bz1QDH" TargetMode="External"/><Relationship Id="rId445" Type="http://schemas.openxmlformats.org/officeDocument/2006/relationships/hyperlink" Target="consultantplus://offline/ref=7CB004DD90C87CB5DCD2A659678A05FC6B3FC5AFA99D202A6ACBF37403A9C19D71F974647920167EC9665Cz1QCH" TargetMode="External"/><Relationship Id="rId487" Type="http://schemas.openxmlformats.org/officeDocument/2006/relationships/hyperlink" Target="consultantplus://offline/ref=7CB004DD90C87CB5DCD2A659678A05FC6B3FC5AFA99E2A2D6DCBF37403A9C19D71F974647920167EC9675Ez1Q4H" TargetMode="External"/><Relationship Id="rId610" Type="http://schemas.openxmlformats.org/officeDocument/2006/relationships/hyperlink" Target="consultantplus://offline/ref=7CB004DD90C87CB5DCD2A659678A05FC6B3FC5AFA99F23296FCBF37403A9C19D71F974647920167EC96752z1Q6H" TargetMode="External"/><Relationship Id="rId652" Type="http://schemas.openxmlformats.org/officeDocument/2006/relationships/hyperlink" Target="consultantplus://offline/ref=7CB004DD90C87CB5DCD2A659678A05FC6B3FC5AFA99F23296FCBF37403A9C19D71F974647920167EC96753z1QDH" TargetMode="External"/><Relationship Id="rId694" Type="http://schemas.openxmlformats.org/officeDocument/2006/relationships/hyperlink" Target="consultantplus://offline/ref=7CB004DD90C87CB5DCD2A659678A05FC6B3FC5AFA99E24226BCBF37403A9C19D71F974647920167EC9665Dz1Q3H" TargetMode="External"/><Relationship Id="rId708" Type="http://schemas.openxmlformats.org/officeDocument/2006/relationships/hyperlink" Target="consultantplus://offline/ref=7CB004DD90C87CB5DCD2A659678A05FC6B3FC5AFAE9B2B2F66CBF37403A9C19D71F974647920167EC9675Bz1Q0H" TargetMode="External"/><Relationship Id="rId915" Type="http://schemas.openxmlformats.org/officeDocument/2006/relationships/hyperlink" Target="consultantplus://offline/ref=7CB004DD90C87CB5DCD2A659678A05FC6B3FC5AFA99E2A2D6DCBF37403A9C19D71F974647920167EC96059z1Q7H" TargetMode="External"/><Relationship Id="rId291" Type="http://schemas.openxmlformats.org/officeDocument/2006/relationships/hyperlink" Target="consultantplus://offline/ref=7CB004DD90C87CB5DCD2A659678A05FC6B3FC5AFA99E232A6DCBF37403A9C19D71F974647920167EC96658z1Q4H" TargetMode="External"/><Relationship Id="rId305" Type="http://schemas.openxmlformats.org/officeDocument/2006/relationships/hyperlink" Target="consultantplus://offline/ref=7CB004DD90C87CB5DCD2A659678A05FC6B3FC5AFA99E24226ACBF37403A9C19D71F974647920167EC96752z1Q1H" TargetMode="External"/><Relationship Id="rId347" Type="http://schemas.openxmlformats.org/officeDocument/2006/relationships/hyperlink" Target="consultantplus://offline/ref=7CB004DD90C87CB5DCD2A659678A05FC6B3FC5AFA99E24226ACBF37403A9C19D71F974647920167EC9645Az1QDH" TargetMode="External"/><Relationship Id="rId512" Type="http://schemas.openxmlformats.org/officeDocument/2006/relationships/hyperlink" Target="consultantplus://offline/ref=7CB004DD90C87CB5DCD2A659678A05FC6B3FC5AFA99E24226DCBF37403A9C19D71F974647920167EC9665Dz1Q6H" TargetMode="External"/><Relationship Id="rId957" Type="http://schemas.openxmlformats.org/officeDocument/2006/relationships/hyperlink" Target="consultantplus://offline/ref=7CB004DD90C87CB5DCD2A659678A05FC6B3FC5AFA99D212B6BCBF37403A9C19D71F974647920167EC9655Dz1Q1H" TargetMode="External"/><Relationship Id="rId999" Type="http://schemas.openxmlformats.org/officeDocument/2006/relationships/hyperlink" Target="consultantplus://offline/ref=4ABAF7891B206F95F9B5C22C0D5B5B1BD7D1588F17618FF26B25CB287602A548F339F3D02E0EC54B02QBH" TargetMode="External"/><Relationship Id="rId44" Type="http://schemas.openxmlformats.org/officeDocument/2006/relationships/hyperlink" Target="consultantplus://offline/ref=7CB004DD90C87CB5DCD2A659678A05FC6B3FC5AFAC94232368CBF37403A9C19Dz7Q1H" TargetMode="External"/><Relationship Id="rId86" Type="http://schemas.openxmlformats.org/officeDocument/2006/relationships/hyperlink" Target="consultantplus://offline/ref=7CB004DD90C87CB5DCD2A659678A05FC6B3FC5AFAE98272366CBF37403A9C19D71F974647920167EC9665Az1Q0H" TargetMode="External"/><Relationship Id="rId151" Type="http://schemas.openxmlformats.org/officeDocument/2006/relationships/hyperlink" Target="consultantplus://offline/ref=7CB004DD90C87CB5DCD2A659678A05FC6B3FC5AFAE9E24296ECBF37403A9C19D71F974647920167EC96659z1Q5H" TargetMode="External"/><Relationship Id="rId389" Type="http://schemas.openxmlformats.org/officeDocument/2006/relationships/hyperlink" Target="consultantplus://offline/ref=7CB004DD90C87CB5DCD2A659678A05FC6B3FC5AFAF95242969CBF37403A9C19D71F974647920167EC9625Bz1Q5H" TargetMode="External"/><Relationship Id="rId554" Type="http://schemas.openxmlformats.org/officeDocument/2006/relationships/hyperlink" Target="consultantplus://offline/ref=7CB004DD90C87CB5DCD2A659678A05FC6B3FC5AFAE9B2B2F66CBF37403A9C19D71F974647920167EC9665Fz1Q3H" TargetMode="External"/><Relationship Id="rId596" Type="http://schemas.openxmlformats.org/officeDocument/2006/relationships/hyperlink" Target="consultantplus://offline/ref=7CB004DD90C87CB5DCD2A659678A05FC6B3FC5AFA99E24226ACBF37403A9C19D71F974647920167EC96559z1Q1H" TargetMode="External"/><Relationship Id="rId761" Type="http://schemas.openxmlformats.org/officeDocument/2006/relationships/hyperlink" Target="consultantplus://offline/ref=7CB004DD90C87CB5DCD2A659678A05FC6B3FC5AFAE95242A67CBF37403A9C19D71F974647920167EC9675Az1Q2H" TargetMode="External"/><Relationship Id="rId817" Type="http://schemas.openxmlformats.org/officeDocument/2006/relationships/hyperlink" Target="consultantplus://offline/ref=7CB004DD90C87CB5DCD2A659678A05FC6B3FC5AFA99D202A6ACBF37403A9C19D71F974647920167EC9655Cz1Q6H" TargetMode="External"/><Relationship Id="rId859" Type="http://schemas.openxmlformats.org/officeDocument/2006/relationships/hyperlink" Target="consultantplus://offline/ref=7CB004DD90C87CB5DCD2A659678A05FC6B3FC5AFA99E262B6ECBF37403A9C19D71F974647920167EC96659z1Q6H" TargetMode="External"/><Relationship Id="rId1002" Type="http://schemas.openxmlformats.org/officeDocument/2006/relationships/hyperlink" Target="consultantplus://offline/ref=4ABAF7891B206F95F9B5C22C0D5B5B1BD7D1588F17618FF26B25CB287602A548F339F3D02E0EC74302Q2H" TargetMode="External"/><Relationship Id="rId193" Type="http://schemas.openxmlformats.org/officeDocument/2006/relationships/hyperlink" Target="consultantplus://offline/ref=7CB004DD90C87CB5DCD2A659678A05FC6B3FC5AFA99F23296ECBF37403A9C19D71F974647920167EC9665Dz1Q5H" TargetMode="External"/><Relationship Id="rId207" Type="http://schemas.openxmlformats.org/officeDocument/2006/relationships/hyperlink" Target="consultantplus://offline/ref=7CB004DD90C87CB5DCD2A659678A05FC6B3FC5AFA99E24226ACBF37403A9C19D71F974647920167EC9675Az1QCH" TargetMode="External"/><Relationship Id="rId249" Type="http://schemas.openxmlformats.org/officeDocument/2006/relationships/hyperlink" Target="consultantplus://offline/ref=7CB004DD90C87CB5DCD2A659678A05FC6B3FC5AFA99E24226ACBF37403A9C19D71F974647920167EC9675Cz1Q2H" TargetMode="External"/><Relationship Id="rId414" Type="http://schemas.openxmlformats.org/officeDocument/2006/relationships/hyperlink" Target="consultantplus://offline/ref=7CB004DD90C87CB5DCD2A659678A05FC6B3FC5AFAE9B27296CCBF37403A9C19D71F974647920167EC9675Fz1Q3H" TargetMode="External"/><Relationship Id="rId456" Type="http://schemas.openxmlformats.org/officeDocument/2006/relationships/hyperlink" Target="consultantplus://offline/ref=7CB004DD90C87CB5DCD2A659678A05FC6B3FC5AFAF9A242366CBF37403A9C19Dz7Q1H" TargetMode="External"/><Relationship Id="rId498" Type="http://schemas.openxmlformats.org/officeDocument/2006/relationships/hyperlink" Target="consultantplus://offline/ref=7CB004DD90C87CB5DCD2B85471E65BF66F369BA7AC95287C3394A82954A0CBCA36B62D263D2E137DzCQ8H" TargetMode="External"/><Relationship Id="rId621" Type="http://schemas.openxmlformats.org/officeDocument/2006/relationships/hyperlink" Target="consultantplus://offline/ref=7CB004DD90C87CB5DCD2A659678A05FC6B3FC5AFA99D212B6BCBF37403A9C19D71F974647920167EC9665Dz1QCH" TargetMode="External"/><Relationship Id="rId663" Type="http://schemas.openxmlformats.org/officeDocument/2006/relationships/hyperlink" Target="consultantplus://offline/ref=7CB004DD90C87CB5DCD2A659678A05FC6B3FC5AFA99D212B6BCBF37403A9C19D71F974647920167EC96652z1Q0H" TargetMode="External"/><Relationship Id="rId870" Type="http://schemas.openxmlformats.org/officeDocument/2006/relationships/hyperlink" Target="consultantplus://offline/ref=7CB004DD90C87CB5DCD2A659678A05FC6B3FC5AFA99F212C68CBF37403A9C19D71F974647920167EC96759z1Q2H" TargetMode="External"/><Relationship Id="rId13" Type="http://schemas.openxmlformats.org/officeDocument/2006/relationships/hyperlink" Target="consultantplus://offline/ref=7CB004DD90C87CB5DCD2A659678A05FC6B3FC5AFAE9B27296FCBF37403A9C19D71F974647920167EC9665Az1Q0H" TargetMode="External"/><Relationship Id="rId109" Type="http://schemas.openxmlformats.org/officeDocument/2006/relationships/hyperlink" Target="consultantplus://offline/ref=7CB004DD90C87CB5DCD2A659678A05FC6B3FC5AFA99E24226ACBF37403A9C19D71F974647920167EC96658z1Q6H" TargetMode="External"/><Relationship Id="rId260" Type="http://schemas.openxmlformats.org/officeDocument/2006/relationships/hyperlink" Target="consultantplus://offline/ref=7CB004DD90C87CB5DCD2A659678A05FC6B3FC5AFAE992B2D69CBF37403A9C19D71F974647920167EC96658z1Q4H" TargetMode="External"/><Relationship Id="rId316" Type="http://schemas.openxmlformats.org/officeDocument/2006/relationships/hyperlink" Target="consultantplus://offline/ref=7CB004DD90C87CB5DCD2A659678A05FC6B3FC5AFA99E24226ACBF37403A9C19D71F974647920167EC96752z1Q2H" TargetMode="External"/><Relationship Id="rId523" Type="http://schemas.openxmlformats.org/officeDocument/2006/relationships/hyperlink" Target="consultantplus://offline/ref=7CB004DD90C87CB5DCD2A659678A05FC6B3FC5AFA99E24226DCBF37403A9C19D71F974647920167EC9665Dz1Q0H" TargetMode="External"/><Relationship Id="rId719" Type="http://schemas.openxmlformats.org/officeDocument/2006/relationships/hyperlink" Target="consultantplus://offline/ref=7CB004DD90C87CB5DCD2A659678A05FC6B3FC5AFAE9B2B2F66CBF37403A9C19D71F974647920167EC9675Ez1QDH" TargetMode="External"/><Relationship Id="rId926" Type="http://schemas.openxmlformats.org/officeDocument/2006/relationships/hyperlink" Target="consultantplus://offline/ref=7CB004DD90C87CB5DCD2A659678A05FC6B3FC5AFA99D202A6ACBF37403A9C19D71F974647920167EC9625Bz1Q3H" TargetMode="External"/><Relationship Id="rId968" Type="http://schemas.openxmlformats.org/officeDocument/2006/relationships/hyperlink" Target="consultantplus://offline/ref=7CB004DD90C87CB5DCD2A659678A05FC6B3FC5AFA99E2A2D6DCBF37403A9C19D71F974647920167EC9615Bz1Q1H" TargetMode="External"/><Relationship Id="rId55" Type="http://schemas.openxmlformats.org/officeDocument/2006/relationships/hyperlink" Target="consultantplus://offline/ref=7CB004DD90C87CB5DCD2A659678A05FC6B3FC5AFAF9C262E6CCBF37403A9C19Dz7Q1H" TargetMode="External"/><Relationship Id="rId97" Type="http://schemas.openxmlformats.org/officeDocument/2006/relationships/hyperlink" Target="consultantplus://offline/ref=7CB004DD90C87CB5DCD2A659678A05FC6B3FC5AFA99D212B6BCBF37403A9C19D71F974647920167EC9665Az1Q0H" TargetMode="External"/><Relationship Id="rId120" Type="http://schemas.openxmlformats.org/officeDocument/2006/relationships/hyperlink" Target="consultantplus://offline/ref=7CB004DD90C87CB5DCD2A659678A05FC6B3FC5AFAE95242A67CBF37403A9C19D71F974647920167EC9665Bz1Q7H" TargetMode="External"/><Relationship Id="rId358" Type="http://schemas.openxmlformats.org/officeDocument/2006/relationships/hyperlink" Target="consultantplus://offline/ref=7CB004DD90C87CB5DCD2A659678A05FC6B3FC5AFAE9B27296BCBF37403A9C19D71F974647920167EC9665Fz1Q2H" TargetMode="External"/><Relationship Id="rId565" Type="http://schemas.openxmlformats.org/officeDocument/2006/relationships/hyperlink" Target="consultantplus://offline/ref=7CB004DD90C87CB5DCD2A659678A05FC6B3FC5AFA99E24226ACBF37403A9C19D71F974647920167EC9655Az1Q1H" TargetMode="External"/><Relationship Id="rId730" Type="http://schemas.openxmlformats.org/officeDocument/2006/relationships/hyperlink" Target="consultantplus://offline/ref=7CB004DD90C87CB5DCD2A659678A05FC6B3FC5AFA99E232A6DCBF37403A9C19D71F974647920167EC96659z1Q5H" TargetMode="External"/><Relationship Id="rId772" Type="http://schemas.openxmlformats.org/officeDocument/2006/relationships/hyperlink" Target="consultantplus://offline/ref=7CB004DD90C87CB5DCD2A659678A05FC6B3FC5AFA99F23296ECBF37403A9C19D71F974647920167EC9675Dz1Q5H" TargetMode="External"/><Relationship Id="rId828" Type="http://schemas.openxmlformats.org/officeDocument/2006/relationships/hyperlink" Target="consultantplus://offline/ref=7CB004DD90C87CB5DCD2A659678A05FC6B3FC5AFA99E24226BCBF37403A9C19D71F974647920167EC96759z1Q7H" TargetMode="External"/><Relationship Id="rId1013" Type="http://schemas.openxmlformats.org/officeDocument/2006/relationships/hyperlink" Target="consultantplus://offline/ref=4ABAF7891B206F95F9B5C22C0D5B5B1BD7D1588F17618FF26B25CB287602A548F339F3D02E08C54A02Q8H" TargetMode="External"/><Relationship Id="rId162" Type="http://schemas.openxmlformats.org/officeDocument/2006/relationships/hyperlink" Target="consultantplus://offline/ref=7CB004DD90C87CB5DCD2A659678A05FC6B3FC5AFAE9E24296ECBF37403A9C19D71F974647920167EC96659z1Q1H" TargetMode="External"/><Relationship Id="rId218" Type="http://schemas.openxmlformats.org/officeDocument/2006/relationships/hyperlink" Target="consultantplus://offline/ref=7CB004DD90C87CB5DCD2A659678A05FC6B3FC5AFA99D212B6BCBF37403A9C19D71F974647920167EC9665Ez1Q2H" TargetMode="External"/><Relationship Id="rId425" Type="http://schemas.openxmlformats.org/officeDocument/2006/relationships/hyperlink" Target="consultantplus://offline/ref=7CB004DD90C87CB5DCD2A659678A05FC6B3FC5AFA99F23296FCBF37403A9C19D71F974647920167EC96759z1Q4H" TargetMode="External"/><Relationship Id="rId467" Type="http://schemas.openxmlformats.org/officeDocument/2006/relationships/hyperlink" Target="consultantplus://offline/ref=7CB004DD90C87CB5DCD2A659678A05FC6B3FC5AFAE9E24296ECBF37403A9C19D71F974647920167EC9645Cz1Q3H" TargetMode="External"/><Relationship Id="rId632" Type="http://schemas.openxmlformats.org/officeDocument/2006/relationships/hyperlink" Target="consultantplus://offline/ref=7CB004DD90C87CB5DCD2A659678A05FC6B3FC5AFA99F23296FCBF37403A9C19D71F974647920167EC96753z1Q6H" TargetMode="External"/><Relationship Id="rId271" Type="http://schemas.openxmlformats.org/officeDocument/2006/relationships/hyperlink" Target="consultantplus://offline/ref=7CB004DD90C87CB5DCD2A659678A05FC6B3FC5AFAE9D222E66CBF37403A9C19D71F974647920167EC9665Az1Q3H" TargetMode="External"/><Relationship Id="rId674" Type="http://schemas.openxmlformats.org/officeDocument/2006/relationships/hyperlink" Target="consultantplus://offline/ref=7CB004DD90C87CB5DCD2A659678A05FC6B3FC5AFA99F23296FCBF37403A9C19D71F974647920167EC96458z1Q0H" TargetMode="External"/><Relationship Id="rId881" Type="http://schemas.openxmlformats.org/officeDocument/2006/relationships/hyperlink" Target="consultantplus://offline/ref=7CB004DD90C87CB5DCD2A659678A05FC6B3FC5AFA99E2A2D6DCBF37403A9C19D71F974647920167EC96553z1Q3H" TargetMode="External"/><Relationship Id="rId937" Type="http://schemas.openxmlformats.org/officeDocument/2006/relationships/hyperlink" Target="consultantplus://offline/ref=7CB004DD90C87CB5DCD2A659678A05FC6B3FC5AFA99E2A2D6DCBF37403A9C19D71F974647920167EC9605Dz1QCH" TargetMode="External"/><Relationship Id="rId979" Type="http://schemas.openxmlformats.org/officeDocument/2006/relationships/hyperlink" Target="consultantplus://offline/ref=4ABAF7891B206F95F9B5C22C0D5B5B1BD7D1588F17618FF26B25CB287602A548F339F3D02E0CC04002QDH" TargetMode="External"/><Relationship Id="rId24" Type="http://schemas.openxmlformats.org/officeDocument/2006/relationships/hyperlink" Target="consultantplus://offline/ref=7CB004DD90C87CB5DCD2A659678A05FC6B3FC5AFAE992B2D69CBF37403A9C19D71F974647920167EC9665Az1Q0H" TargetMode="External"/><Relationship Id="rId66" Type="http://schemas.openxmlformats.org/officeDocument/2006/relationships/hyperlink" Target="consultantplus://offline/ref=7CB004DD90C87CB5DCD2A659678A05FC6B3FC5AFAF9A202C6DCBF37403A9C19Dz7Q1H" TargetMode="External"/><Relationship Id="rId131" Type="http://schemas.openxmlformats.org/officeDocument/2006/relationships/hyperlink" Target="consultantplus://offline/ref=7CB004DD90C87CB5DCD2A659678A05FC6B3FC5AFA99E24226ACBF37403A9C19D71F974647920167EC9665Ez1Q5H" TargetMode="External"/><Relationship Id="rId327" Type="http://schemas.openxmlformats.org/officeDocument/2006/relationships/hyperlink" Target="consultantplus://offline/ref=7CB004DD90C87CB5DCD2A659678A05FC6B3FC5AFA99E2A2D6DCBF37403A9C19D71F974647920167EC9665Cz1Q7H" TargetMode="External"/><Relationship Id="rId369" Type="http://schemas.openxmlformats.org/officeDocument/2006/relationships/hyperlink" Target="consultantplus://offline/ref=7CB004DD90C87CB5DCD2A659678A05FC6B3FC5AFA99F212C68CBF37403A9C19D71F974647920167EC9665Ez1Q5H" TargetMode="External"/><Relationship Id="rId534" Type="http://schemas.openxmlformats.org/officeDocument/2006/relationships/hyperlink" Target="consultantplus://offline/ref=7CB004DD90C87CB5DCD2A659678A05FC6B3FC5AFA99F23296FCBF37403A9C19D71F974647920167EC9675Fz1Q7H" TargetMode="External"/><Relationship Id="rId576" Type="http://schemas.openxmlformats.org/officeDocument/2006/relationships/hyperlink" Target="consultantplus://offline/ref=7CB004DD90C87CB5DCD2A659678A05FC6B3FC5AFA99E2A2D6DCBF37403A9C19D71F974647920167EC9675Cz1Q0H" TargetMode="External"/><Relationship Id="rId741" Type="http://schemas.openxmlformats.org/officeDocument/2006/relationships/hyperlink" Target="consultantplus://offline/ref=7CB004DD90C87CB5DCD2A659678A05FC6B3FC5AFA99F23296FCBF37403A9C19D71F974647920167EC9665Ez1Q1H" TargetMode="External"/><Relationship Id="rId783" Type="http://schemas.openxmlformats.org/officeDocument/2006/relationships/hyperlink" Target="consultantplus://offline/ref=7CB004DD90C87CB5DCD2A659678A05FC6B3FC5AFAE95242A67CBF37403A9C19D71F974647920167EC96759z1Q7H" TargetMode="External"/><Relationship Id="rId839" Type="http://schemas.openxmlformats.org/officeDocument/2006/relationships/hyperlink" Target="consultantplus://offline/ref=7CB004DD90C87CB5DCD2A659678A05FC6B3FC5AFA99F23296FCBF37403A9C19D71F974647920167EC9665Cz1QCH" TargetMode="External"/><Relationship Id="rId990" Type="http://schemas.openxmlformats.org/officeDocument/2006/relationships/hyperlink" Target="consultantplus://offline/ref=4ABAF7891B206F95F9B5C22C0D5B5B1BD7D1588F17618FF26B25CB287602A548F339F3D02E0DC54202Q3H" TargetMode="External"/><Relationship Id="rId173" Type="http://schemas.openxmlformats.org/officeDocument/2006/relationships/hyperlink" Target="consultantplus://offline/ref=7CB004DD90C87CB5DCD2A659678A05FC6B3FC5AFA99E24226DCBF37403A9C19D71F974647920167EC96658z1Q1H" TargetMode="External"/><Relationship Id="rId229" Type="http://schemas.openxmlformats.org/officeDocument/2006/relationships/hyperlink" Target="consultantplus://offline/ref=7CB004DD90C87CB5DCD2A659678A05FC6B3FC5AFA99E24226ECBF37403A9C19D71F974647920167EC96658z1Q6H" TargetMode="External"/><Relationship Id="rId380" Type="http://schemas.openxmlformats.org/officeDocument/2006/relationships/hyperlink" Target="consultantplus://offline/ref=7CB004DD90C87CB5DCD2A659678A05FC6B3FC5AFA99E24226ECBF37403A9C19D71F974647920167EC96659z1QCH" TargetMode="External"/><Relationship Id="rId436" Type="http://schemas.openxmlformats.org/officeDocument/2006/relationships/hyperlink" Target="consultantplus://offline/ref=7CB004DD90C87CB5DCD2A659678A05FC6B3FC5AFA99E24226DCBF37403A9C19D71F974647920167EC9665Fz1QDH" TargetMode="External"/><Relationship Id="rId601" Type="http://schemas.openxmlformats.org/officeDocument/2006/relationships/hyperlink" Target="consultantplus://offline/ref=7CB004DD90C87CB5DCD2A659678A05FC6B3FC5AFAE9B27296DCBF37403A9C19D71F974647920167EC9675Az1Q6H" TargetMode="External"/><Relationship Id="rId643" Type="http://schemas.openxmlformats.org/officeDocument/2006/relationships/hyperlink" Target="consultantplus://offline/ref=7CB004DD90C87CB5DCD2A659678A05FC6B3FC5AFA99F23296FCBF37403A9C19D71F974647920167EC96753z1Q0H" TargetMode="External"/><Relationship Id="rId1024" Type="http://schemas.openxmlformats.org/officeDocument/2006/relationships/hyperlink" Target="consultantplus://offline/ref=4ABAF7891B206F95F9B5C22C0D5B5B1BD7D1588F17618FF26B25CB287602A548F339F3D02E09C44302QCH" TargetMode="External"/><Relationship Id="rId240" Type="http://schemas.openxmlformats.org/officeDocument/2006/relationships/hyperlink" Target="consultantplus://offline/ref=7CB004DD90C87CB5DCD2A659678A05FC6B3FC5AFAE9B2B2F66CBF37403A9C19D71F974647920167EC96659z1Q2H" TargetMode="External"/><Relationship Id="rId478" Type="http://schemas.openxmlformats.org/officeDocument/2006/relationships/hyperlink" Target="consultantplus://offline/ref=7CB004DD90C87CB5DCD2A659678A05FC6B3FC5AFA99E232A6DCBF37403A9C19D71F974647920167EC96658z1QCH" TargetMode="External"/><Relationship Id="rId685" Type="http://schemas.openxmlformats.org/officeDocument/2006/relationships/hyperlink" Target="consultantplus://offline/ref=7CB004DD90C87CB5DCD2A659678A05FC6B3FC5AFA99F23296FCBF37403A9C19D71F974647920167EC9665Ez1Q4H" TargetMode="External"/><Relationship Id="rId850" Type="http://schemas.openxmlformats.org/officeDocument/2006/relationships/hyperlink" Target="consultantplus://offline/ref=7CB004DD90C87CB5DCD2A659678A05FC6B3FC5AFA99F23296FCBF37403A9C19D71F974647920167EC9665Dz1Q4H" TargetMode="External"/><Relationship Id="rId892" Type="http://schemas.openxmlformats.org/officeDocument/2006/relationships/hyperlink" Target="consultantplus://offline/ref=7CB004DD90C87CB5DCD2A659678A05FC6B3FC5AFA99F212C68CBF37403A9C19D71F974647920167EC9675Cz1Q2H" TargetMode="External"/><Relationship Id="rId906" Type="http://schemas.openxmlformats.org/officeDocument/2006/relationships/hyperlink" Target="consultantplus://offline/ref=7CB004DD90C87CB5DCD2A659678A05FC6B3FC5AFAE9A2A236FCBF37403A9C19Dz7Q1H" TargetMode="External"/><Relationship Id="rId948" Type="http://schemas.openxmlformats.org/officeDocument/2006/relationships/hyperlink" Target="consultantplus://offline/ref=7CB004DD90C87CB5DCD2A659678A05FC6B3FC5AFA99E24226ACBF37403A9C19D71F974647920167ECB6553z1QCH" TargetMode="External"/><Relationship Id="rId35" Type="http://schemas.openxmlformats.org/officeDocument/2006/relationships/hyperlink" Target="consultantplus://offline/ref=7CB004DD90C87CB5DCD2A659678A05FC6B3FC5AFA99F23296ECBF37403A9C19D71F974647920167EC9665Az1Q0H" TargetMode="External"/><Relationship Id="rId77" Type="http://schemas.openxmlformats.org/officeDocument/2006/relationships/hyperlink" Target="consultantplus://offline/ref=7CB004DD90C87CB5DCD2A659678A05FC6B3FC5AFAE9B27296FCBF37403A9C19D71F974647920167EC9665Az1Q0H" TargetMode="External"/><Relationship Id="rId100" Type="http://schemas.openxmlformats.org/officeDocument/2006/relationships/hyperlink" Target="consultantplus://offline/ref=7CB004DD90C87CB5DCD2A659678A05FC6B3FC5AFA99E232A6DCBF37403A9C19D71F974647920167EC9665Az1Q0H" TargetMode="External"/><Relationship Id="rId282" Type="http://schemas.openxmlformats.org/officeDocument/2006/relationships/hyperlink" Target="consultantplus://offline/ref=7CB004DD90C87CB5DCD2A659678A05FC6B3FC5AFA99E232A6DCBF37403A9C19D71F974647920167EC96658z1Q5H" TargetMode="External"/><Relationship Id="rId338" Type="http://schemas.openxmlformats.org/officeDocument/2006/relationships/hyperlink" Target="consultantplus://offline/ref=7CB004DD90C87CB5DCD2A659678A05FC6B3FC5AFA99E24226ACBF37403A9C19D71F974647920167EC9645Az1Q2H" TargetMode="External"/><Relationship Id="rId503" Type="http://schemas.openxmlformats.org/officeDocument/2006/relationships/hyperlink" Target="consultantplus://offline/ref=7CB004DD90C87CB5DCD2A659678A05FC6B3FC5AFAF95242969CBF37403A9C19D71F974647920167EC9625Ez1Q1H" TargetMode="External"/><Relationship Id="rId545" Type="http://schemas.openxmlformats.org/officeDocument/2006/relationships/hyperlink" Target="consultantplus://offline/ref=7CB004DD90C87CB5DCD2A659678A05FC6B3FC5AFA99E24226DCBF37403A9C19D71F974647920167EC9665Dz1Q3H" TargetMode="External"/><Relationship Id="rId587" Type="http://schemas.openxmlformats.org/officeDocument/2006/relationships/hyperlink" Target="consultantplus://offline/ref=7CB004DD90C87CB5DCD2A659678A05FC6B3FC5AFA99E24226DCBF37403A9C19D71F974647920167EC96653z1Q3H" TargetMode="External"/><Relationship Id="rId710" Type="http://schemas.openxmlformats.org/officeDocument/2006/relationships/hyperlink" Target="consultantplus://offline/ref=7CB004DD90C87CB5DCD2A659678A05FC6B3FC5AFA99E24226BCBF37403A9C19D71F974647920167EC96652z1Q4H" TargetMode="External"/><Relationship Id="rId752" Type="http://schemas.openxmlformats.org/officeDocument/2006/relationships/hyperlink" Target="consultantplus://offline/ref=7CB004DD90C87CB5DCD2A659678A05FC6B3FC5AFAE95242A67CBF37403A9C19D71F974647920167EC96652z1Q0H" TargetMode="External"/><Relationship Id="rId808" Type="http://schemas.openxmlformats.org/officeDocument/2006/relationships/hyperlink" Target="consultantplus://offline/ref=7CB004DD90C87CB5DCD2A659678A05FC6B3FC5AFA99E2A2D6DCBF37403A9C19D71F974647920167EC9645Cz1Q6H" TargetMode="External"/><Relationship Id="rId8" Type="http://schemas.openxmlformats.org/officeDocument/2006/relationships/hyperlink" Target="consultantplus://offline/ref=7CB004DD90C87CB5DCD2A659678A05FC6B3FC5AFA99E24226ECBF37403A9C19D71F974647920167EC9665Az1Q0H" TargetMode="External"/><Relationship Id="rId142" Type="http://schemas.openxmlformats.org/officeDocument/2006/relationships/hyperlink" Target="consultantplus://offline/ref=7CB004DD90C87CB5DCD2A659678A05FC6B3FC5AFAE9E24296ECBF37403A9C19D71F974647920167EC96658z1Q1H" TargetMode="External"/><Relationship Id="rId184" Type="http://schemas.openxmlformats.org/officeDocument/2006/relationships/hyperlink" Target="consultantplus://offline/ref=7CB004DD90C87CB5DCD2A659678A05FC6B3FC5AFAE95242A67CBF37403A9C19D71F974647920167EC96658z1Q7H" TargetMode="External"/><Relationship Id="rId391" Type="http://schemas.openxmlformats.org/officeDocument/2006/relationships/hyperlink" Target="consultantplus://offline/ref=7CB004DD90C87CB5DCD2A659678A05FC6B3FC5AFAE9B27296CCBF37403A9C19D71F974647920167EC9675Ez1Q0H" TargetMode="External"/><Relationship Id="rId405" Type="http://schemas.openxmlformats.org/officeDocument/2006/relationships/hyperlink" Target="consultantplus://offline/ref=7CB004DD90C87CB5DCD2A659678A05FC6B3FC5AFAE9E24296ECBF37403A9C19D71F974647920167EC9645Ez1Q2H" TargetMode="External"/><Relationship Id="rId447" Type="http://schemas.openxmlformats.org/officeDocument/2006/relationships/hyperlink" Target="consultantplus://offline/ref=7CB004DD90C87CB5DCD2A659678A05FC6B3FC5AFA99E2A2D6DCBF37403A9C19D71F974647920167EC9675Az1Q0H" TargetMode="External"/><Relationship Id="rId612" Type="http://schemas.openxmlformats.org/officeDocument/2006/relationships/hyperlink" Target="consultantplus://offline/ref=7CB004DD90C87CB5DCD2A659678A05FC6B3FC5AFA99E262B6ECBF37403A9C19D71F974647920167EC96658z1Q2H" TargetMode="External"/><Relationship Id="rId794" Type="http://schemas.openxmlformats.org/officeDocument/2006/relationships/hyperlink" Target="consultantplus://offline/ref=7CB004DD90C87CB5DCD2A659678A05FC6B3FC5AFA99E24226BCBF37403A9C19D71F974647920167EC9675Bz1QDH" TargetMode="External"/><Relationship Id="rId251" Type="http://schemas.openxmlformats.org/officeDocument/2006/relationships/hyperlink" Target="consultantplus://offline/ref=7CB004DD90C87CB5DCD2A659678A05FC6B3FC5AFAF95242969CBF37403A9C19D71F974647920167EC9645Ez1Q0H" TargetMode="External"/><Relationship Id="rId489" Type="http://schemas.openxmlformats.org/officeDocument/2006/relationships/hyperlink" Target="consultantplus://offline/ref=7CB004DD90C87CB5DCD2A659678A05FC6B3FC5AFA99D212B6BCBF37403A9C19D71F974647920167EC9665Cz1Q6H" TargetMode="External"/><Relationship Id="rId654" Type="http://schemas.openxmlformats.org/officeDocument/2006/relationships/hyperlink" Target="consultantplus://offline/ref=7CB004DD90C87CB5DCD2A659678A05FC6B3FC5AFA99D202A6ACBF37403A9C19D71F974647920167EC9675Bz1Q2H" TargetMode="External"/><Relationship Id="rId696" Type="http://schemas.openxmlformats.org/officeDocument/2006/relationships/hyperlink" Target="consultantplus://offline/ref=7CB004DD90C87CB5DCD2A659678A05FC6B3FC5AFA99E24226BCBF37403A9C19D71F974647920167EC9665Dz1QDH" TargetMode="External"/><Relationship Id="rId861" Type="http://schemas.openxmlformats.org/officeDocument/2006/relationships/hyperlink" Target="consultantplus://offline/ref=7CB004DD90C87CB5DCD2A659678A05FC6B3FC5AFA99F212C68CBF37403A9C19D71F974647920167EC9665Fz1Q0H" TargetMode="External"/><Relationship Id="rId917" Type="http://schemas.openxmlformats.org/officeDocument/2006/relationships/hyperlink" Target="consultantplus://offline/ref=7CB004DD90C87CB5DCD2A659678A05FC6B3FC5AFA99E24226ACBF37403A9C19D71F974647920167ECB645Dz1QDH" TargetMode="External"/><Relationship Id="rId959" Type="http://schemas.openxmlformats.org/officeDocument/2006/relationships/hyperlink" Target="consultantplus://offline/ref=7CB004DD90C87CB5DCD2A659678A05FC6B3FC5AFA99E2A2D6DCBF37403A9C19D71F974647920167EC9615Az1Q5H" TargetMode="External"/><Relationship Id="rId46" Type="http://schemas.openxmlformats.org/officeDocument/2006/relationships/hyperlink" Target="consultantplus://offline/ref=7CB004DD90C87CB5DCD2A659678A05FC6B3FC5AFAC9424236ACBF37403A9C19Dz7Q1H" TargetMode="External"/><Relationship Id="rId293" Type="http://schemas.openxmlformats.org/officeDocument/2006/relationships/hyperlink" Target="consultantplus://offline/ref=7CB004DD90C87CB5DCD2A659678A05FC6B3FC5AFA99F212C68CBF37403A9C19D71F974647920167EC96658z1Q3H" TargetMode="External"/><Relationship Id="rId307" Type="http://schemas.openxmlformats.org/officeDocument/2006/relationships/hyperlink" Target="consultantplus://offline/ref=7CB004DD90C87CB5DCD2A659678A05FC6B3FC5AFA99E24226ECBF37403A9C19D71F974647920167EC96658z1QCH" TargetMode="External"/><Relationship Id="rId349" Type="http://schemas.openxmlformats.org/officeDocument/2006/relationships/hyperlink" Target="consultantplus://offline/ref=7CB004DD90C87CB5DCD2A659678A05FC6B3FC5AFA99F23296FCBF37403A9C19D71F974647920167EC9675Bz1Q6H" TargetMode="External"/><Relationship Id="rId514" Type="http://schemas.openxmlformats.org/officeDocument/2006/relationships/hyperlink" Target="consultantplus://offline/ref=7CB004DD90C87CB5DCD2A659678A05FC6B3FC5AFA99E24226DCBF37403A9C19D71F974647920167EC9665Dz1Q6H" TargetMode="External"/><Relationship Id="rId556" Type="http://schemas.openxmlformats.org/officeDocument/2006/relationships/hyperlink" Target="consultantplus://offline/ref=7CB004DD90C87CB5DCD2A659678A05FC6B3FC5AFAE9B27296CCBF37403A9C19D71F974647920167EC9675Dz1Q5H" TargetMode="External"/><Relationship Id="rId721" Type="http://schemas.openxmlformats.org/officeDocument/2006/relationships/hyperlink" Target="consultantplus://offline/ref=7CB004DD90C87CB5DCD2A659678A05FC6B3FC5AFA99E24226ACBF37403A9C19D71F974647920167EC86552z1Q1H" TargetMode="External"/><Relationship Id="rId763" Type="http://schemas.openxmlformats.org/officeDocument/2006/relationships/hyperlink" Target="consultantplus://offline/ref=7CB004DD90C87CB5DCD2A659678A05FC6B3FC5AFA99E24226BCBF37403A9C19D71F974647920167EC9675Az1Q6H" TargetMode="External"/><Relationship Id="rId88" Type="http://schemas.openxmlformats.org/officeDocument/2006/relationships/hyperlink" Target="consultantplus://offline/ref=7CB004DD90C87CB5DCD2A659678A05FC6B3FC5AFAE992B2D69CBF37403A9C19D71F974647920167EC9665Az1Q0H" TargetMode="External"/><Relationship Id="rId111" Type="http://schemas.openxmlformats.org/officeDocument/2006/relationships/hyperlink" Target="consultantplus://offline/ref=7CB004DD90C87CB5DCD2A659678A05FC6B3FC5AFA99E2A2D6DCBF37403A9C19D71F974647920167EC9665Bz1Q0H" TargetMode="External"/><Relationship Id="rId153" Type="http://schemas.openxmlformats.org/officeDocument/2006/relationships/hyperlink" Target="consultantplus://offline/ref=7CB004DD90C87CB5DCD2A659678A05FC6B3FC5AFAE9E24296ECBF37403A9C19D71F974647920167EC96659z1Q4H" TargetMode="External"/><Relationship Id="rId195" Type="http://schemas.openxmlformats.org/officeDocument/2006/relationships/hyperlink" Target="consultantplus://offline/ref=7CB004DD90C87CB5DCD2A659678A05FC6B3FC5AFA99D202A6ACBF37403A9C19D71F974647920167EC9665Ez1Q7H" TargetMode="External"/><Relationship Id="rId209" Type="http://schemas.openxmlformats.org/officeDocument/2006/relationships/hyperlink" Target="consultantplus://offline/ref=7CB004DD90C87CB5DCD2A659678A05FC6B3FC5AFA99D212B6BCBF37403A9C19D71F974647920167EC96659z1QDH" TargetMode="External"/><Relationship Id="rId360" Type="http://schemas.openxmlformats.org/officeDocument/2006/relationships/hyperlink" Target="consultantplus://offline/ref=7CB004DD90C87CB5DCD2A659678A05FC6B3FC5AFA99E24226ACBF37403A9C19D71F974647920167EC9645Bz1Q6H" TargetMode="External"/><Relationship Id="rId416" Type="http://schemas.openxmlformats.org/officeDocument/2006/relationships/hyperlink" Target="consultantplus://offline/ref=7CB004DD90C87CB5DCD2A659678A05FC6B3FC5AFAE992B2D69CBF37403A9C19D71F974647920167EC9665Ez1Q6H" TargetMode="External"/><Relationship Id="rId598" Type="http://schemas.openxmlformats.org/officeDocument/2006/relationships/hyperlink" Target="consultantplus://offline/ref=7CB004DD90C87CB5DCD2A659678A05FC6B3FC5AFAE9D2B2966CBF37403A9C19D71F974647920167EC9665Fz1Q3H" TargetMode="External"/><Relationship Id="rId819" Type="http://schemas.openxmlformats.org/officeDocument/2006/relationships/hyperlink" Target="consultantplus://offline/ref=7CB004DD90C87CB5DCD2A659678A05FC6B3FC5AFA99D202A6ACBF37403A9C19D71F974647920167EC9655Dz1Q1H" TargetMode="External"/><Relationship Id="rId970" Type="http://schemas.openxmlformats.org/officeDocument/2006/relationships/hyperlink" Target="consultantplus://offline/ref=7CB004DD90C87CB5DCD2A659678A05FC6B3FC5AFA99E2A2D6DCBF37403A9C19D71F974647920167EC96159z1Q7H" TargetMode="External"/><Relationship Id="rId1004" Type="http://schemas.openxmlformats.org/officeDocument/2006/relationships/hyperlink" Target="consultantplus://offline/ref=4ABAF7891B206F95F9B5C22C0D5B5B1BD7D1588F17618FF26B25CB287602A548F339F3D02E0EC74B02Q8H" TargetMode="External"/><Relationship Id="rId220" Type="http://schemas.openxmlformats.org/officeDocument/2006/relationships/hyperlink" Target="consultantplus://offline/ref=7CB004DD90C87CB5DCD2A659678A05FC6B3FC5AFA99E212C6FCBF37403A9C19D71F974647920167EC9655Ez1QDH" TargetMode="External"/><Relationship Id="rId458" Type="http://schemas.openxmlformats.org/officeDocument/2006/relationships/hyperlink" Target="consultantplus://offline/ref=7CB004DD90C87CB5DCD2A659678A05FC6B3FC5AFAE9E24296ECBF37403A9C19D71F974647920167EC9645Cz1Q0H" TargetMode="External"/><Relationship Id="rId623" Type="http://schemas.openxmlformats.org/officeDocument/2006/relationships/hyperlink" Target="consultantplus://offline/ref=7CB004DD90C87CB5DCD2A659678A05FC6B3FC5AFA99E262B6ECBF37403A9C19D71F974647920167EC96659z1Q4H" TargetMode="External"/><Relationship Id="rId665" Type="http://schemas.openxmlformats.org/officeDocument/2006/relationships/hyperlink" Target="consultantplus://offline/ref=7CB004DD90C87CB5DCD2A659678A05FC6B3FC5AFA99E2A2D6DCBF37403A9C19D71F974647920167EC96458z1Q4H" TargetMode="External"/><Relationship Id="rId830" Type="http://schemas.openxmlformats.org/officeDocument/2006/relationships/hyperlink" Target="consultantplus://offline/ref=7CB004DD90C87CB5DCD2A659678A05FC6B3FC5AFA99E24226BCBF37403A9C19D71F974647920167EC96759z1Q1H" TargetMode="External"/><Relationship Id="rId872" Type="http://schemas.openxmlformats.org/officeDocument/2006/relationships/hyperlink" Target="consultantplus://offline/ref=7CB004DD90C87CB5DCD2A659678A05FC6B3FC5AFAE94242C67CBF37403A9C19Dz7Q1H" TargetMode="External"/><Relationship Id="rId928" Type="http://schemas.openxmlformats.org/officeDocument/2006/relationships/hyperlink" Target="consultantplus://offline/ref=7CB004DD90C87CB5DCD2A659678A05FC6B3FC5AFA99E2A2D6DCBF37403A9C19D71F974647920167EC9605Ez1Q4H" TargetMode="External"/><Relationship Id="rId15" Type="http://schemas.openxmlformats.org/officeDocument/2006/relationships/hyperlink" Target="consultantplus://offline/ref=7CB004DD90C87CB5DCD2A659678A05FC6B3FC5AFAE9B27296ECBF37403A9C19D71F974647920167EC9665Az1Q0H" TargetMode="External"/><Relationship Id="rId57" Type="http://schemas.openxmlformats.org/officeDocument/2006/relationships/hyperlink" Target="consultantplus://offline/ref=7CB004DD90C87CB5DCD2A659678A05FC6B3FC5AFAF9C242266CBF37403A9C19Dz7Q1H" TargetMode="External"/><Relationship Id="rId262" Type="http://schemas.openxmlformats.org/officeDocument/2006/relationships/hyperlink" Target="consultantplus://offline/ref=7CB004DD90C87CB5DCD2A659678A05FC6B3FC5AFAE992B2D69CBF37403A9C19D71F974647920167EC96658z1Q1H" TargetMode="External"/><Relationship Id="rId318" Type="http://schemas.openxmlformats.org/officeDocument/2006/relationships/hyperlink" Target="consultantplus://offline/ref=7CB004DD90C87CB5DCD2A659678A05FC6B3FC5AFA99E24226ACBF37403A9C19D71F974647920167EC96752z1QCH" TargetMode="External"/><Relationship Id="rId525" Type="http://schemas.openxmlformats.org/officeDocument/2006/relationships/hyperlink" Target="consultantplus://offline/ref=7CB004DD90C87CB5DCD2A659678A05FC6B3FC5AFA99F23296FCBF37403A9C19D71F974647920167EC9675Ez1Q3H" TargetMode="External"/><Relationship Id="rId567" Type="http://schemas.openxmlformats.org/officeDocument/2006/relationships/hyperlink" Target="consultantplus://offline/ref=7CB004DD90C87CB5DCD2A659678A05FC6B3FC5AFAE9B2B2F66CBF37403A9C19D71F974647920167EC9665Dz1Q5H" TargetMode="External"/><Relationship Id="rId732" Type="http://schemas.openxmlformats.org/officeDocument/2006/relationships/hyperlink" Target="consultantplus://offline/ref=7CB004DD90C87CB5DCD2A659678A05FC6B3FC5AFA99F212C68CBF37403A9C19D71F974647920167EC9665Fz1Q1H" TargetMode="External"/><Relationship Id="rId99" Type="http://schemas.openxmlformats.org/officeDocument/2006/relationships/hyperlink" Target="consultantplus://offline/ref=7CB004DD90C87CB5DCD2A659678A05FC6B3FC5AFA99F23296ECBF37403A9C19D71F974647920167EC9665Az1Q0H" TargetMode="External"/><Relationship Id="rId122" Type="http://schemas.openxmlformats.org/officeDocument/2006/relationships/hyperlink" Target="consultantplus://offline/ref=7CB004DD90C87CB5DCD2A659678A05FC6B3FC5AFA99E2A2D6DCBF37403A9C19D71F974647920167EC9665Bz1Q3H" TargetMode="External"/><Relationship Id="rId164" Type="http://schemas.openxmlformats.org/officeDocument/2006/relationships/hyperlink" Target="consultantplus://offline/ref=7CB004DD90C87CB5DCD2A659678A05FC6B3FC5AFAE9E24296ECBF37403A9C19D71F974647920167EC96659z1Q3H" TargetMode="External"/><Relationship Id="rId371" Type="http://schemas.openxmlformats.org/officeDocument/2006/relationships/hyperlink" Target="consultantplus://offline/ref=7CB004DD90C87CB5DCD2A659678A05FC6B3FC5AFA99F23296FCBF37403A9C19D71F974647920167EC9675Bz1Q2H" TargetMode="External"/><Relationship Id="rId774" Type="http://schemas.openxmlformats.org/officeDocument/2006/relationships/hyperlink" Target="consultantplus://offline/ref=7CB004DD90C87CB5DCD2A659678A05FC6B3FC5AFAE9B2B2F66CBF37403A9C19D71F974647920167EC9675Cz1Q4H" TargetMode="External"/><Relationship Id="rId981" Type="http://schemas.openxmlformats.org/officeDocument/2006/relationships/hyperlink" Target="consultantplus://offline/ref=4ABAF7891B206F95F9B5C22C0D5B5B1BD7D1588F17618FF26B25CB287602A548F339F3D02E0CC54002Q3H" TargetMode="External"/><Relationship Id="rId1015" Type="http://schemas.openxmlformats.org/officeDocument/2006/relationships/hyperlink" Target="consultantplus://offline/ref=4ABAF7891B206F95F9B5C22C0D5B5B1BD7D1588F17618FF26B25CB287602A548F339F3D02E08C84102QEH" TargetMode="External"/><Relationship Id="rId427" Type="http://schemas.openxmlformats.org/officeDocument/2006/relationships/hyperlink" Target="consultantplus://offline/ref=7CB004DD90C87CB5DCD2A659678A05FC6B3FC5AFA99E24226ECBF37403A9C19D71F974647920167EC9665Ez1Q2H" TargetMode="External"/><Relationship Id="rId469" Type="http://schemas.openxmlformats.org/officeDocument/2006/relationships/hyperlink" Target="consultantplus://offline/ref=7CB004DD90C87CB5DCD2A659678A05FC6B3FC5AFAE9F242C6FCBF37403A9C19D71F974647920167EC96659z1QDH" TargetMode="External"/><Relationship Id="rId634" Type="http://schemas.openxmlformats.org/officeDocument/2006/relationships/hyperlink" Target="consultantplus://offline/ref=7CB004DD90C87CB5DCD2A659678A05FC6B3FC5AFAE9B27296CCBF37403A9C19D71F974647920167EC96753z1Q6H" TargetMode="External"/><Relationship Id="rId676" Type="http://schemas.openxmlformats.org/officeDocument/2006/relationships/hyperlink" Target="consultantplus://offline/ref=7CB004DD90C87CB5DCD2A659678A05FC6B3FC5AFA99F23296FCBF37403A9C19D71F974647920167EC96458z1Q3H" TargetMode="External"/><Relationship Id="rId841" Type="http://schemas.openxmlformats.org/officeDocument/2006/relationships/hyperlink" Target="consultantplus://offline/ref=7CB004DD90C87CB5DCD2A659678A05FC6B3FC5AFA99E24226BCBF37403A9C19D71F974647920167EC96759z1Q3H" TargetMode="External"/><Relationship Id="rId883" Type="http://schemas.openxmlformats.org/officeDocument/2006/relationships/hyperlink" Target="consultantplus://offline/ref=7CB004DD90C87CB5DCD2A659678A05FC6B3FC5AFA99E2A2D6DCBF37403A9C19D71F974647920167EC9625Az1Q2H" TargetMode="External"/><Relationship Id="rId26" Type="http://schemas.openxmlformats.org/officeDocument/2006/relationships/hyperlink" Target="consultantplus://offline/ref=7CB004DD90C87CB5DCD2A659678A05FC6B3FC5AFAE9B27296BCBF37403A9C19D71F974647920167EC9665Az1Q0H" TargetMode="External"/><Relationship Id="rId231" Type="http://schemas.openxmlformats.org/officeDocument/2006/relationships/hyperlink" Target="consultantplus://offline/ref=7CB004DD90C87CB5DCD2A659678A05FC6B3FC5AFA99E24226BCBF37403A9C19D71F974647920167EC96658z1Q7H" TargetMode="External"/><Relationship Id="rId273" Type="http://schemas.openxmlformats.org/officeDocument/2006/relationships/hyperlink" Target="consultantplus://offline/ref=7CB004DD90C87CB5DCD2A659678A05FC6B3FC5AFAE9D212B6ACBF37403A9C19D71F974647920167EC96659z1Q3H" TargetMode="External"/><Relationship Id="rId329" Type="http://schemas.openxmlformats.org/officeDocument/2006/relationships/hyperlink" Target="consultantplus://offline/ref=7CB004DD90C87CB5DCD2A659678A05FC6B3FC5AFA99E2A2D6DCBF37403A9C19D71F974647920167EC9665Cz1Q2H" TargetMode="External"/><Relationship Id="rId480" Type="http://schemas.openxmlformats.org/officeDocument/2006/relationships/hyperlink" Target="consultantplus://offline/ref=7CB004DD90C87CB5DCD2A659678A05FC6B3FC5AFA99E2A2D6DCBF37403A9C19D71F974647920167EC96759z1Q7H" TargetMode="External"/><Relationship Id="rId536" Type="http://schemas.openxmlformats.org/officeDocument/2006/relationships/hyperlink" Target="consultantplus://offline/ref=7CB004DD90C87CB5DCD2A659678A05FC6B3FC5AFA99F23296FCBF37403A9C19D71F974647920167EC9675Fz1Q1H" TargetMode="External"/><Relationship Id="rId701" Type="http://schemas.openxmlformats.org/officeDocument/2006/relationships/hyperlink" Target="consultantplus://offline/ref=7CB004DD90C87CB5DCD2A659678A05FC6B3FC5AFAE9B2B2F66CBF37403A9C19D71F974647920167EC9675Az1QCH" TargetMode="External"/><Relationship Id="rId939" Type="http://schemas.openxmlformats.org/officeDocument/2006/relationships/hyperlink" Target="consultantplus://offline/ref=7CB004DD90C87CB5DCD2A659678A05FC6B3FC5AFA99F23296FCBF37403A9C19D71F974647920167EC96F5Fz1Q5H" TargetMode="External"/><Relationship Id="rId68" Type="http://schemas.openxmlformats.org/officeDocument/2006/relationships/hyperlink" Target="consultantplus://offline/ref=7CB004DD90C87CB5DCD2A659678A05FC6B3FC5AFAF99222E69CBF37403A9C19Dz7Q1H" TargetMode="External"/><Relationship Id="rId133" Type="http://schemas.openxmlformats.org/officeDocument/2006/relationships/hyperlink" Target="consultantplus://offline/ref=7CB004DD90C87CB5DCD2A659678A05FC6B3FC5AFAE95242A67CBF37403A9C19D71F974647920167EC9665Bz1QCH" TargetMode="External"/><Relationship Id="rId175" Type="http://schemas.openxmlformats.org/officeDocument/2006/relationships/hyperlink" Target="consultantplus://offline/ref=7CB004DD90C87CB5DCD2A659678A05FC6B3FC5AFA99E24226ACBF37403A9C19D71F974647920167EC96652z1Q0H" TargetMode="External"/><Relationship Id="rId340" Type="http://schemas.openxmlformats.org/officeDocument/2006/relationships/hyperlink" Target="consultantplus://offline/ref=7CB004DD90C87CB5DCD2A659678A05FC6B3FC5AFAE9B27296CCBF37403A9C19D71F974647920167EC96759z1Q5H" TargetMode="External"/><Relationship Id="rId578" Type="http://schemas.openxmlformats.org/officeDocument/2006/relationships/hyperlink" Target="consultantplus://offline/ref=7CB004DD90C87CB5DCD2A659678A05FC6B3FC5AFA99F212C68CBF37403A9C19D71F974647920167EC9665Fz1Q5H" TargetMode="External"/><Relationship Id="rId743" Type="http://schemas.openxmlformats.org/officeDocument/2006/relationships/hyperlink" Target="consultantplus://offline/ref=7CB004DD90C87CB5DCD2A659678A05FC6B3FC5AFA99F212C68CBF37403A9C19D71F974647920167EC9665Fz1Q1H" TargetMode="External"/><Relationship Id="rId785" Type="http://schemas.openxmlformats.org/officeDocument/2006/relationships/hyperlink" Target="consultantplus://offline/ref=7CB004DD90C87CB5DCD2A659678A05FC6B3FC5AFA99F23296ECBF37403A9C19D71F974647920167EC9675Dz1Q1H" TargetMode="External"/><Relationship Id="rId950" Type="http://schemas.openxmlformats.org/officeDocument/2006/relationships/hyperlink" Target="consultantplus://offline/ref=7CB004DD90C87CB5DCD2A659678A05FC6B3FC5AFAE95242A67CBF37403A9C19D71F974647920167EC9675Fz1Q5H" TargetMode="External"/><Relationship Id="rId992" Type="http://schemas.openxmlformats.org/officeDocument/2006/relationships/hyperlink" Target="consultantplus://offline/ref=4ABAF7891B206F95F9B5C22C0D5B5B1BD7D1588F17618FF26B25CB287602A548F339F3D02E0DC44B02Q9H" TargetMode="External"/><Relationship Id="rId1026" Type="http://schemas.openxmlformats.org/officeDocument/2006/relationships/hyperlink" Target="consultantplus://offline/ref=4ABAF7891B206F95F9B5C22C0D5B5B1BD7D1588F17618FF26B25CB287602A548F339F3D02E09C44A02Q9H" TargetMode="External"/><Relationship Id="rId200" Type="http://schemas.openxmlformats.org/officeDocument/2006/relationships/hyperlink" Target="consultantplus://offline/ref=7CB004DD90C87CB5DCD2A659678A05FC6B3FC5AFA99E2A2D6DCBF37403A9C19D71F974647920167EC9665Ez1Q3H" TargetMode="External"/><Relationship Id="rId382" Type="http://schemas.openxmlformats.org/officeDocument/2006/relationships/hyperlink" Target="consultantplus://offline/ref=7CB004DD90C87CB5DCD2A659678A05FC6B3FC5AFA99E24226ACBF37403A9C19D71F974647920167EC96459z1Q5H" TargetMode="External"/><Relationship Id="rId438" Type="http://schemas.openxmlformats.org/officeDocument/2006/relationships/hyperlink" Target="consultantplus://offline/ref=7CB004DD90C87CB5DCD2A659678A05FC6B3FC5AFA99E24226DCBF37403A9C19D71F974647920167EC9665Fz1QDH" TargetMode="External"/><Relationship Id="rId603" Type="http://schemas.openxmlformats.org/officeDocument/2006/relationships/hyperlink" Target="consultantplus://offline/ref=7CB004DD90C87CB5DCD2A659678A05FC6B3FC5AFAE992B2D69CBF37403A9C19D71F974647920167EC9665Fz1Q7H" TargetMode="External"/><Relationship Id="rId645" Type="http://schemas.openxmlformats.org/officeDocument/2006/relationships/hyperlink" Target="consultantplus://offline/ref=7CB004DD90C87CB5DCD2A659678A05FC6B3FC5AFA99E2A2D6DCBF37403A9C19D71F974647920167EC96752z1Q4H" TargetMode="External"/><Relationship Id="rId687" Type="http://schemas.openxmlformats.org/officeDocument/2006/relationships/hyperlink" Target="consultantplus://offline/ref=7CB004DD90C87CB5DCD2A659678A05FC6B3FC5AFA99F23296ECBF37403A9C19D71F974647920167EC9675Ez1Q0H" TargetMode="External"/><Relationship Id="rId810" Type="http://schemas.openxmlformats.org/officeDocument/2006/relationships/hyperlink" Target="consultantplus://offline/ref=7CB004DD90C87CB5DCD2A659678A05FC6B3FC5AFA99F23296FCBF37403A9C19D71F974647920167EC8665Bz1Q6H" TargetMode="External"/><Relationship Id="rId852" Type="http://schemas.openxmlformats.org/officeDocument/2006/relationships/hyperlink" Target="consultantplus://offline/ref=7CB004DD90C87CB5DCD2A659678A05FC6B3FC5AFA99D202A6ACBF37403A9C19D71F974647920167EC96552z1QDH" TargetMode="External"/><Relationship Id="rId908" Type="http://schemas.openxmlformats.org/officeDocument/2006/relationships/hyperlink" Target="consultantplus://offline/ref=7CB004DD90C87CB5DCD2A659678A05FC6B3FC5AFAE9423226ECBF37403A9C19Dz7Q1H" TargetMode="External"/><Relationship Id="rId242" Type="http://schemas.openxmlformats.org/officeDocument/2006/relationships/hyperlink" Target="consultantplus://offline/ref=7CB004DD90C87CB5DCD2A659678A05FC6B3FC5AFAE95242A67CBF37403A9C19D71F974647920167EC96658z1Q2H" TargetMode="External"/><Relationship Id="rId284" Type="http://schemas.openxmlformats.org/officeDocument/2006/relationships/hyperlink" Target="consultantplus://offline/ref=7CB004DD90C87CB5DCD2A659678A05FC6B3FC5AFAE9B27296CCBF37403A9C19D71F974647920167EC9675Az1QDH" TargetMode="External"/><Relationship Id="rId491" Type="http://schemas.openxmlformats.org/officeDocument/2006/relationships/hyperlink" Target="consultantplus://offline/ref=7CB004DD90C87CB5DCD2A659678A05FC6B3FC5AFA99E2A2D6DCBF37403A9C19D71F974647920167EC9675Ez1Q3H" TargetMode="External"/><Relationship Id="rId505" Type="http://schemas.openxmlformats.org/officeDocument/2006/relationships/hyperlink" Target="consultantplus://offline/ref=7CB004DD90C87CB5DCD2A659678A05FC6B3FC5AFAF95242969CBF37403A9C19D71F974647920167EC9625Ez1Q0H" TargetMode="External"/><Relationship Id="rId712" Type="http://schemas.openxmlformats.org/officeDocument/2006/relationships/hyperlink" Target="consultantplus://offline/ref=7CB004DD90C87CB5DCD2A659678A05FC6B3FC5AFA99E24226BCBF37403A9C19D71F974647920167EC96652z1Q7H" TargetMode="External"/><Relationship Id="rId894" Type="http://schemas.openxmlformats.org/officeDocument/2006/relationships/hyperlink" Target="consultantplus://offline/ref=7CB004DD90C87CB5DCD2A659678A05FC6B3FC5AFAE9A2A236FCBF37403A9C19Dz7Q1H" TargetMode="External"/><Relationship Id="rId37" Type="http://schemas.openxmlformats.org/officeDocument/2006/relationships/hyperlink" Target="consultantplus://offline/ref=7CB004DD90C87CB5DCD2A659678A05FC6B3FC5AFA99E262B6ECBF37403A9C19D71F974647920167EC9665Az1Q0H" TargetMode="External"/><Relationship Id="rId79" Type="http://schemas.openxmlformats.org/officeDocument/2006/relationships/hyperlink" Target="consultantplus://offline/ref=7CB004DD90C87CB5DCD2A659678A05FC6B3FC5AFAE9B27296ECBF37403A9C19D71F974647920167EC9665Az1Q0H" TargetMode="External"/><Relationship Id="rId102" Type="http://schemas.openxmlformats.org/officeDocument/2006/relationships/hyperlink" Target="consultantplus://offline/ref=7CB004DD90C87CB5DCD2A659678A05FC6B3FC5AFA99E2A2D6DCBF37403A9C19D71F974647920167EC9665Az1Q0H" TargetMode="External"/><Relationship Id="rId144" Type="http://schemas.openxmlformats.org/officeDocument/2006/relationships/hyperlink" Target="consultantplus://offline/ref=7CB004DD90C87CB5DCD2A659678A05FC6B3FC5AFAE9B27296CCBF37403A9C19D71F974647920167EC96659z1Q7H" TargetMode="External"/><Relationship Id="rId547" Type="http://schemas.openxmlformats.org/officeDocument/2006/relationships/hyperlink" Target="consultantplus://offline/ref=7CB004DD90C87CB5DCD2A659678A05FC6B3FC5AFA99F23296FCBF37403A9C19D71F974647920167EC9675Cz1Q5H" TargetMode="External"/><Relationship Id="rId589" Type="http://schemas.openxmlformats.org/officeDocument/2006/relationships/hyperlink" Target="consultantplus://offline/ref=7CB004DD90C87CB5DCD2A659678A05FC6B3FC5AFA99E24226ACBF37403A9C19D71F974647920167EC96559z1Q4H" TargetMode="External"/><Relationship Id="rId754" Type="http://schemas.openxmlformats.org/officeDocument/2006/relationships/hyperlink" Target="consultantplus://offline/ref=7CB004DD90C87CB5DCD2A659678A05FC6B3FC5AFAE95242A67CBF37403A9C19D71F974647920167EC96652z1Q3H" TargetMode="External"/><Relationship Id="rId796" Type="http://schemas.openxmlformats.org/officeDocument/2006/relationships/hyperlink" Target="consultantplus://offline/ref=7CB004DD90C87CB5DCD2A659678A05FC6B3FC5AFAE95242A67CBF37403A9C19D71F974647920167EC96759z1Q3H" TargetMode="External"/><Relationship Id="rId961" Type="http://schemas.openxmlformats.org/officeDocument/2006/relationships/hyperlink" Target="consultantplus://offline/ref=7CB004DD90C87CB5DCD2A659678A05FC6B3FC5AFA99F23296ECBF37403A9C19D71F974647920167EC9645Az1Q1H" TargetMode="External"/><Relationship Id="rId90" Type="http://schemas.openxmlformats.org/officeDocument/2006/relationships/hyperlink" Target="consultantplus://offline/ref=7CB004DD90C87CB5DCD2A659678A05FC6B3FC5AFAE9B27296BCBF37403A9C19D71F974647920167EC9665Az1Q0H" TargetMode="External"/><Relationship Id="rId186" Type="http://schemas.openxmlformats.org/officeDocument/2006/relationships/hyperlink" Target="consultantplus://offline/ref=7CB004DD90C87CB5DCD2A659678A05FC6B3FC5AFA99F23296FCBF37403A9C19D71F974647920167EC9665Bz1QDH" TargetMode="External"/><Relationship Id="rId351" Type="http://schemas.openxmlformats.org/officeDocument/2006/relationships/hyperlink" Target="consultantplus://offline/ref=7CB004DD90C87CB5DCD2A659678A05FC6B3FC5AFA99F212C68CBF37403A9C19D71F974647920167EC96659z1QDH" TargetMode="External"/><Relationship Id="rId393" Type="http://schemas.openxmlformats.org/officeDocument/2006/relationships/hyperlink" Target="consultantplus://offline/ref=7CB004DD90C87CB5DCD2A659678A05FC6B3FC5AFA99E24226ACBF37403A9C19D71F974647920167EC96459z1Q7H" TargetMode="External"/><Relationship Id="rId407" Type="http://schemas.openxmlformats.org/officeDocument/2006/relationships/hyperlink" Target="consultantplus://offline/ref=7CB004DD90C87CB5DCD2A659678A05FC6B3FC5AFA99D202A6ACBF37403A9C19D71F974647920167EC9665Cz1Q0H" TargetMode="External"/><Relationship Id="rId449" Type="http://schemas.openxmlformats.org/officeDocument/2006/relationships/hyperlink" Target="consultantplus://offline/ref=7CB004DD90C87CB5DCD2A659678A05FC6B3FC5AFA99E2A2D6DCBF37403A9C19D71F974647920167EC9675Az1Q2H" TargetMode="External"/><Relationship Id="rId614" Type="http://schemas.openxmlformats.org/officeDocument/2006/relationships/hyperlink" Target="consultantplus://offline/ref=7CB004DD90C87CB5DCD2A659678A05FC6B3FC5AFA99E24226DCBF37403A9C19D71F974647920167EC9675Az1Q7H" TargetMode="External"/><Relationship Id="rId656" Type="http://schemas.openxmlformats.org/officeDocument/2006/relationships/hyperlink" Target="consultantplus://offline/ref=7CB004DD90C87CB5DCD2A659678A05FC6B3FC5AFA99E2A2D6DCBF37403A9C19D71F974647920167EC96752z1Q7H" TargetMode="External"/><Relationship Id="rId821" Type="http://schemas.openxmlformats.org/officeDocument/2006/relationships/hyperlink" Target="consultantplus://offline/ref=7CB004DD90C87CB5DCD2A659678A05FC6B3FC5AFA99F23296FCBF37403A9C19D71F974647920167EC9655Bz1Q7H" TargetMode="External"/><Relationship Id="rId863" Type="http://schemas.openxmlformats.org/officeDocument/2006/relationships/hyperlink" Target="consultantplus://offline/ref=7CB004DD90C87CB5DCD2A659678A05FC6B3FC5AFAE9A2A236FCBF37403A9C19Dz7Q1H" TargetMode="External"/><Relationship Id="rId211" Type="http://schemas.openxmlformats.org/officeDocument/2006/relationships/hyperlink" Target="consultantplus://offline/ref=7CB004DD90C87CB5DCD2A659678A05FC6B3FC5AFA99E2A2D6DCBF37403A9C19D71F974647920167EC9665Fz1Q0H" TargetMode="External"/><Relationship Id="rId253" Type="http://schemas.openxmlformats.org/officeDocument/2006/relationships/hyperlink" Target="consultantplus://offline/ref=7CB004DD90C87CB5DCD2A659678A05FC6B3FC5AFAE9E24296ECBF37403A9C19D71F974647920167EC96758z1Q0H" TargetMode="External"/><Relationship Id="rId295" Type="http://schemas.openxmlformats.org/officeDocument/2006/relationships/hyperlink" Target="consultantplus://offline/ref=7CB004DD90C87CB5DCD2A659678A05FC6B3FC5AFA99F23296FCBF37403A9C19D71F974647920167EC9675Az1Q1H" TargetMode="External"/><Relationship Id="rId309" Type="http://schemas.openxmlformats.org/officeDocument/2006/relationships/hyperlink" Target="consultantplus://offline/ref=7CB004DD90C87CB5DCD2A659678A05FC6B3FC5AFAF95242969CBF37403A9C19D71F974647920167EC9655Ez1Q0H" TargetMode="External"/><Relationship Id="rId460" Type="http://schemas.openxmlformats.org/officeDocument/2006/relationships/hyperlink" Target="consultantplus://offline/ref=7CB004DD90C87CB5DCD2A659678A05FC6B3FC5AFA99F212C68CBF37403A9C19D71F974647920167EC9665Ez1Q4H" TargetMode="External"/><Relationship Id="rId516" Type="http://schemas.openxmlformats.org/officeDocument/2006/relationships/hyperlink" Target="consultantplus://offline/ref=7CB004DD90C87CB5DCD2A659678A05FC6B3FC5AFA99E24226DCBF37403A9C19D71F974647920167EC9665Dz1Q6H" TargetMode="External"/><Relationship Id="rId698" Type="http://schemas.openxmlformats.org/officeDocument/2006/relationships/hyperlink" Target="consultantplus://offline/ref=7CB004DD90C87CB5DCD2A659678A05FC6B3FC5AFAE9B2B2F66CBF37403A9C19D71F974647920167EC9675Az1Q1H" TargetMode="External"/><Relationship Id="rId919" Type="http://schemas.openxmlformats.org/officeDocument/2006/relationships/hyperlink" Target="consultantplus://offline/ref=7CB004DD90C87CB5DCD2A659678A05FC6B3FC5AFA99D202A6ACBF37403A9C19D71F974647920167EC9625Bz1Q0H" TargetMode="External"/><Relationship Id="rId48" Type="http://schemas.openxmlformats.org/officeDocument/2006/relationships/hyperlink" Target="consultantplus://offline/ref=7CB004DD90C87CB5DCD2A659678A05FC6B3FC5AFAC95272969CBF37403A9C19Dz7Q1H" TargetMode="External"/><Relationship Id="rId113" Type="http://schemas.openxmlformats.org/officeDocument/2006/relationships/hyperlink" Target="consultantplus://offline/ref=7CB004DD90C87CB5DCD2A659678A05FC6B3FC5AFA99E24226BCBF37403A9C19D71F974647920167EC9665Bz1Q6H" TargetMode="External"/><Relationship Id="rId320" Type="http://schemas.openxmlformats.org/officeDocument/2006/relationships/hyperlink" Target="consultantplus://offline/ref=7CB004DD90C87CB5DCD2A659678A05FC6B3FC5AFA99E24226DCBF37403A9C19D71F974647920167EC96659z1Q2H" TargetMode="External"/><Relationship Id="rId558" Type="http://schemas.openxmlformats.org/officeDocument/2006/relationships/hyperlink" Target="consultantplus://offline/ref=7CB004DD90C87CB5DCD2A659678A05FC6B3FC5AFAE9B2B2F66CBF37403A9C19D71F974647920167EC9665Cz1Q4H" TargetMode="External"/><Relationship Id="rId723" Type="http://schemas.openxmlformats.org/officeDocument/2006/relationships/hyperlink" Target="consultantplus://offline/ref=7CB004DD90C87CB5DCD2A659678A05FC6B3FC5AFAE9420226ACBF37403A9C19D71F974647920167EC9665Bz1QCH" TargetMode="External"/><Relationship Id="rId765" Type="http://schemas.openxmlformats.org/officeDocument/2006/relationships/hyperlink" Target="consultantplus://offline/ref=7CB004DD90C87CB5DCD2A659678A05FC6B3FC5AFA99E232A6DCBF37403A9C19D71F974647920167EC96659z1Q1H" TargetMode="External"/><Relationship Id="rId930" Type="http://schemas.openxmlformats.org/officeDocument/2006/relationships/hyperlink" Target="consultantplus://offline/ref=7CB004DD90C87CB5DCD2A659678A05FC6B3FC5AFA99E2A2D6DCBF37403A9C19D71F974647920167EC9605Fz1Q5H" TargetMode="External"/><Relationship Id="rId972" Type="http://schemas.openxmlformats.org/officeDocument/2006/relationships/hyperlink" Target="consultantplus://offline/ref=7CB004DD90C87CB5DCD2A659678A05FC6B3FC5AFA99E2A2D6DCBF37403A9C19D71F974647920167EC96159z1Q1H" TargetMode="External"/><Relationship Id="rId1006" Type="http://schemas.openxmlformats.org/officeDocument/2006/relationships/hyperlink" Target="consultantplus://offline/ref=4ABAF7891B206F95F9B5C22C0D5B5B1BD7D1588F17618FF26B25CB287602A548F339F3D02E08C24102Q9H" TargetMode="External"/><Relationship Id="rId155" Type="http://schemas.openxmlformats.org/officeDocument/2006/relationships/hyperlink" Target="consultantplus://offline/ref=7CB004DD90C87CB5DCD2A659678A05FC6B3FC5AFAE9E24296ECBF37403A9C19D71F974647920167EC96659z1Q7H" TargetMode="External"/><Relationship Id="rId197" Type="http://schemas.openxmlformats.org/officeDocument/2006/relationships/hyperlink" Target="consultantplus://offline/ref=7CB004DD90C87CB5DCD2A659678A05FC6B3FC5AFA99F212C68CBF37403A9C19D71F974647920167EC9665Bz1QDH" TargetMode="External"/><Relationship Id="rId362" Type="http://schemas.openxmlformats.org/officeDocument/2006/relationships/hyperlink" Target="consultantplus://offline/ref=7CB004DD90C87CB5DCD2A659678A05FC6B3FC5AFA99E24226BCBF37403A9C19D71F974647920167EC96659z1QDH" TargetMode="External"/><Relationship Id="rId418" Type="http://schemas.openxmlformats.org/officeDocument/2006/relationships/hyperlink" Target="consultantplus://offline/ref=7CB004DD90C87CB5DCD2A659678A05FC6B3FC5AFA99E24226ACBF37403A9C19D71F974647920167EC9645Ez1QDH" TargetMode="External"/><Relationship Id="rId625" Type="http://schemas.openxmlformats.org/officeDocument/2006/relationships/hyperlink" Target="consultantplus://offline/ref=7CB004DD90C87CB5DCD2A659678A05FC6B3FC5AFA99E24226BCBF37403A9C19D71F974647920167EC9665Dz1Q0H" TargetMode="External"/><Relationship Id="rId832" Type="http://schemas.openxmlformats.org/officeDocument/2006/relationships/hyperlink" Target="consultantplus://offline/ref=7CB004DD90C87CB5DCD2A659678A05FC6B3FC5AFAE95242A67CBF37403A9C19D71F974647920167EC96759z1QCH" TargetMode="External"/><Relationship Id="rId222" Type="http://schemas.openxmlformats.org/officeDocument/2006/relationships/hyperlink" Target="consultantplus://offline/ref=7CB004DD90C87CB5DCD2A659678A05FC6B3FC5AFA99E24226CCBF37403A9C19D71F974647920167EC86759z1Q4H" TargetMode="External"/><Relationship Id="rId264" Type="http://schemas.openxmlformats.org/officeDocument/2006/relationships/hyperlink" Target="consultantplus://offline/ref=7CB004DD90C87CB5DCD2A659678A05FC6B3FC5AFAE992B2D69CBF37403A9C19D71F974647920167EC96658z1Q3H" TargetMode="External"/><Relationship Id="rId471" Type="http://schemas.openxmlformats.org/officeDocument/2006/relationships/hyperlink" Target="consultantplus://offline/ref=7CB004DD90C87CB5DCD2A659678A05FC6B3FC5AFA99E24226ACBF37403A9C19D71F974647920167EC9645Dz1QDH" TargetMode="External"/><Relationship Id="rId667" Type="http://schemas.openxmlformats.org/officeDocument/2006/relationships/hyperlink" Target="consultantplus://offline/ref=7CB004DD90C87CB5DCD2A659678A05FC6B3FC5AFA99E2A2D6DCBF37403A9C19D71F974647920167EC96458z1Q3H" TargetMode="External"/><Relationship Id="rId874" Type="http://schemas.openxmlformats.org/officeDocument/2006/relationships/hyperlink" Target="consultantplus://offline/ref=7CB004DD90C87CB5DCD2A659678A05FC6B3FC5AFA99E2A2D6DCBF37403A9C19D71F974647920167EC96452z1QDH" TargetMode="External"/><Relationship Id="rId17" Type="http://schemas.openxmlformats.org/officeDocument/2006/relationships/hyperlink" Target="consultantplus://offline/ref=7CB004DD90C87CB5DCD2A659678A05FC6B3FC5AFAE9E24296ECBF37403A9C19D71F974647920167EC9665Az1Q0H" TargetMode="External"/><Relationship Id="rId59" Type="http://schemas.openxmlformats.org/officeDocument/2006/relationships/hyperlink" Target="consultantplus://offline/ref=7CB004DD90C87CB5DCD2A659678A05FC6B3FC5AFAF9A202F69CBF37403A9C19Dz7Q1H" TargetMode="External"/><Relationship Id="rId124" Type="http://schemas.openxmlformats.org/officeDocument/2006/relationships/hyperlink" Target="consultantplus://offline/ref=7CB004DD90C87CB5DCD2A659678A05FC6B3FC5AFA99F23296FCBF37403A9C19D71F974647920167EC96F53z1Q6H" TargetMode="External"/><Relationship Id="rId527" Type="http://schemas.openxmlformats.org/officeDocument/2006/relationships/hyperlink" Target="consultantplus://offline/ref=7CB004DD90C87CB5DCD2A659678A05FC6B3FC5AFAE9420226ACBF37403A9C19D71F974647920167EC9665Bz1Q0H" TargetMode="External"/><Relationship Id="rId569" Type="http://schemas.openxmlformats.org/officeDocument/2006/relationships/hyperlink" Target="consultantplus://offline/ref=7CB004DD90C87CB5DCD2A659678A05FC6B3FC5AFA99E24226ACBF37403A9C19D71F974647920167EC9655Bz1Q4H" TargetMode="External"/><Relationship Id="rId734" Type="http://schemas.openxmlformats.org/officeDocument/2006/relationships/hyperlink" Target="consultantplus://offline/ref=7CB004DD90C87CB5DCD2A659678A05FC6B3FC5AFA99E24226BCBF37403A9C19D71F974647920167EC96652z1Q3H" TargetMode="External"/><Relationship Id="rId776" Type="http://schemas.openxmlformats.org/officeDocument/2006/relationships/hyperlink" Target="consultantplus://offline/ref=7CB004DD90C87CB5DCD2A659678A05FC6B3FC5AFA99F23296ECBF37403A9C19D71F974647920167EC9675Dz1Q7H" TargetMode="External"/><Relationship Id="rId941" Type="http://schemas.openxmlformats.org/officeDocument/2006/relationships/hyperlink" Target="consultantplus://offline/ref=7CB004DD90C87CB5DCD2A659678A05FC6B3FC5AFA99F23296ECBF37403A9C19D71F974647920167EC96752z1QCH" TargetMode="External"/><Relationship Id="rId983" Type="http://schemas.openxmlformats.org/officeDocument/2006/relationships/hyperlink" Target="consultantplus://offline/ref=4ABAF7891B206F95F9B5C22C0D5B5B1BD7D1588F17618FF26B25CB287602A548F339F3D02E0DC14702QFH" TargetMode="External"/><Relationship Id="rId70" Type="http://schemas.openxmlformats.org/officeDocument/2006/relationships/hyperlink" Target="consultantplus://offline/ref=7CB004DD90C87CB5DCD2A659678A05FC6B3FC5AFAF9B26236FCBF37403A9C19D71F974647920167EC9665Az1Q0H" TargetMode="External"/><Relationship Id="rId166" Type="http://schemas.openxmlformats.org/officeDocument/2006/relationships/hyperlink" Target="consultantplus://offline/ref=7CB004DD90C87CB5DCD2A659678A05FC6B3FC5AFA99C272369CBF37403A9C19D71F974647920167EC9665Az1QCH" TargetMode="External"/><Relationship Id="rId331" Type="http://schemas.openxmlformats.org/officeDocument/2006/relationships/hyperlink" Target="consultantplus://offline/ref=7CB004DD90C87CB5DCD2A659678A05FC6B3FC5AFA99E24226ACBF37403A9C19D71F974647920167EC96753z1QDH" TargetMode="External"/><Relationship Id="rId373" Type="http://schemas.openxmlformats.org/officeDocument/2006/relationships/hyperlink" Target="consultantplus://offline/ref=7CB004DD90C87CB5DCD2A659678A05FC6B3FC5AFA99E24226ACBF37403A9C19D71F974647920167EC9645Bz1QCH" TargetMode="External"/><Relationship Id="rId429" Type="http://schemas.openxmlformats.org/officeDocument/2006/relationships/hyperlink" Target="consultantplus://offline/ref=7CB004DD90C87CB5DCD2B85471E65BF66F3D9DA7A995287C3394A82954zAQ0H" TargetMode="External"/><Relationship Id="rId580" Type="http://schemas.openxmlformats.org/officeDocument/2006/relationships/hyperlink" Target="consultantplus://offline/ref=7CB004DD90C87CB5DCD2A659678A05FC6B3FC5AFA99F23296FCBF37403A9C19D71F974647920167EC96752z1Q4H" TargetMode="External"/><Relationship Id="rId636" Type="http://schemas.openxmlformats.org/officeDocument/2006/relationships/hyperlink" Target="consultantplus://offline/ref=7CB004DD90C87CB5DCD2A659678A05FC6B3FC5AFAE9B27296CCBF37403A9C19D71F974647920167EC96753z1Q3H" TargetMode="External"/><Relationship Id="rId801" Type="http://schemas.openxmlformats.org/officeDocument/2006/relationships/hyperlink" Target="consultantplus://offline/ref=7CB004DD90C87CB5DCD2A659678A05FC6B3FC5AFA99F23296ECBF37403A9C19D71F974647920167EC9675Dz1QCH" TargetMode="External"/><Relationship Id="rId1017" Type="http://schemas.openxmlformats.org/officeDocument/2006/relationships/hyperlink" Target="consultantplus://offline/ref=4ABAF7891B206F95F9B5C22C0D5B5B1BD7D1588F17618FF26B25CB287602A548F339F3D02E09C04202Q3H" TargetMode="External"/><Relationship Id="rId1" Type="http://schemas.openxmlformats.org/officeDocument/2006/relationships/styles" Target="styles.xml"/><Relationship Id="rId233" Type="http://schemas.openxmlformats.org/officeDocument/2006/relationships/hyperlink" Target="consultantplus://offline/ref=7CB004DD90C87CB5DCD2A659678A05FC6B3FC5AFAE9B27296CCBF37403A9C19D71F974647920167EC96653z1Q7H" TargetMode="External"/><Relationship Id="rId440" Type="http://schemas.openxmlformats.org/officeDocument/2006/relationships/hyperlink" Target="consultantplus://offline/ref=7CB004DD90C87CB5DCD2A659678A05FC6B3FC5AFA99E24226ACBF37403A9C19D71F974647920167EC9645Fz1QDH" TargetMode="External"/><Relationship Id="rId678" Type="http://schemas.openxmlformats.org/officeDocument/2006/relationships/hyperlink" Target="consultantplus://offline/ref=7CB004DD90C87CB5DCD2A659678A05FC6B3FC5AFA99F23296FCBF37403A9C19D71F974647920167EC9645Fz1Q5H" TargetMode="External"/><Relationship Id="rId843" Type="http://schemas.openxmlformats.org/officeDocument/2006/relationships/hyperlink" Target="consultantplus://offline/ref=7CB004DD90C87CB5DCD2A659678A05FC6B3FC5AFA99D212B6BCBF37403A9C19D71F974647920167EC9645Fz1Q2H" TargetMode="External"/><Relationship Id="rId885" Type="http://schemas.openxmlformats.org/officeDocument/2006/relationships/hyperlink" Target="consultantplus://offline/ref=7CB004DD90C87CB5DCD2A659678A05FC6B3FC5AFA99E262B6ECBF37403A9C19D71F974647920167EC9665Ez1Q5H" TargetMode="External"/><Relationship Id="rId28" Type="http://schemas.openxmlformats.org/officeDocument/2006/relationships/hyperlink" Target="consultantplus://offline/ref=7CB004DD90C87CB5DCD2A659678A05FC6B3FC5AFAE9B2B2F66CBF37403A9C19D71F974647920167EC9665Az1Q0H" TargetMode="External"/><Relationship Id="rId275" Type="http://schemas.openxmlformats.org/officeDocument/2006/relationships/hyperlink" Target="consultantplus://offline/ref=7CB004DD90C87CB5DCD2A659678A05FC6B3FC5AFAE9827236ECBF37403A9C19D71F974647920167EC9665Bz1Q3H" TargetMode="External"/><Relationship Id="rId300" Type="http://schemas.openxmlformats.org/officeDocument/2006/relationships/hyperlink" Target="consultantplus://offline/ref=7CB004DD90C87CB5DCD2A659678A05FC6B3FC5AFAE9B27296ECBF37403A9C19D71F974647920167EC9665Ez1Q7H" TargetMode="External"/><Relationship Id="rId482" Type="http://schemas.openxmlformats.org/officeDocument/2006/relationships/hyperlink" Target="consultantplus://offline/ref=7CB004DD90C87CB5DCD2A659678A05FC6B3FC5AFA99E2A2D6DCBF37403A9C19D71F974647920167EC96759z1Q0H" TargetMode="External"/><Relationship Id="rId538" Type="http://schemas.openxmlformats.org/officeDocument/2006/relationships/hyperlink" Target="consultantplus://offline/ref=7CB004DD90C87CB5DCD2A659678A05FC6B3FC5AFA99F23296FCBF37403A9C19D71F974647920167EC9675Fz1Q3H" TargetMode="External"/><Relationship Id="rId703" Type="http://schemas.openxmlformats.org/officeDocument/2006/relationships/hyperlink" Target="consultantplus://offline/ref=7CB004DD90C87CB5DCD2A659678A05FC6B3FC5AFA99E24226BCBF37403A9C19D71F974647920167EC96652z1Q5H" TargetMode="External"/><Relationship Id="rId745" Type="http://schemas.openxmlformats.org/officeDocument/2006/relationships/hyperlink" Target="consultantplus://offline/ref=7CB004DD90C87CB5DCD2A659678A05FC6B3FC5AFAE95242A67CBF37403A9C19D71F974647920167EC96652z1Q6H" TargetMode="External"/><Relationship Id="rId910" Type="http://schemas.openxmlformats.org/officeDocument/2006/relationships/hyperlink" Target="consultantplus://offline/ref=7CB004DD90C87CB5DCD2A659678A05FC6B3FC5AFAE94242C67CBF37403A9C19Dz7Q1H" TargetMode="External"/><Relationship Id="rId952" Type="http://schemas.openxmlformats.org/officeDocument/2006/relationships/hyperlink" Target="consultantplus://offline/ref=7CB004DD90C87CB5DCD2A659678A05FC6B3FC5AFA99F23296FCBF37403A9C19D71F974647920167EC96F5Fz1Q4H" TargetMode="External"/><Relationship Id="rId81" Type="http://schemas.openxmlformats.org/officeDocument/2006/relationships/hyperlink" Target="consultantplus://offline/ref=7CB004DD90C87CB5DCD2A659678A05FC6B3FC5AFAE9E24296ECBF37403A9C19D71F974647920167EC9665Az1Q0H" TargetMode="External"/><Relationship Id="rId135" Type="http://schemas.openxmlformats.org/officeDocument/2006/relationships/hyperlink" Target="consultantplus://offline/ref=7CB004DD90C87CB5DCD2A659678A05FC6B3FC5AFA99F23296ECBF37403A9C19D71F974647920167EC9665Cz1Q6H" TargetMode="External"/><Relationship Id="rId177" Type="http://schemas.openxmlformats.org/officeDocument/2006/relationships/hyperlink" Target="consultantplus://offline/ref=7CB004DD90C87CB5DCD2A659678A05FC6B3FC5AFA99E2A2D6DCBF37403A9C19D71F974647920167EC96659z1QCH" TargetMode="External"/><Relationship Id="rId342" Type="http://schemas.openxmlformats.org/officeDocument/2006/relationships/hyperlink" Target="consultantplus://offline/ref=7CB004DD90C87CB5DCD2A659678A05FC6B3FC5AFAE9B27296CCBF37403A9C19D71F974647920167EC96759z1Q4H" TargetMode="External"/><Relationship Id="rId384" Type="http://schemas.openxmlformats.org/officeDocument/2006/relationships/hyperlink" Target="consultantplus://offline/ref=7CB004DD90C87CB5DCD2A659678A05FC6B3FC5AFA99E24226ECBF37403A9C19D71F974647920167EC9665Ez1Q7H" TargetMode="External"/><Relationship Id="rId591" Type="http://schemas.openxmlformats.org/officeDocument/2006/relationships/hyperlink" Target="consultantplus://offline/ref=7CB004DD90C87CB5DCD2A659678A05FC6B3FC5AFA99E24226ACBF37403A9C19D71F974647920167EC96559z1Q1H" TargetMode="External"/><Relationship Id="rId605" Type="http://schemas.openxmlformats.org/officeDocument/2006/relationships/hyperlink" Target="consultantplus://offline/ref=7CB004DD90C87CB5DCD2A659678A05FC6B3FC5AFAE9B2B2F66CBF37403A9C19D71F974647920167EC96652z1Q6H" TargetMode="External"/><Relationship Id="rId787" Type="http://schemas.openxmlformats.org/officeDocument/2006/relationships/hyperlink" Target="consultantplus://offline/ref=7CB004DD90C87CB5DCD2A659678A05FC6B3FC5AFA99D202A6ACBF37403A9C19D71F974647920167EC9645Cz1QCH" TargetMode="External"/><Relationship Id="rId812" Type="http://schemas.openxmlformats.org/officeDocument/2006/relationships/hyperlink" Target="consultantplus://offline/ref=7CB004DD90C87CB5DCD2A659678A05FC6B3FC5AFA99E232A6DCBF37403A9C19D71F974647920167EC96659z1QCH" TargetMode="External"/><Relationship Id="rId994" Type="http://schemas.openxmlformats.org/officeDocument/2006/relationships/hyperlink" Target="consultantplus://offline/ref=4ABAF7891B206F95F9B5C22C0D5B5B1BD7D1588F17618FF26B25CB287602A548F339F3D02E0DC94B02QCH" TargetMode="External"/><Relationship Id="rId1028" Type="http://schemas.openxmlformats.org/officeDocument/2006/relationships/theme" Target="theme/theme1.xml"/><Relationship Id="rId202" Type="http://schemas.openxmlformats.org/officeDocument/2006/relationships/hyperlink" Target="consultantplus://offline/ref=7CB004DD90C87CB5DCD2A659678A05FC6B3FC5AFA99E2A2D6DCBF37403A9C19D71F974647920167EC9665Ez1QCH" TargetMode="External"/><Relationship Id="rId244" Type="http://schemas.openxmlformats.org/officeDocument/2006/relationships/hyperlink" Target="consultantplus://offline/ref=7CB004DD90C87CB5DCD2A659678A05FC6B3FC5AFA99E232A6DCBF37403A9C19D71F974647920167EC9665Bz1Q3H" TargetMode="External"/><Relationship Id="rId647" Type="http://schemas.openxmlformats.org/officeDocument/2006/relationships/hyperlink" Target="consultantplus://offline/ref=7CB004DD90C87CB5DCD2A659678A05FC6B3FC5AFAE95242A67CBF37403A9C19D71F974647920167EC9665Cz1Q1H" TargetMode="External"/><Relationship Id="rId689" Type="http://schemas.openxmlformats.org/officeDocument/2006/relationships/hyperlink" Target="consultantplus://offline/ref=7CB004DD90C87CB5DCD2A659678A05FC6B3FC5AFA99E2A2D6DCBF37403A9C19D71F974647920167EC9645Ez1QCH" TargetMode="External"/><Relationship Id="rId854" Type="http://schemas.openxmlformats.org/officeDocument/2006/relationships/hyperlink" Target="consultantplus://offline/ref=7CB004DD90C87CB5DCD2A659678A05FC6B3FC5AFA99D212B6BCBF37403A9C19D71F974647920167EC9645Fz1QCH" TargetMode="External"/><Relationship Id="rId896" Type="http://schemas.openxmlformats.org/officeDocument/2006/relationships/hyperlink" Target="consultantplus://offline/ref=7CB004DD90C87CB5DCD2A659678A05FC6B3FC5AFA99E262B6ECBF37403A9C19D71F974647920167EC9665Ez1Q1H" TargetMode="External"/><Relationship Id="rId39" Type="http://schemas.openxmlformats.org/officeDocument/2006/relationships/hyperlink" Target="consultantplus://offline/ref=7CB004DD90C87CB5DCD2A659678A05FC6B3FC5AFA99F212C68CBF37403A9C19D71F974647920167EC9665Az1Q0H" TargetMode="External"/><Relationship Id="rId286" Type="http://schemas.openxmlformats.org/officeDocument/2006/relationships/hyperlink" Target="consultantplus://offline/ref=7CB004DD90C87CB5DCD2A659678A05FC6B3FC5AFAE992B2D69CBF37403A9C19D71F974647920167EC96658z1QCH" TargetMode="External"/><Relationship Id="rId451" Type="http://schemas.openxmlformats.org/officeDocument/2006/relationships/hyperlink" Target="consultantplus://offline/ref=7CB004DD90C87CB5DCD2A659678A05FC6B3FC5AFA99D212B6BCBF37403A9C19D71F974647920167EC9665Fz1Q1H" TargetMode="External"/><Relationship Id="rId493" Type="http://schemas.openxmlformats.org/officeDocument/2006/relationships/hyperlink" Target="consultantplus://offline/ref=7CB004DD90C87CB5DCD2A659678A05FC6B3FC5AFA99E2A2D6DCBF37403A9C19D71F974647920167EC9675Ez1Q2H" TargetMode="External"/><Relationship Id="rId507" Type="http://schemas.openxmlformats.org/officeDocument/2006/relationships/hyperlink" Target="consultantplus://offline/ref=7CB004DD90C87CB5DCD2A659678A05FC6B3FC5AFAF95242969CBF37403A9C19D71F974647920167EC9625Ez1Q0H" TargetMode="External"/><Relationship Id="rId549" Type="http://schemas.openxmlformats.org/officeDocument/2006/relationships/hyperlink" Target="consultantplus://offline/ref=7CB004DD90C87CB5DCD2A659678A05FC6B3FC5AFAF95242969CBF37403A9C19D71F974647920167EC9625Ez1QDH" TargetMode="External"/><Relationship Id="rId714" Type="http://schemas.openxmlformats.org/officeDocument/2006/relationships/hyperlink" Target="consultantplus://offline/ref=7CB004DD90C87CB5DCD2A659678A05FC6B3FC5AFAE9B2B2F66CBF37403A9C19D71F974647920167EC96758z1Q0H" TargetMode="External"/><Relationship Id="rId756" Type="http://schemas.openxmlformats.org/officeDocument/2006/relationships/hyperlink" Target="consultantplus://offline/ref=7CB004DD90C87CB5DCD2A659678A05FC6B3FC5AFAE95242A67CBF37403A9C19D71F974647920167EC96653z1Q0H" TargetMode="External"/><Relationship Id="rId921" Type="http://schemas.openxmlformats.org/officeDocument/2006/relationships/hyperlink" Target="consultantplus://offline/ref=7CB004DD90C87CB5DCD2A659678A05FC6B3FC5AFA99D212B6BCBF37403A9C19D71F974647920167EC9645Cz1Q7H" TargetMode="External"/><Relationship Id="rId50" Type="http://schemas.openxmlformats.org/officeDocument/2006/relationships/hyperlink" Target="consultantplus://offline/ref=7CB004DD90C87CB5DCD2A659678A05FC6B3FC5AFAF9A2B2A6DCBF37403A9C19Dz7Q1H" TargetMode="External"/><Relationship Id="rId104" Type="http://schemas.openxmlformats.org/officeDocument/2006/relationships/hyperlink" Target="consultantplus://offline/ref=7CB004DD90C87CB5DCD2A659678A05FC6B3FC5AFA99E24226CCBF37403A9C19D71F974647920167EC96F5Bz1Q6H" TargetMode="External"/><Relationship Id="rId146" Type="http://schemas.openxmlformats.org/officeDocument/2006/relationships/hyperlink" Target="consultantplus://offline/ref=7CB004DD90C87CB5DCD2B85471E65BF66F3C98A7AA9B287C3394A82954zAQ0H" TargetMode="External"/><Relationship Id="rId188" Type="http://schemas.openxmlformats.org/officeDocument/2006/relationships/hyperlink" Target="consultantplus://offline/ref=7CB004DD90C87CB5DCD2A659678A05FC6B3FC5AFA99E232A6DCBF37403A9C19D71F974647920167EC9665Bz1Q6H" TargetMode="External"/><Relationship Id="rId311" Type="http://schemas.openxmlformats.org/officeDocument/2006/relationships/hyperlink" Target="consultantplus://offline/ref=7CB004DD90C87CB5DCD2A659678A05FC6B3FC5AFA99E24226ECBF37403A9C19D71F974647920167EC96659z1Q5H" TargetMode="External"/><Relationship Id="rId353" Type="http://schemas.openxmlformats.org/officeDocument/2006/relationships/hyperlink" Target="consultantplus://offline/ref=7CB004DD90C87CB5DCD2A659678A05FC6B3FC5AFAE9B27296DCBF37403A9C19D71F974647920167EC9665Fz1QCH" TargetMode="External"/><Relationship Id="rId395" Type="http://schemas.openxmlformats.org/officeDocument/2006/relationships/hyperlink" Target="consultantplus://offline/ref=7CB004DD90C87CB5DCD2A659678A05FC6B3FC5AFA99C272369CBF37403A9C19D71F974647920167EC9665Az1QCH" TargetMode="External"/><Relationship Id="rId409" Type="http://schemas.openxmlformats.org/officeDocument/2006/relationships/hyperlink" Target="consultantplus://offline/ref=7CB004DD90C87CB5DCD2A659678A05FC6B3FC5AFA99F23296FCBF37403A9C19D71F974647920167EC96758z1Q2H" TargetMode="External"/><Relationship Id="rId560" Type="http://schemas.openxmlformats.org/officeDocument/2006/relationships/hyperlink" Target="consultantplus://offline/ref=7CB004DD90C87CB5DCD2A659678A05FC6B3FC5AFA99E24226ACBF37403A9C19D71F974647920167EC96453z1Q0H" TargetMode="External"/><Relationship Id="rId798" Type="http://schemas.openxmlformats.org/officeDocument/2006/relationships/hyperlink" Target="consultantplus://offline/ref=7CB004DD90C87CB5DCD2A659678A05FC6B3FC5AFA99E24226BCBF37403A9C19D71F974647920167EC9675Bz1QCH" TargetMode="External"/><Relationship Id="rId963" Type="http://schemas.openxmlformats.org/officeDocument/2006/relationships/hyperlink" Target="consultantplus://offline/ref=7CB004DD90C87CB5DCD2A659678A05FC6B3FC5AFA99F23296FCBF37403A9C19D71F974647920167EC96F5Fz1Q4H" TargetMode="External"/><Relationship Id="rId92" Type="http://schemas.openxmlformats.org/officeDocument/2006/relationships/hyperlink" Target="consultantplus://offline/ref=7CB004DD90C87CB5DCD2A659678A05FC6B3FC5AFAE9B2B2F66CBF37403A9C19D71F974647920167EC9665Az1Q0H" TargetMode="External"/><Relationship Id="rId213" Type="http://schemas.openxmlformats.org/officeDocument/2006/relationships/hyperlink" Target="consultantplus://offline/ref=7CB004DD90C87CB5DCD2A659678A05FC6B3FC5AFA99E2A2D6DCBF37403A9C19D71F974647920167EC9665Fz1Q2H" TargetMode="External"/><Relationship Id="rId420" Type="http://schemas.openxmlformats.org/officeDocument/2006/relationships/hyperlink" Target="consultantplus://offline/ref=7CB004DD90C87CB5DCD2A659678A05FC6B3FC5AFA99D202A6ACBF37403A9C19D71F974647920167EC9665Cz1Q3H" TargetMode="External"/><Relationship Id="rId616" Type="http://schemas.openxmlformats.org/officeDocument/2006/relationships/hyperlink" Target="consultantplus://offline/ref=7CB004DD90C87CB5DCD2A659678A05FC6B3FC5AFA99E24226ACBF37403A9C19D71F974647920167EC9655Ez1Q1H" TargetMode="External"/><Relationship Id="rId658" Type="http://schemas.openxmlformats.org/officeDocument/2006/relationships/hyperlink" Target="consultantplus://offline/ref=7CB004DD90C87CB5DCD2A659678A05FC6B3FC5AFA99E2A2D6DCBF37403A9C19D71F974647920167EC9645Az1Q0H" TargetMode="External"/><Relationship Id="rId823" Type="http://schemas.openxmlformats.org/officeDocument/2006/relationships/hyperlink" Target="consultantplus://offline/ref=7CB004DD90C87CB5DCD2A659678A05FC6B3FC5AFA99E24226BCBF37403A9C19D71F974647920167EC96758z1Q1H" TargetMode="External"/><Relationship Id="rId865" Type="http://schemas.openxmlformats.org/officeDocument/2006/relationships/hyperlink" Target="consultantplus://offline/ref=7CB004DD90C87CB5DCD2A659678A05FC6B3FC5AFAE9423226ECBF37403A9C19Dz7Q1H" TargetMode="External"/><Relationship Id="rId255" Type="http://schemas.openxmlformats.org/officeDocument/2006/relationships/hyperlink" Target="consultantplus://offline/ref=7CB004DD90C87CB5DCD2B85471E65BF66C3199A6AA95287C3394A82954zAQ0H" TargetMode="External"/><Relationship Id="rId297" Type="http://schemas.openxmlformats.org/officeDocument/2006/relationships/hyperlink" Target="consultantplus://offline/ref=7CB004DD90C87CB5DCD2A659678A05FC6B3FC5AFAE9B27296CCBF37403A9C19D71F974647920167EC9675Bz1Q5H" TargetMode="External"/><Relationship Id="rId462" Type="http://schemas.openxmlformats.org/officeDocument/2006/relationships/hyperlink" Target="consultantplus://offline/ref=7CB004DD90C87CB5DCD2A659678A05FC6B3FC5AFA99F212C68CBF37403A9C19D71F974647920167EC9665Ez1Q6H" TargetMode="External"/><Relationship Id="rId518" Type="http://schemas.openxmlformats.org/officeDocument/2006/relationships/hyperlink" Target="consultantplus://offline/ref=7CB004DD90C87CB5DCD2A659678A05FC6B3FC5AFA99E24226DCBF37403A9C19D71F974647920167EC9665Dz1Q1H" TargetMode="External"/><Relationship Id="rId725" Type="http://schemas.openxmlformats.org/officeDocument/2006/relationships/hyperlink" Target="consultantplus://offline/ref=7CB004DD90C87CB5DCD2A659678A05FC6B3FC5AFA99D202A6ACBF37403A9C19D71F974647920167EC9645Cz1Q2H" TargetMode="External"/><Relationship Id="rId932" Type="http://schemas.openxmlformats.org/officeDocument/2006/relationships/hyperlink" Target="consultantplus://offline/ref=7CB004DD90C87CB5DCD2A659678A05FC6B3FC5AFA99D212B6BCBF37403A9C19D71F974647920167EC9645Dz1Q5H" TargetMode="External"/><Relationship Id="rId115" Type="http://schemas.openxmlformats.org/officeDocument/2006/relationships/hyperlink" Target="consultantplus://offline/ref=7CB004DD90C87CB5DCD2B85471E65BF66C3C98A1A49D287C3394A82954A0CBCA36B62D263D2D177FzCQAH" TargetMode="External"/><Relationship Id="rId157" Type="http://schemas.openxmlformats.org/officeDocument/2006/relationships/hyperlink" Target="consultantplus://offline/ref=7CB004DD90C87CB5DCD2A659678A05FC6B3FC5AFAF9A202C6CCBF37403A9C19D71F974647920167EC9665Az1QCH" TargetMode="External"/><Relationship Id="rId322" Type="http://schemas.openxmlformats.org/officeDocument/2006/relationships/hyperlink" Target="consultantplus://offline/ref=7CB004DD90C87CB5DCD2A659678A05FC6B3FC5AFA99E24226BCBF37403A9C19D71F974647920167EC96659z1Q4H" TargetMode="External"/><Relationship Id="rId364" Type="http://schemas.openxmlformats.org/officeDocument/2006/relationships/hyperlink" Target="consultantplus://offline/ref=7CB004DD90C87CB5DCD2A659678A05FC6B3FC5AFA99F23296FCBF37403A9C19D71F974647920167EC96658z1Q3H" TargetMode="External"/><Relationship Id="rId767" Type="http://schemas.openxmlformats.org/officeDocument/2006/relationships/hyperlink" Target="consultantplus://offline/ref=7CB004DD90C87CB5DCD2A659678A05FC6B3FC5AFA99F23296FCBF37403A9C19D71F974647920167EC9665Fz1Q5H" TargetMode="External"/><Relationship Id="rId974" Type="http://schemas.openxmlformats.org/officeDocument/2006/relationships/hyperlink" Target="consultantplus://offline/ref=4ABAF7891B206F95F9B5DC211B370511D3D30586166383AC327A9075210BAF1FB476AA926A01C0432959C205Q0H" TargetMode="External"/><Relationship Id="rId1008" Type="http://schemas.openxmlformats.org/officeDocument/2006/relationships/hyperlink" Target="consultantplus://offline/ref=4ABAF7891B206F95F9B5C22C0D5B5B1BD7D1588F17618FF26B25CB287602A548F339F3D02E08C24502Q3H" TargetMode="External"/><Relationship Id="rId61" Type="http://schemas.openxmlformats.org/officeDocument/2006/relationships/hyperlink" Target="consultantplus://offline/ref=7CB004DD90C87CB5DCD2A659678A05FC6B3FC5AFAF9E262A67CBF37403A9C19Dz7Q1H" TargetMode="External"/><Relationship Id="rId199" Type="http://schemas.openxmlformats.org/officeDocument/2006/relationships/hyperlink" Target="consultantplus://offline/ref=7CB004DD90C87CB5DCD2A659678A05FC6B3FC5AFA99F212C68CBF37403A9C19D71F974647920167EC9665Bz1QCH" TargetMode="External"/><Relationship Id="rId571" Type="http://schemas.openxmlformats.org/officeDocument/2006/relationships/hyperlink" Target="consultantplus://offline/ref=7CB004DD90C87CB5DCD2A659678A05FC6B3FC5AFA99E2A2D6DCBF37403A9C19D71F974647920167EC9675Cz1Q7H" TargetMode="External"/><Relationship Id="rId627" Type="http://schemas.openxmlformats.org/officeDocument/2006/relationships/hyperlink" Target="consultantplus://offline/ref=7CB004DD90C87CB5DCD2A659678A05FC6B3FC5AFAE95242A67CBF37403A9C19D71F974647920167EC9665Cz1Q4H" TargetMode="External"/><Relationship Id="rId669" Type="http://schemas.openxmlformats.org/officeDocument/2006/relationships/hyperlink" Target="consultantplus://offline/ref=7CB004DD90C87CB5DCD2A659678A05FC6B3FC5AFA99E2A2D6DCBF37403A9C19D71F974647920167EC96458z1QDH" TargetMode="External"/><Relationship Id="rId834" Type="http://schemas.openxmlformats.org/officeDocument/2006/relationships/hyperlink" Target="consultantplus://offline/ref=7CB004DD90C87CB5DCD2A659678A05FC6B3FC5AFA99F23296FCBF37403A9C19D71F974647920167EC9665Cz1QDH" TargetMode="External"/><Relationship Id="rId876" Type="http://schemas.openxmlformats.org/officeDocument/2006/relationships/hyperlink" Target="consultantplus://offline/ref=7CB004DD90C87CB5DCD2A659678A05FC6B3FC5AFA99E2A2D6DCBF37403A9C19D71F974647920167EC96453z1Q2H" TargetMode="External"/><Relationship Id="rId19" Type="http://schemas.openxmlformats.org/officeDocument/2006/relationships/hyperlink" Target="consultantplus://offline/ref=7CB004DD90C87CB5DCD2A659678A05FC6B3FC5AFAE9B27296DCBF37403A9C19D71F974647920167EC9665Az1Q0H" TargetMode="External"/><Relationship Id="rId224" Type="http://schemas.openxmlformats.org/officeDocument/2006/relationships/hyperlink" Target="consultantplus://offline/ref=7CB004DD90C87CB5DCD2A659678A05FC6B3FC5AFA99E24226DCBF37403A9C19D71F974647920167EC96658z1QCH" TargetMode="External"/><Relationship Id="rId266" Type="http://schemas.openxmlformats.org/officeDocument/2006/relationships/hyperlink" Target="consultantplus://offline/ref=7CB004DD90C87CB5DCD2A659678A05FC6B3FC5AFAE9B27296CCBF37403A9C19D71F974647920167EC9675Az1Q0H" TargetMode="External"/><Relationship Id="rId431" Type="http://schemas.openxmlformats.org/officeDocument/2006/relationships/hyperlink" Target="consultantplus://offline/ref=7CB004DD90C87CB5DCD2A659678A05FC6B3FC5AFA99E24226ECBF37403A9C19D71F974647920167EC9665Ez1QCH" TargetMode="External"/><Relationship Id="rId473" Type="http://schemas.openxmlformats.org/officeDocument/2006/relationships/hyperlink" Target="consultantplus://offline/ref=7CB004DD90C87CB5DCD2A659678A05FC6B3FC5AFAE9B27296BCBF37403A9C19D71F974647920167EC96652z1Q0H" TargetMode="External"/><Relationship Id="rId529" Type="http://schemas.openxmlformats.org/officeDocument/2006/relationships/hyperlink" Target="consultantplus://offline/ref=7CB004DD90C87CB5DCD2A659678A05FC6B3FC5AFAE9420226ACBF37403A9C19D71F974647920167EC9665Bz1Q2H" TargetMode="External"/><Relationship Id="rId680" Type="http://schemas.openxmlformats.org/officeDocument/2006/relationships/hyperlink" Target="consultantplus://offline/ref=7CB004DD90C87CB5DCD2A659678A05FC6B3FC5AFA99F23296FCBF37403A9C19D71F974647920167EC9645Dz1Q7H" TargetMode="External"/><Relationship Id="rId736" Type="http://schemas.openxmlformats.org/officeDocument/2006/relationships/hyperlink" Target="consultantplus://offline/ref=7CB004DD90C87CB5DCD2A659678A05FC6B3FC5AFA99E24226BCBF37403A9C19D71F974647920167EC96652z1QDH" TargetMode="External"/><Relationship Id="rId901" Type="http://schemas.openxmlformats.org/officeDocument/2006/relationships/hyperlink" Target="consultantplus://offline/ref=7CB004DD90C87CB5DCD2A659678A05FC6B3FC5AFA99E2A2D6DCBF37403A9C19D71F974647920167EC9635Az1Q0H" TargetMode="External"/><Relationship Id="rId30" Type="http://schemas.openxmlformats.org/officeDocument/2006/relationships/hyperlink" Target="consultantplus://offline/ref=7CB004DD90C87CB5DCD2A659678A05FC6B3FC5AFA99E24226BCBF37403A9C19D71F974647920167EC9665Az1Q0H" TargetMode="External"/><Relationship Id="rId126" Type="http://schemas.openxmlformats.org/officeDocument/2006/relationships/hyperlink" Target="consultantplus://offline/ref=7CB004DD90C87CB5DCD2A659678A05FC6B3FC5AFA99E232A6DCBF37403A9C19D71F974647920167EC9665Az1Q3H" TargetMode="External"/><Relationship Id="rId168" Type="http://schemas.openxmlformats.org/officeDocument/2006/relationships/hyperlink" Target="consultantplus://offline/ref=7CB004DD90C87CB5DCD2A659678A05FC6B3FC5AFA99E24226DCBF37403A9C19D71F974647920167EC96658z1Q4H" TargetMode="External"/><Relationship Id="rId333" Type="http://schemas.openxmlformats.org/officeDocument/2006/relationships/hyperlink" Target="consultantplus://offline/ref=7CB004DD90C87CB5DCD2A659678A05FC6B3FC5AFA99F212C68CBF37403A9C19D71F974647920167EC96659z1Q6H" TargetMode="External"/><Relationship Id="rId540" Type="http://schemas.openxmlformats.org/officeDocument/2006/relationships/hyperlink" Target="consultantplus://offline/ref=7CB004DD90C87CB5DCD2A659678A05FC6B3FC5AFA99E24226ECBF37403A9C19D71F974647920167EC9665Fz1QCH" TargetMode="External"/><Relationship Id="rId778" Type="http://schemas.openxmlformats.org/officeDocument/2006/relationships/hyperlink" Target="consultantplus://offline/ref=7CB004DD90C87CB5DCD2A659678A05FC6B3FC5AFAE95242A67CBF37403A9C19D71F974647920167EC96758z1Q6H" TargetMode="External"/><Relationship Id="rId943" Type="http://schemas.openxmlformats.org/officeDocument/2006/relationships/hyperlink" Target="consultantplus://offline/ref=7CB004DD90C87CB5DCD2A659678A05FC6B3FC5AFAE9B2B2F66CBF37403A9C19D71F974647920167EC96752z1QDH" TargetMode="External"/><Relationship Id="rId985" Type="http://schemas.openxmlformats.org/officeDocument/2006/relationships/hyperlink" Target="consultantplus://offline/ref=4ABAF7891B206F95F9B5C22C0D5B5B1BD7D1588F17618FF26B25CB287602A548F339F3D02E0DC14502QEH" TargetMode="External"/><Relationship Id="rId1019" Type="http://schemas.openxmlformats.org/officeDocument/2006/relationships/hyperlink" Target="consultantplus://offline/ref=4ABAF7891B206F95F9B5C22C0D5B5B1BD7D1588F17618FF26B25CB287602A548F339F3D02E09C24502QAH" TargetMode="External"/><Relationship Id="rId72" Type="http://schemas.openxmlformats.org/officeDocument/2006/relationships/hyperlink" Target="consultantplus://offline/ref=7CB004DD90C87CB5DCD2A659678A05FC6B3FC5AFA99E24226ECBF37403A9C19D71F974647920167EC9665Az1Q0H" TargetMode="External"/><Relationship Id="rId375" Type="http://schemas.openxmlformats.org/officeDocument/2006/relationships/hyperlink" Target="consultantplus://offline/ref=7CB004DD90C87CB5DCD2A659678A05FC6B3FC5AFA99E24226DCBF37403A9C19D71F974647920167EC9665Ez1Q1H" TargetMode="External"/><Relationship Id="rId582" Type="http://schemas.openxmlformats.org/officeDocument/2006/relationships/hyperlink" Target="consultantplus://offline/ref=7CB004DD90C87CB5DCD2A659678A05FC6B3FC5AFA99E2A2D6DCBF37403A9C19D71F974647920167EC9675Dz1QDH" TargetMode="External"/><Relationship Id="rId638" Type="http://schemas.openxmlformats.org/officeDocument/2006/relationships/hyperlink" Target="consultantplus://offline/ref=7CB004DD90C87CB5DCD2A659678A05FC6B3FC5AFA99E24226ACBF37403A9C19D71F974647920167EC9655Fz1Q1H" TargetMode="External"/><Relationship Id="rId803" Type="http://schemas.openxmlformats.org/officeDocument/2006/relationships/hyperlink" Target="consultantplus://offline/ref=7CB004DD90C87CB5DCD2A659678A05FC6B3FC5AFA99D202A6ACBF37403A9C19D71F974647920167EC96452z1Q3H" TargetMode="External"/><Relationship Id="rId845" Type="http://schemas.openxmlformats.org/officeDocument/2006/relationships/hyperlink" Target="consultantplus://offline/ref=7CB004DD90C87CB5DCD2A659678A05FC6B3FC5AFA99F23296ECBF37403A9C19D71F974647920167EC96752z1Q6H" TargetMode="External"/><Relationship Id="rId3" Type="http://schemas.openxmlformats.org/officeDocument/2006/relationships/settings" Target="settings.xml"/><Relationship Id="rId235" Type="http://schemas.openxmlformats.org/officeDocument/2006/relationships/hyperlink" Target="consultantplus://offline/ref=7CB004DD90C87CB5DCD2A659678A05FC6B3FC5AFAE9D212B6ACBF37403A9C19D71F974647920167EC96658z1QCH" TargetMode="External"/><Relationship Id="rId277" Type="http://schemas.openxmlformats.org/officeDocument/2006/relationships/hyperlink" Target="consultantplus://offline/ref=7CB004DD90C87CB5DCD2A659678A05FC6B3FC5AFA99E24226ACBF37403A9C19D71F974647920167EC9675Dz1Q1H" TargetMode="External"/><Relationship Id="rId400" Type="http://schemas.openxmlformats.org/officeDocument/2006/relationships/hyperlink" Target="consultantplus://offline/ref=7CB004DD90C87CB5DCD2A659678A05FC6B3FC5AFAE9B27296CCBF37403A9C19D71F974647920167EC9675Fz1Q6H" TargetMode="External"/><Relationship Id="rId442" Type="http://schemas.openxmlformats.org/officeDocument/2006/relationships/hyperlink" Target="consultantplus://offline/ref=7CB004DD90C87CB5DCD2A659678A05FC6B3FC5AFA99E24226DCBF37403A9C19D71F974647920167EC9665Cz1Q4H" TargetMode="External"/><Relationship Id="rId484" Type="http://schemas.openxmlformats.org/officeDocument/2006/relationships/hyperlink" Target="consultantplus://offline/ref=7CB004DD90C87CB5DCD2A659678A05FC6B3FC5AFA99E2A2D6DCBF37403A9C19D71F974647920167EC96759z1QDH" TargetMode="External"/><Relationship Id="rId705" Type="http://schemas.openxmlformats.org/officeDocument/2006/relationships/hyperlink" Target="consultantplus://offline/ref=7CB004DD90C87CB5DCD2A659678A05FC6B3FC5AFA99E24226BCBF37403A9C19D71F974647920167EC96652z1Q5H" TargetMode="External"/><Relationship Id="rId887" Type="http://schemas.openxmlformats.org/officeDocument/2006/relationships/hyperlink" Target="consultantplus://offline/ref=7CB004DD90C87CB5DCD2A659678A05FC6B3FC5AFA99E262B6ECBF37403A9C19D71F974647920167EC9665Ez1Q7H" TargetMode="External"/><Relationship Id="rId137" Type="http://schemas.openxmlformats.org/officeDocument/2006/relationships/hyperlink" Target="consultantplus://offline/ref=7CB004DD90C87CB5DCD2A659678A05FC6B3FC5AFA99E24226CCBF37403A9C19D71F974647920167EC96F58z1Q1H" TargetMode="External"/><Relationship Id="rId302" Type="http://schemas.openxmlformats.org/officeDocument/2006/relationships/hyperlink" Target="consultantplus://offline/ref=7CB004DD90C87CB5DCD2A659678A05FC6B3FC5AFA99E24226ACBF37403A9C19D71F974647920167EC96752z1Q6H" TargetMode="External"/><Relationship Id="rId344" Type="http://schemas.openxmlformats.org/officeDocument/2006/relationships/hyperlink" Target="consultantplus://offline/ref=7CB004DD90C87CB5DCD2A659678A05FC6B3FC5AFAE9B27296CCBF37403A9C19D71F974647920167EC96759z1Q6H" TargetMode="External"/><Relationship Id="rId691" Type="http://schemas.openxmlformats.org/officeDocument/2006/relationships/hyperlink" Target="consultantplus://offline/ref=7CB004DD90C87CB5DCD2A659678A05FC6B3FC5AFA99F23296ECBF37403A9C19D71F974647920167EC9675Cz1Q6H" TargetMode="External"/><Relationship Id="rId747" Type="http://schemas.openxmlformats.org/officeDocument/2006/relationships/hyperlink" Target="consultantplus://offline/ref=7CB004DD90C87CB5DCD2A659678A05FC6B3FC5AFAE95242A67CBF37403A9C19D71F974647920167EC96652z1Q1H" TargetMode="External"/><Relationship Id="rId789" Type="http://schemas.openxmlformats.org/officeDocument/2006/relationships/hyperlink" Target="consultantplus://offline/ref=7CB004DD90C87CB5DCD2A659678A05FC6B3FC5AFA99F23296ECBF37403A9C19D71F974647920167EC9675Dz1Q3H" TargetMode="External"/><Relationship Id="rId912" Type="http://schemas.openxmlformats.org/officeDocument/2006/relationships/hyperlink" Target="consultantplus://offline/ref=7CB004DD90C87CB5DCD2A659678A05FC6B3FC5AFA99E2A2D6DCBF37403A9C19D71F974647920167EC96359z1Q5H" TargetMode="External"/><Relationship Id="rId954" Type="http://schemas.openxmlformats.org/officeDocument/2006/relationships/hyperlink" Target="consultantplus://offline/ref=7CB004DD90C87CB5DCD2A659678A05FC6B3FC5AFA99E2A2D6DCBF37403A9C19D71F974647920167EC96053z1Q1H" TargetMode="External"/><Relationship Id="rId996" Type="http://schemas.openxmlformats.org/officeDocument/2006/relationships/hyperlink" Target="consultantplus://offline/ref=4ABAF7891B206F95F9B5C22C0D5B5B1BD7D1588F17618FF26B25CB287602A548F339F3D02E0EC04102QCH" TargetMode="External"/><Relationship Id="rId41" Type="http://schemas.openxmlformats.org/officeDocument/2006/relationships/hyperlink" Target="consultantplus://offline/ref=7CB004DD90C87CB5DCD2A659678A05FC6B3FC5AFAF9A202C6CCBF37403A9C19Dz7Q1H" TargetMode="External"/><Relationship Id="rId83" Type="http://schemas.openxmlformats.org/officeDocument/2006/relationships/hyperlink" Target="consultantplus://offline/ref=7CB004DD90C87CB5DCD2A659678A05FC6B3FC5AFAE9B27296DCBF37403A9C19D71F974647920167EC9665Az1Q0H" TargetMode="External"/><Relationship Id="rId179" Type="http://schemas.openxmlformats.org/officeDocument/2006/relationships/hyperlink" Target="consultantplus://offline/ref=7CB004DD90C87CB5DCD2A659678A05FC6B3FC5AFA99E2A2D6DCBF37403A9C19D71F974647920167EC9665Ez1Q4H" TargetMode="External"/><Relationship Id="rId386" Type="http://schemas.openxmlformats.org/officeDocument/2006/relationships/hyperlink" Target="consultantplus://offline/ref=7CB004DD90C87CB5DCD2A659678A05FC6B3FC5AFAF95242969CBF37403A9C19D71F974647920167EC9625Az1QDH" TargetMode="External"/><Relationship Id="rId551" Type="http://schemas.openxmlformats.org/officeDocument/2006/relationships/hyperlink" Target="consultantplus://offline/ref=7CB004DD90C87CB5DCD2A659678A05FC6B3FC5AFA99F23296FCBF37403A9C19D71F974647920167EC9675Cz1Q7H" TargetMode="External"/><Relationship Id="rId593" Type="http://schemas.openxmlformats.org/officeDocument/2006/relationships/hyperlink" Target="consultantplus://offline/ref=7CB004DD90C87CB5DCD2A659678A05FC6B3FC5AFA99E24226DCBF37403A9C19D71F974647920167EC9675Az1Q4H" TargetMode="External"/><Relationship Id="rId607" Type="http://schemas.openxmlformats.org/officeDocument/2006/relationships/hyperlink" Target="consultantplus://offline/ref=7CB004DD90C87CB5DCD2A659678A05FC6B3FC5AFA99D202A6ACBF37403A9C19D71F974647920167EC96653z1Q2H" TargetMode="External"/><Relationship Id="rId649" Type="http://schemas.openxmlformats.org/officeDocument/2006/relationships/hyperlink" Target="consultantplus://offline/ref=7CB004DD90C87CB5DCD2A659678A05FC6B3FC5AFA99F23296FCBF37403A9C19D71F974647920167EC96753z1Q2H" TargetMode="External"/><Relationship Id="rId814" Type="http://schemas.openxmlformats.org/officeDocument/2006/relationships/hyperlink" Target="consultantplus://offline/ref=7CB004DD90C87CB5DCD2A659678A05FC6B3FC5AFAE9420226ACBF37403A9C19D71F974647920167EC96659z1Q7H" TargetMode="External"/><Relationship Id="rId856" Type="http://schemas.openxmlformats.org/officeDocument/2006/relationships/hyperlink" Target="consultantplus://offline/ref=7CB004DD90C87CB5DCD2A659678A05FC6B3FC5AFA99F23296ECBF37403A9C19D71F974647920167EC96752z1Q0H" TargetMode="External"/><Relationship Id="rId190" Type="http://schemas.openxmlformats.org/officeDocument/2006/relationships/hyperlink" Target="consultantplus://offline/ref=7CB004DD90C87CB5DCD2A659678A05FC6B3FC5AFAE95242A67CBF37403A9C19D71F974647920167EC96658z1Q6H" TargetMode="External"/><Relationship Id="rId204" Type="http://schemas.openxmlformats.org/officeDocument/2006/relationships/hyperlink" Target="consultantplus://offline/ref=7CB004DD90C87CB5DCD2A659678A05FC6B3FC5AFA99E2A2D6DCBF37403A9C19D71F974647920167EC9665Fz1Q4H" TargetMode="External"/><Relationship Id="rId246" Type="http://schemas.openxmlformats.org/officeDocument/2006/relationships/hyperlink" Target="consultantplus://offline/ref=7CB004DD90C87CB5DCD2A659678A05FC6B3FC5AFAF95242969CBF37403A9C19D71F974647920167EC9645Ez1Q1H" TargetMode="External"/><Relationship Id="rId288" Type="http://schemas.openxmlformats.org/officeDocument/2006/relationships/hyperlink" Target="consultantplus://offline/ref=7CB004DD90C87CB5DCD2A659678A05FC6B3FC5AFA99E24226ACBF37403A9C19D71F974647920167EC9675Dz1Q0H" TargetMode="External"/><Relationship Id="rId411" Type="http://schemas.openxmlformats.org/officeDocument/2006/relationships/hyperlink" Target="consultantplus://offline/ref=7CB004DD90C87CB5DCD2A659678A05FC6B3FC5AFAE9F242C6FCBF37403A9C19D71F974647920167EC96658z1QCH" TargetMode="External"/><Relationship Id="rId453" Type="http://schemas.openxmlformats.org/officeDocument/2006/relationships/hyperlink" Target="consultantplus://offline/ref=7CB004DD90C87CB5DCD2A659678A05FC6B3FC5AFA99E2A2D6DCBF37403A9C19D71F974647920167EC96758z1Q1H" TargetMode="External"/><Relationship Id="rId509" Type="http://schemas.openxmlformats.org/officeDocument/2006/relationships/hyperlink" Target="consultantplus://offline/ref=7CB004DD90C87CB5DCD2A659678A05FC6B3FC5AFAF95242969CBF37403A9C19D71F974647920167EC9625Ez1Q3H" TargetMode="External"/><Relationship Id="rId660" Type="http://schemas.openxmlformats.org/officeDocument/2006/relationships/hyperlink" Target="consultantplus://offline/ref=7CB004DD90C87CB5DCD2A659678A05FC6B3FC5AFA99F212C68CBF37403A9C19D71F974647920167EC9665Fz1Q7H" TargetMode="External"/><Relationship Id="rId898" Type="http://schemas.openxmlformats.org/officeDocument/2006/relationships/hyperlink" Target="consultantplus://offline/ref=7CB004DD90C87CB5DCD2A659678A05FC6B3FC5AFA99E2A2D6DCBF37403A9C19D71F974647920167EC9625Bz1Q2H" TargetMode="External"/><Relationship Id="rId106" Type="http://schemas.openxmlformats.org/officeDocument/2006/relationships/hyperlink" Target="consultantplus://offline/ref=7CB004DD90C87CB5DCD2A659678A05FC6B3FC5AFA99E24226DCBF37403A9C19D71F974647920167EC9665Bz1Q7H" TargetMode="External"/><Relationship Id="rId313" Type="http://schemas.openxmlformats.org/officeDocument/2006/relationships/hyperlink" Target="consultantplus://offline/ref=7CB004DD90C87CB5DCD2A659678A05FC6B3FC5AFA99E24226ECBF37403A9C19D71F974647920167EC96659z1Q7H" TargetMode="External"/><Relationship Id="rId495" Type="http://schemas.openxmlformats.org/officeDocument/2006/relationships/hyperlink" Target="consultantplus://offline/ref=7CB004DD90C87CB5DCD2A659678A05FC6B3FC5AFA99E24226ECBF37403A9C19D71F974647920167EC9665Fz1Q2H" TargetMode="External"/><Relationship Id="rId716" Type="http://schemas.openxmlformats.org/officeDocument/2006/relationships/hyperlink" Target="consultantplus://offline/ref=7CB004DD90C87CB5DCD2A659678A05FC6B3FC5AFAE9B2B2F66CBF37403A9C19D71F974647920167EC96759z1QCH" TargetMode="External"/><Relationship Id="rId758" Type="http://schemas.openxmlformats.org/officeDocument/2006/relationships/hyperlink" Target="consultantplus://offline/ref=7CB004DD90C87CB5DCD2A659678A05FC6B3FC5AFA99F23296FCBF37403A9C19D71F974647920167EC9665Ez1Q2H" TargetMode="External"/><Relationship Id="rId923" Type="http://schemas.openxmlformats.org/officeDocument/2006/relationships/hyperlink" Target="consultantplus://offline/ref=7CB004DD90C87CB5DCD2A659678A05FC6B3FC5AFA99F23296ECBF37403A9C19D71F974647920167EC96752z1QDH" TargetMode="External"/><Relationship Id="rId965" Type="http://schemas.openxmlformats.org/officeDocument/2006/relationships/hyperlink" Target="consultantplus://offline/ref=7CB004DD90C87CB5DCD2A659678A05FC6B3FC5AFA99D212B6BCBF37403A9C19D71F974647920167EC9625Ez1QDH" TargetMode="External"/><Relationship Id="rId10" Type="http://schemas.openxmlformats.org/officeDocument/2006/relationships/hyperlink" Target="consultantplus://offline/ref=7CB004DD90C87CB5DCD2A659678A05FC6B3FC5AFAF9525236ACBF37403A9C19D71F974647920167EC9665Az1Q0H" TargetMode="External"/><Relationship Id="rId52" Type="http://schemas.openxmlformats.org/officeDocument/2006/relationships/hyperlink" Target="consultantplus://offline/ref=7CB004DD90C87CB5DCD2A659678A05FC6B3FC5AFAC952A2F66CBF37403A9C19Dz7Q1H" TargetMode="External"/><Relationship Id="rId94" Type="http://schemas.openxmlformats.org/officeDocument/2006/relationships/hyperlink" Target="consultantplus://offline/ref=7CB004DD90C87CB5DCD2A659678A05FC6B3FC5AFA99E24226BCBF37403A9C19D71F974647920167EC9665Az1Q0H" TargetMode="External"/><Relationship Id="rId148" Type="http://schemas.openxmlformats.org/officeDocument/2006/relationships/hyperlink" Target="consultantplus://offline/ref=7CB004DD90C87CB5DCD2A659678A05FC6B3FC5AFAE9A2A236FCBF37403A9C19Dz7Q1H" TargetMode="External"/><Relationship Id="rId355" Type="http://schemas.openxmlformats.org/officeDocument/2006/relationships/hyperlink" Target="consultantplus://offline/ref=7CB004DD90C87CB5DCD2A659678A05FC6B3FC5AFAE9F242C6FCBF37403A9C19D71F974647920167EC96658z1Q1H" TargetMode="External"/><Relationship Id="rId397" Type="http://schemas.openxmlformats.org/officeDocument/2006/relationships/hyperlink" Target="consultantplus://offline/ref=7CB004DD90C87CB5DCD2A659678A05FC6B3FC5AFA99E24226ACBF37403A9C19D71F974647920167EC9645Ez1Q4H" TargetMode="External"/><Relationship Id="rId520" Type="http://schemas.openxmlformats.org/officeDocument/2006/relationships/hyperlink" Target="consultantplus://offline/ref=7CB004DD90C87CB5DCD2A659678A05FC6B3FC5AFAF95242969CBF37403A9C19D71F974647920167EC9625Ez1Q3H" TargetMode="External"/><Relationship Id="rId562" Type="http://schemas.openxmlformats.org/officeDocument/2006/relationships/hyperlink" Target="consultantplus://offline/ref=7CB004DD90C87CB5DCD2A659678A05FC6B3FC5AFA99E2A2D6DCBF37403A9C19D71F974647920167EC9675Fz1Q7H" TargetMode="External"/><Relationship Id="rId618" Type="http://schemas.openxmlformats.org/officeDocument/2006/relationships/hyperlink" Target="consultantplus://offline/ref=7CB004DD90C87CB5DCD2A659678A05FC6B3FC5AFA99E24226BCBF37403A9C19D71F974647920167EC9665Dz1Q1H" TargetMode="External"/><Relationship Id="rId825" Type="http://schemas.openxmlformats.org/officeDocument/2006/relationships/hyperlink" Target="consultantplus://offline/ref=7CB004DD90C87CB5DCD2A659678A05FC6B3FC5AFA99F23296FCBF37403A9C19D71F974647920167EC9655Bz1Q6H" TargetMode="External"/><Relationship Id="rId215" Type="http://schemas.openxmlformats.org/officeDocument/2006/relationships/hyperlink" Target="consultantplus://offline/ref=7CB004DD90C87CB5DCD2A659678A05FC6B3FC5AFA99D212B6BCBF37403A9C19D71F974647920167EC9665Ez1Q1H" TargetMode="External"/><Relationship Id="rId257" Type="http://schemas.openxmlformats.org/officeDocument/2006/relationships/hyperlink" Target="consultantplus://offline/ref=7CB004DD90C87CB5DCD2B85471E65BF66C3398A7AE9E287C3394A82954A0CBCA36B62D263D2D177FzCQ9H" TargetMode="External"/><Relationship Id="rId422" Type="http://schemas.openxmlformats.org/officeDocument/2006/relationships/hyperlink" Target="consultantplus://offline/ref=7CB004DD90C87CB5DCD2A659678A05FC6B3FC5AFA99F23296ECBF37403A9C19D71F974647920167EC96652z1QDH" TargetMode="External"/><Relationship Id="rId464" Type="http://schemas.openxmlformats.org/officeDocument/2006/relationships/hyperlink" Target="consultantplus://offline/ref=7CB004DD90C87CB5DCD2A659678A05FC6B3FC5AFAE9B27296CCBF37403A9C19D71F974647920167EC9675Cz1Q1H" TargetMode="External"/><Relationship Id="rId867" Type="http://schemas.openxmlformats.org/officeDocument/2006/relationships/hyperlink" Target="consultantplus://offline/ref=7CB004DD90C87CB5DCD2A659678A05FC6B3FC5AFA99F212C68CBF37403A9C19D71F974647920167EC96759z1Q3H" TargetMode="External"/><Relationship Id="rId1010" Type="http://schemas.openxmlformats.org/officeDocument/2006/relationships/hyperlink" Target="consultantplus://offline/ref=4ABAF7891B206F95F9B5C22C0D5B5B1BD7D1588F17618FF26B25CB287602A548F339F3D02E08C54002QCH" TargetMode="External"/><Relationship Id="rId299" Type="http://schemas.openxmlformats.org/officeDocument/2006/relationships/hyperlink" Target="consultantplus://offline/ref=7CB004DD90C87CB5DCD2A659678A05FC6B3FC5AFAE9B27296CCBF37403A9C19D71F974647920167EC9675Bz1Q4H" TargetMode="External"/><Relationship Id="rId727" Type="http://schemas.openxmlformats.org/officeDocument/2006/relationships/hyperlink" Target="consultantplus://offline/ref=7CB004DD90C87CB5DCD2A659678A05FC6B3FC5AFA99D212B6BCBF37403A9C19D71F974647920167EC9645Fz1Q7H" TargetMode="External"/><Relationship Id="rId934" Type="http://schemas.openxmlformats.org/officeDocument/2006/relationships/hyperlink" Target="consultantplus://offline/ref=7CB004DD90C87CB5DCD2A659678A05FC6B3FC5AFA99D212B6BCBF37403A9C19D71F974647920167EC9645Dz1Q2H" TargetMode="External"/><Relationship Id="rId63" Type="http://schemas.openxmlformats.org/officeDocument/2006/relationships/hyperlink" Target="consultantplus://offline/ref=7CB004DD90C87CB5DCD2A659678A05FC6B3FC5AFAF9F222E67CBF37403A9C19Dz7Q1H" TargetMode="External"/><Relationship Id="rId159" Type="http://schemas.openxmlformats.org/officeDocument/2006/relationships/hyperlink" Target="consultantplus://offline/ref=7CB004DD90C87CB5DCD2A659678A05FC6B3FC5AFAF9A242366CBF37403A9C19D71F974647920167EC9665Az1QCH" TargetMode="External"/><Relationship Id="rId366" Type="http://schemas.openxmlformats.org/officeDocument/2006/relationships/hyperlink" Target="consultantplus://offline/ref=7CB004DD90C87CB5DCD2A659678A05FC6B3FC5AFA99E2A2D6DCBF37403A9C19D71F974647920167EC96652z1Q1H" TargetMode="External"/><Relationship Id="rId573" Type="http://schemas.openxmlformats.org/officeDocument/2006/relationships/hyperlink" Target="consultantplus://offline/ref=7CB004DD90C87CB5DCD2A659678A05FC6B3FC5AFAE9B2B2F66CBF37403A9C19D71F974647920167EC9665Dz1Q3H" TargetMode="External"/><Relationship Id="rId780" Type="http://schemas.openxmlformats.org/officeDocument/2006/relationships/hyperlink" Target="consultantplus://offline/ref=7CB004DD90C87CB5DCD2A659678A05FC6B3FC5AFA99F23296ECBF37403A9C19D71F974647920167EC9675Dz1Q6H" TargetMode="External"/><Relationship Id="rId226" Type="http://schemas.openxmlformats.org/officeDocument/2006/relationships/hyperlink" Target="consultantplus://offline/ref=7CB004DD90C87CB5DCD2A659678A05FC6B3FC5AFA99E24226DCBF37403A9C19D71F974647920167EC96659z1Q4H" TargetMode="External"/><Relationship Id="rId433" Type="http://schemas.openxmlformats.org/officeDocument/2006/relationships/hyperlink" Target="consultantplus://offline/ref=7CB004DD90C87CB5DCD2A659678A05FC6B3FC5AFAE9D222E66CBF37403A9C19D71F974647920167EC9665Az1Q2H" TargetMode="External"/><Relationship Id="rId878" Type="http://schemas.openxmlformats.org/officeDocument/2006/relationships/hyperlink" Target="consultantplus://offline/ref=7CB004DD90C87CB5DCD2A659678A05FC6B3FC5AFA99E2A2D6DCBF37403A9C19D71F974647920167EC96553z1Q0H" TargetMode="External"/><Relationship Id="rId640" Type="http://schemas.openxmlformats.org/officeDocument/2006/relationships/hyperlink" Target="consultantplus://offline/ref=7CB004DD90C87CB5DCD2A659678A05FC6B3FC5AFA99D202A6ACBF37403A9C19D71F974647920167EC9675Az1Q6H" TargetMode="External"/><Relationship Id="rId738" Type="http://schemas.openxmlformats.org/officeDocument/2006/relationships/hyperlink" Target="consultantplus://offline/ref=7CB004DD90C87CB5DCD2A659678A05FC6B3FC5AFAE95242A67CBF37403A9C19D71F974647920167EC96652z1Q7H" TargetMode="External"/><Relationship Id="rId945" Type="http://schemas.openxmlformats.org/officeDocument/2006/relationships/hyperlink" Target="consultantplus://offline/ref=7CB004DD90C87CB5DCD2A659678A05FC6B3FC5AFA99F23296ECBF37403A9C19D71F974647920167EC96753z1QCH" TargetMode="External"/><Relationship Id="rId74" Type="http://schemas.openxmlformats.org/officeDocument/2006/relationships/hyperlink" Target="consultantplus://offline/ref=7CB004DD90C87CB5DCD2A659678A05FC6B3FC5AFAF9525236ACBF37403A9C19D71F974647920167EC9665Az1Q0H" TargetMode="External"/><Relationship Id="rId377" Type="http://schemas.openxmlformats.org/officeDocument/2006/relationships/hyperlink" Target="consultantplus://offline/ref=7CB004DD90C87CB5DCD2A659678A05FC6B3FC5AFA99E24226DCBF37403A9C19D71F974647920167EC9665Ez1Q1H" TargetMode="External"/><Relationship Id="rId500" Type="http://schemas.openxmlformats.org/officeDocument/2006/relationships/hyperlink" Target="consultantplus://offline/ref=7CB004DD90C87CB5DCD2A659678A05FC6B3FC5AFA99E24226DCBF37403A9C19D71F974647920167EC9665Cz1QCH" TargetMode="External"/><Relationship Id="rId584" Type="http://schemas.openxmlformats.org/officeDocument/2006/relationships/hyperlink" Target="consultantplus://offline/ref=7CB004DD90C87CB5DCD2A659678A05FC6B3FC5AFA99E24226DCBF37403A9C19D71F974647920167EC96653z1Q1H" TargetMode="External"/><Relationship Id="rId805" Type="http://schemas.openxmlformats.org/officeDocument/2006/relationships/hyperlink" Target="consultantplus://offline/ref=7CB004DD90C87CB5DCD2A659678A05FC6B3FC5AFA99E232A6DCBF37403A9C19D71F974647920167EC96659z1Q3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CB004DD90C87CB5DCD2A659678A05FC6B3FC5AFAE9827236ECBF37403A9C19D71F974647920167EC9665Bz1Q7H" TargetMode="External"/><Relationship Id="rId791" Type="http://schemas.openxmlformats.org/officeDocument/2006/relationships/hyperlink" Target="consultantplus://offline/ref=7CB004DD90C87CB5DCD2A659678A05FC6B3FC5AFA99D202A6ACBF37403A9C19D71F974647920167EC9645Dz1Q5H" TargetMode="External"/><Relationship Id="rId889" Type="http://schemas.openxmlformats.org/officeDocument/2006/relationships/hyperlink" Target="consultantplus://offline/ref=7CB004DD90C87CB5DCD2A659678A05FC6B3FC5AFA99F23296FCBF37403A9C19D71F974647920167EC8645Cz1Q3H" TargetMode="External"/><Relationship Id="rId444" Type="http://schemas.openxmlformats.org/officeDocument/2006/relationships/hyperlink" Target="consultantplus://offline/ref=7CB004DD90C87CB5DCD2A659678A05FC6B3FC5AFAE9B27296FCBF37403A9C19D71F974647920167EC9665Fz1Q5H" TargetMode="External"/><Relationship Id="rId651" Type="http://schemas.openxmlformats.org/officeDocument/2006/relationships/hyperlink" Target="consultantplus://offline/ref=7CB004DD90C87CB5DCD2A659678A05FC6B3FC5AFA99D212B6BCBF37403A9C19D71F974647920167EC96652z1Q1H" TargetMode="External"/><Relationship Id="rId749" Type="http://schemas.openxmlformats.org/officeDocument/2006/relationships/hyperlink" Target="consultantplus://offline/ref=7CB004DD90C87CB5DCD2A659678A05FC6B3FC5AFAE9A2A236FCBF37403A9C19Dz7Q1H" TargetMode="External"/><Relationship Id="rId290" Type="http://schemas.openxmlformats.org/officeDocument/2006/relationships/hyperlink" Target="consultantplus://offline/ref=7CB004DD90C87CB5DCD2A659678A05FC6B3FC5AFAE95242A67CBF37403A9C19D71F974647920167EC96659z1Q6H" TargetMode="External"/><Relationship Id="rId304" Type="http://schemas.openxmlformats.org/officeDocument/2006/relationships/hyperlink" Target="consultantplus://offline/ref=7CB004DD90C87CB5DCD2A659678A05FC6B3FC5AFAE9B27296ECBF37403A9C19D71F974647920167EC9665Ez1Q6H" TargetMode="External"/><Relationship Id="rId388" Type="http://schemas.openxmlformats.org/officeDocument/2006/relationships/hyperlink" Target="consultantplus://offline/ref=7CB004DD90C87CB5DCD2A659678A05FC6B3FC5AFA99E24226BCBF37403A9C19D71F974647920167EC9665Ez1Q7H" TargetMode="External"/><Relationship Id="rId511" Type="http://schemas.openxmlformats.org/officeDocument/2006/relationships/hyperlink" Target="consultantplus://offline/ref=7CB004DD90C87CB5DCD2A659678A05FC6B3FC5AFAF95242969CBF37403A9C19D71F974647920167EC9625Ez1Q3H" TargetMode="External"/><Relationship Id="rId609" Type="http://schemas.openxmlformats.org/officeDocument/2006/relationships/hyperlink" Target="consultantplus://offline/ref=7CB004DD90C87CB5DCD2A659678A05FC6B3FC5AFA99D212B6BCBF37403A9C19D71F974647920167EC9665Dz1Q0H" TargetMode="External"/><Relationship Id="rId956" Type="http://schemas.openxmlformats.org/officeDocument/2006/relationships/hyperlink" Target="consultantplus://offline/ref=7CB004DD90C87CB5DCD2A659678A05FC6B3FC5AFA99D212B6BCBF37403A9C19D71F974647920167EC9655Cz1Q1H" TargetMode="External"/><Relationship Id="rId85" Type="http://schemas.openxmlformats.org/officeDocument/2006/relationships/hyperlink" Target="consultantplus://offline/ref=7CB004DD90C87CB5DCD2A659678A05FC6B3FC5AFAE9827236ECBF37403A9C19D71F974647920167EC9665Az1Q0H" TargetMode="External"/><Relationship Id="rId150" Type="http://schemas.openxmlformats.org/officeDocument/2006/relationships/hyperlink" Target="consultantplus://offline/ref=7CB004DD90C87CB5DCD2B85471E65BF66C3199A6AA95287C3394A82954zAQ0H" TargetMode="External"/><Relationship Id="rId595" Type="http://schemas.openxmlformats.org/officeDocument/2006/relationships/hyperlink" Target="consultantplus://offline/ref=7CB004DD90C87CB5DCD2A659678A05FC6B3FC5AFAE9B27296CCBF37403A9C19D71F974647920167EC96752z1Q7H" TargetMode="External"/><Relationship Id="rId816" Type="http://schemas.openxmlformats.org/officeDocument/2006/relationships/hyperlink" Target="consultantplus://offline/ref=7CB004DD90C87CB5DCD2A659678A05FC6B3FC5AFA99E2A2D6DCBF37403A9C19D71F974647920167EC9645Cz1Q1H" TargetMode="External"/><Relationship Id="rId1001" Type="http://schemas.openxmlformats.org/officeDocument/2006/relationships/hyperlink" Target="consultantplus://offline/ref=4ABAF7891B206F95F9B5C22C0D5B5B1BD7D1588F17618FF26B25CB287602A548F339F3D02E0EC44A02QEH" TargetMode="External"/><Relationship Id="rId248" Type="http://schemas.openxmlformats.org/officeDocument/2006/relationships/hyperlink" Target="consultantplus://offline/ref=7CB004DD90C87CB5DCD2A659678A05FC6B3FC5AFAE9B27296CCBF37403A9C19D71F974647920167EC96653z1Q2H" TargetMode="External"/><Relationship Id="rId455" Type="http://schemas.openxmlformats.org/officeDocument/2006/relationships/hyperlink" Target="consultantplus://offline/ref=7CB004DD90C87CB5DCD2A659678A05FC6B3FC5AFAC9B2A2A6CCBF37403A9C19Dz7Q1H" TargetMode="External"/><Relationship Id="rId662" Type="http://schemas.openxmlformats.org/officeDocument/2006/relationships/hyperlink" Target="consultantplus://offline/ref=7CB004DD90C87CB5DCD2A659678A05FC6B3FC5AFAE95242A67CBF37403A9C19D71F974647920167EC9665Cz1Q3H" TargetMode="External"/><Relationship Id="rId12" Type="http://schemas.openxmlformats.org/officeDocument/2006/relationships/hyperlink" Target="consultantplus://offline/ref=7CB004DD90C87CB5DCD2A659678A05FC6B3FC5AFAE9D222E66CBF37403A9C19D71F974647920167EC9665Az1Q0H" TargetMode="External"/><Relationship Id="rId108" Type="http://schemas.openxmlformats.org/officeDocument/2006/relationships/hyperlink" Target="consultantplus://offline/ref=7CB004DD90C87CB5DCD2A659678A05FC6B3FC5AFA99E24226BCBF37403A9C19D71F974647920167EC9665Bz1Q7H" TargetMode="External"/><Relationship Id="rId315" Type="http://schemas.openxmlformats.org/officeDocument/2006/relationships/hyperlink" Target="consultantplus://offline/ref=7CB004DD90C87CB5DCD2A659678A05FC6B3FC5AFAF95242969CBF37403A9C19D71F974647920167EC9655Ez1Q2H" TargetMode="External"/><Relationship Id="rId522" Type="http://schemas.openxmlformats.org/officeDocument/2006/relationships/hyperlink" Target="consultantplus://offline/ref=7CB004DD90C87CB5DCD2A659678A05FC6B3FC5AFAF95242969CBF37403A9C19D71F974647920167EC9625Ez1Q2H" TargetMode="External"/><Relationship Id="rId967" Type="http://schemas.openxmlformats.org/officeDocument/2006/relationships/hyperlink" Target="consultantplus://offline/ref=7CB004DD90C87CB5DCD2A659678A05FC6B3FC5AFA99F23296ECBF37403A9C19D71F974647920167EC9645Bz1QDH" TargetMode="External"/><Relationship Id="rId96" Type="http://schemas.openxmlformats.org/officeDocument/2006/relationships/hyperlink" Target="consultantplus://offline/ref=7CB004DD90C87CB5DCD2A659678A05FC6B3FC5AFAE95242A67CBF37403A9C19D71F974647920167EC9665Az1Q0H" TargetMode="External"/><Relationship Id="rId161" Type="http://schemas.openxmlformats.org/officeDocument/2006/relationships/hyperlink" Target="consultantplus://offline/ref=7CB004DD90C87CB5DCD2A659678A05FC6B3FC5AFA99C272369CBF37403A9C19D71F974647920167EC9665Az1QCH" TargetMode="External"/><Relationship Id="rId399" Type="http://schemas.openxmlformats.org/officeDocument/2006/relationships/hyperlink" Target="consultantplus://offline/ref=7CB004DD90C87CB5DCD2A659678A05FC6B3FC5AFAE9B27296CCBF37403A9C19D71F974647920167EC9675Fz1Q4H" TargetMode="External"/><Relationship Id="rId827" Type="http://schemas.openxmlformats.org/officeDocument/2006/relationships/hyperlink" Target="consultantplus://offline/ref=7CB004DD90C87CB5DCD2A659678A05FC6B3FC5AFA99F23296FCBF37403A9C19D71F974647920167EC9665Fz1Q2H" TargetMode="External"/><Relationship Id="rId1012" Type="http://schemas.openxmlformats.org/officeDocument/2006/relationships/hyperlink" Target="consultantplus://offline/ref=4ABAF7891B206F95F9B5C22C0D5B5B1BD7D1588F17618FF26B25CB287602A548F339F3D02E08C54702Q8H" TargetMode="External"/><Relationship Id="rId259" Type="http://schemas.openxmlformats.org/officeDocument/2006/relationships/hyperlink" Target="consultantplus://offline/ref=7CB004DD90C87CB5DCD2A659678A05FC6B3FC5AFAE9E24296ECBF37403A9C19D71F974647920167EC96758z1Q3H" TargetMode="External"/><Relationship Id="rId466" Type="http://schemas.openxmlformats.org/officeDocument/2006/relationships/hyperlink" Target="consultantplus://offline/ref=7CB004DD90C87CB5DCD2A659678A05FC6B3FC5AFA99E24226ACBF37403A9C19D71F974647920167EC9645Dz1Q1H" TargetMode="External"/><Relationship Id="rId673" Type="http://schemas.openxmlformats.org/officeDocument/2006/relationships/hyperlink" Target="consultantplus://offline/ref=7CB004DD90C87CB5DCD2A659678A05FC6B3FC5AFA99E2A2D6DCBF37403A9C19D71F974647920167EC96459z1Q1H" TargetMode="External"/><Relationship Id="rId880" Type="http://schemas.openxmlformats.org/officeDocument/2006/relationships/hyperlink" Target="consultantplus://offline/ref=7CB004DD90C87CB5DCD2A659678A05FC6B3FC5AFA99F212C68CBF37403A9C19D71F974647920167EC9675Fz1Q2H" TargetMode="External"/><Relationship Id="rId23" Type="http://schemas.openxmlformats.org/officeDocument/2006/relationships/hyperlink" Target="consultantplus://offline/ref=7CB004DD90C87CB5DCD2A659678A05FC6B3FC5AFA99E24226DCBF37403A9C19D71F974647920167EC9665Az1Q0H" TargetMode="External"/><Relationship Id="rId119" Type="http://schemas.openxmlformats.org/officeDocument/2006/relationships/hyperlink" Target="consultantplus://offline/ref=7CB004DD90C87CB5DCD2A659678A05FC6B3FC5AFA99D202A6ACBF37403A9C19D71F974647920167EC9665Bz1Q7H" TargetMode="External"/><Relationship Id="rId326" Type="http://schemas.openxmlformats.org/officeDocument/2006/relationships/hyperlink" Target="consultantplus://offline/ref=7CB004DD90C87CB5DCD2A659678A05FC6B3FC5AFA99D202A6ACBF37403A9C19D71F974647920167EC9665Fz1Q5H" TargetMode="External"/><Relationship Id="rId533" Type="http://schemas.openxmlformats.org/officeDocument/2006/relationships/hyperlink" Target="consultantplus://offline/ref=7CB004DD90C87CB5DCD2A659678A05FC6B3FC5AFA99F23296FCBF37403A9C19D71F974647920167EC9675Fz1Q4H" TargetMode="External"/><Relationship Id="rId978" Type="http://schemas.openxmlformats.org/officeDocument/2006/relationships/hyperlink" Target="consultantplus://offline/ref=4ABAF7891B206F95F9B5DC211B370511D3D30586166286A2307A9075210BAF1FB476AA926A01C0432B5FC305Q8H" TargetMode="External"/><Relationship Id="rId740" Type="http://schemas.openxmlformats.org/officeDocument/2006/relationships/hyperlink" Target="consultantplus://offline/ref=7CB004DD90C87CB5DCD2A659678A05FC6B3FC5AFA99E24226BCBF37403A9C19D71F974647920167EC96653z1Q5H" TargetMode="External"/><Relationship Id="rId838" Type="http://schemas.openxmlformats.org/officeDocument/2006/relationships/hyperlink" Target="consultantplus://offline/ref=7CB004DD90C87CB5DCD2A659678A05FC6B3FC5AFA99D212B6BCBF37403A9C19D71F974647920167EC9645Fz1Q3H" TargetMode="External"/><Relationship Id="rId1023" Type="http://schemas.openxmlformats.org/officeDocument/2006/relationships/hyperlink" Target="consultantplus://offline/ref=4ABAF7891B206F95F9B5C22C0D5B5B1BD7D1588F17618FF26B25CB287602A548F339F3D02E09C54502Q8H" TargetMode="External"/><Relationship Id="rId172" Type="http://schemas.openxmlformats.org/officeDocument/2006/relationships/hyperlink" Target="consultantplus://offline/ref=7CB004DD90C87CB5DCD2A659678A05FC6B3FC5AFA99E24226DCBF37403A9C19D71F974647920167EC96658z1Q6H" TargetMode="External"/><Relationship Id="rId477" Type="http://schemas.openxmlformats.org/officeDocument/2006/relationships/hyperlink" Target="consultantplus://offline/ref=7CB004DD90C87CB5DCD2A659678A05FC6B3FC5AFA99D202A6ACBF37403A9C19D71F974647920167EC96652z1QCH" TargetMode="External"/><Relationship Id="rId600" Type="http://schemas.openxmlformats.org/officeDocument/2006/relationships/hyperlink" Target="consultantplus://offline/ref=7CB004DD90C87CB5DCD2A659678A05FC6B3FC5AFAE9F242C6FCBF37403A9C19D71F974647920167EC9665Ez1Q4H" TargetMode="External"/><Relationship Id="rId684" Type="http://schemas.openxmlformats.org/officeDocument/2006/relationships/hyperlink" Target="consultantplus://offline/ref=7CB004DD90C87CB5DCD2A659678A05FC6B3FC5AFAE9B2B2F66CBF37403A9C19D71F974647920167EC96652z1QCH" TargetMode="External"/><Relationship Id="rId337" Type="http://schemas.openxmlformats.org/officeDocument/2006/relationships/hyperlink" Target="consultantplus://offline/ref=7CB004DD90C87CB5DCD2A659678A05FC6B3FC5AFAE9B27296CCBF37403A9C19D71F974647920167EC96758z1QDH" TargetMode="External"/><Relationship Id="rId891" Type="http://schemas.openxmlformats.org/officeDocument/2006/relationships/hyperlink" Target="consultantplus://offline/ref=7CB004DD90C87CB5DCD2A659678A05FC6B3FC5AFA99E2A2D6DCBF37403A9C19D71F974647920167EC9625Bz1Q3H" TargetMode="External"/><Relationship Id="rId905" Type="http://schemas.openxmlformats.org/officeDocument/2006/relationships/hyperlink" Target="consultantplus://offline/ref=7CB004DD90C87CB5DCD2A659678A05FC6B3FC5AFA99F212C68CBF37403A9C19D71F974647920167EC9675Cz1QDH" TargetMode="External"/><Relationship Id="rId989" Type="http://schemas.openxmlformats.org/officeDocument/2006/relationships/hyperlink" Target="consultantplus://offline/ref=4ABAF7891B206F95F9B5C22C0D5B5B1BD7D1588F17618FF26B25CB287602A548F339F3D02E0DC24B02QCH" TargetMode="External"/><Relationship Id="rId34" Type="http://schemas.openxmlformats.org/officeDocument/2006/relationships/hyperlink" Target="consultantplus://offline/ref=7CB004DD90C87CB5DCD2A659678A05FC6B3FC5AFA99F23296FCBF37403A9C19D71F974647920167EC9665Az1Q2H" TargetMode="External"/><Relationship Id="rId544" Type="http://schemas.openxmlformats.org/officeDocument/2006/relationships/hyperlink" Target="consultantplus://offline/ref=7CB004DD90C87CB5DCD2A659678A05FC6B3FC5AFA99E24226ECBF37403A9C19D71F974647920167EC9665Cz1Q7H" TargetMode="External"/><Relationship Id="rId751" Type="http://schemas.openxmlformats.org/officeDocument/2006/relationships/hyperlink" Target="consultantplus://offline/ref=7CB004DD90C87CB5DCD2A659678A05FC6B3FC5AFA99E24226BCBF37403A9C19D71F974647920167EC9675Az1Q4H" TargetMode="External"/><Relationship Id="rId849" Type="http://schemas.openxmlformats.org/officeDocument/2006/relationships/hyperlink" Target="consultantplus://offline/ref=7CB004DD90C87CB5DCD2A659678A05FC6B3FC5AFA99D212B6BCBF37403A9C19D71F974647920167EC9645Fz1QDH" TargetMode="External"/><Relationship Id="rId183" Type="http://schemas.openxmlformats.org/officeDocument/2006/relationships/hyperlink" Target="consultantplus://offline/ref=7CB004DD90C87CB5DCD2A659678A05FC6B3FC5AFA99D202A6ACBF37403A9C19D71F974647920167EC96659z1QDH" TargetMode="External"/><Relationship Id="rId390" Type="http://schemas.openxmlformats.org/officeDocument/2006/relationships/hyperlink" Target="consultantplus://offline/ref=7CB004DD90C87CB5DCD2A659678A05FC6B3FC5AFAE9E24296ECBF37403A9C19D71F974647920167EC9645Bz1Q7H" TargetMode="External"/><Relationship Id="rId404" Type="http://schemas.openxmlformats.org/officeDocument/2006/relationships/hyperlink" Target="consultantplus://offline/ref=7CB004DD90C87CB5DCD2A659678A05FC6B3FC5AFA99E24226ACBF37403A9C19D71F974647920167EC9645Ez1Q6H" TargetMode="External"/><Relationship Id="rId611" Type="http://schemas.openxmlformats.org/officeDocument/2006/relationships/hyperlink" Target="consultantplus://offline/ref=7CB004DD90C87CB5DCD2A659678A05FC6B3FC5AFA99F23296ECBF37403A9C19D71F974647920167EC9675Az1QDH" TargetMode="External"/><Relationship Id="rId250" Type="http://schemas.openxmlformats.org/officeDocument/2006/relationships/hyperlink" Target="consultantplus://offline/ref=7CB004DD90C87CB5DCD2A659678A05FC6B3FC5AFAE95242A67CBF37403A9C19D71F974647920167EC96659z1Q5H" TargetMode="External"/><Relationship Id="rId488" Type="http://schemas.openxmlformats.org/officeDocument/2006/relationships/hyperlink" Target="consultantplus://offline/ref=7CB004DD90C87CB5DCD2A659678A05FC6B3FC5AFA99E2A2D6DCBF37403A9C19D71F974647920167EC9675Ez1Q7H" TargetMode="External"/><Relationship Id="rId695" Type="http://schemas.openxmlformats.org/officeDocument/2006/relationships/hyperlink" Target="consultantplus://offline/ref=7CB004DD90C87CB5DCD2A659678A05FC6B3FC5AFAE9B2B2F66CBF37403A9C19D71F974647920167EC9675Az1Q6H" TargetMode="External"/><Relationship Id="rId709" Type="http://schemas.openxmlformats.org/officeDocument/2006/relationships/hyperlink" Target="consultantplus://offline/ref=7CB004DD90C87CB5DCD2A659678A05FC6B3FC5AFAE9B2B2F66CBF37403A9C19D71F974647920167EC9675Bz1QCH" TargetMode="External"/><Relationship Id="rId916" Type="http://schemas.openxmlformats.org/officeDocument/2006/relationships/hyperlink" Target="consultantplus://offline/ref=7CB004DD90C87CB5DCD2A659678A05FC6B3FC5AFA99E262B6ECBF37403A9C19D71F974647920167EC9665Ez1QDH" TargetMode="External"/><Relationship Id="rId45" Type="http://schemas.openxmlformats.org/officeDocument/2006/relationships/hyperlink" Target="consultantplus://offline/ref=7CB004DD90C87CB5DCD2A659678A05FC6B3FC5AFAC94272A6DCBF37403A9C19Dz7Q1H" TargetMode="External"/><Relationship Id="rId110" Type="http://schemas.openxmlformats.org/officeDocument/2006/relationships/hyperlink" Target="consultantplus://offline/ref=7CB004DD90C87CB5DCD2A659678A05FC6B3FC5AFA99F23296FCBF37403A9C19D71F974647920167EC9665Dz1QDH" TargetMode="External"/><Relationship Id="rId348" Type="http://schemas.openxmlformats.org/officeDocument/2006/relationships/hyperlink" Target="consultantplus://offline/ref=7CB004DD90C87CB5DCD2A659678A05FC6B3FC5AFAE9E24296ECBF37403A9C19D71F974647920167EC96753z1Q2H" TargetMode="External"/><Relationship Id="rId555" Type="http://schemas.openxmlformats.org/officeDocument/2006/relationships/hyperlink" Target="consultantplus://offline/ref=7CB004DD90C87CB5DCD2B85471E65BF66C3C98A1A49D287C3394A82954A0CBCA36B62D263D2D177FzCQAH" TargetMode="External"/><Relationship Id="rId762" Type="http://schemas.openxmlformats.org/officeDocument/2006/relationships/hyperlink" Target="consultantplus://offline/ref=7CB004DD90C87CB5DCD2A659678A05FC6B3FC5AFAE95242A67CBF37403A9C19D71F974647920167EC9675Bz1Q6H" TargetMode="External"/><Relationship Id="rId194" Type="http://schemas.openxmlformats.org/officeDocument/2006/relationships/hyperlink" Target="consultantplus://offline/ref=7CB004DD90C87CB5DCD2A659678A05FC6B3FC5AFA99E232A6DCBF37403A9C19D71F974647920167EC9665Bz1Q1H" TargetMode="External"/><Relationship Id="rId208" Type="http://schemas.openxmlformats.org/officeDocument/2006/relationships/hyperlink" Target="consultantplus://offline/ref=7CB004DD90C87CB5DCD2A659678A05FC6B3FC5AFAE95242A67CBF37403A9C19D71F974647920167EC96658z1Q1H" TargetMode="External"/><Relationship Id="rId415" Type="http://schemas.openxmlformats.org/officeDocument/2006/relationships/hyperlink" Target="consultantplus://offline/ref=7CB004DD90C87CB5DCD2A659678A05FC6B3FC5AFA99E24226DCBF37403A9C19D71F974647920167EC9665Fz1Q1H" TargetMode="External"/><Relationship Id="rId622" Type="http://schemas.openxmlformats.org/officeDocument/2006/relationships/hyperlink" Target="consultantplus://offline/ref=7CB004DD90C87CB5DCD2A659678A05FC6B3FC5AFA99F23296FCBF37403A9C19D71F974647920167EC96753z1Q5H" TargetMode="External"/><Relationship Id="rId261" Type="http://schemas.openxmlformats.org/officeDocument/2006/relationships/hyperlink" Target="consultantplus://offline/ref=7CB004DD90C87CB5DCD2A659678A05FC6B3FC5AFAE992B2D69CBF37403A9C19D71F974647920167EC96658z1Q6H" TargetMode="External"/><Relationship Id="rId499" Type="http://schemas.openxmlformats.org/officeDocument/2006/relationships/hyperlink" Target="consultantplus://offline/ref=7CB004DD90C87CB5DCD2A659678A05FC6B3FC5AFA99E24226ECBF37403A9C19D71F974647920167EC9665Fz1QDH" TargetMode="External"/><Relationship Id="rId927" Type="http://schemas.openxmlformats.org/officeDocument/2006/relationships/hyperlink" Target="consultantplus://offline/ref=7CB004DD90C87CB5DCD2A659678A05FC6B3FC5AFA99D202A6ACBF37403A9C19D71F974647920167EC96258z1Q7H" TargetMode="External"/><Relationship Id="rId56" Type="http://schemas.openxmlformats.org/officeDocument/2006/relationships/hyperlink" Target="consultantplus://offline/ref=7CB004DD90C87CB5DCD2A659678A05FC6B3FC5AFAF9C262E6BCBF37403A9C19Dz7Q1H" TargetMode="External"/><Relationship Id="rId359" Type="http://schemas.openxmlformats.org/officeDocument/2006/relationships/hyperlink" Target="consultantplus://offline/ref=7CB004DD90C87CB5DCD2A659678A05FC6B3FC5AFAE9B27296BCBF37403A9C19D71F974647920167EC9665Fz1QCH" TargetMode="External"/><Relationship Id="rId566" Type="http://schemas.openxmlformats.org/officeDocument/2006/relationships/hyperlink" Target="consultantplus://offline/ref=7CB004DD90C87CB5DCD2A659678A05FC6B3FC5AFA99E24226DCBF37403A9C19D71F974647920167EC96652z1Q0H" TargetMode="External"/><Relationship Id="rId773" Type="http://schemas.openxmlformats.org/officeDocument/2006/relationships/hyperlink" Target="consultantplus://offline/ref=7CB004DD90C87CB5DCD2A659678A05FC6B3FC5AFA99F23296ECBF37403A9C19D71F974647920167EC9675Dz1Q4H" TargetMode="External"/><Relationship Id="rId121" Type="http://schemas.openxmlformats.org/officeDocument/2006/relationships/hyperlink" Target="consultantplus://offline/ref=7CB004DD90C87CB5DCD2A659678A05FC6B3FC5AFA99D212B6BCBF37403A9C19D71F974647920167EC9665Bz1Q0H" TargetMode="External"/><Relationship Id="rId219" Type="http://schemas.openxmlformats.org/officeDocument/2006/relationships/hyperlink" Target="consultantplus://offline/ref=7CB004DD90C87CB5DCD2A659678A05FC6B3FC5AFA99E2A2D6DCBF37403A9C19D71F974647920167EC9665Fz1QDH" TargetMode="External"/><Relationship Id="rId426" Type="http://schemas.openxmlformats.org/officeDocument/2006/relationships/hyperlink" Target="consultantplus://offline/ref=7CB004DD90C87CB5DCD2A659678A05FC6B3FC5AFA99E24226ACBF37403A9C19D71F974647920167EC9645Fz1Q1H" TargetMode="External"/><Relationship Id="rId633" Type="http://schemas.openxmlformats.org/officeDocument/2006/relationships/hyperlink" Target="consultantplus://offline/ref=7CB004DD90C87CB5DCD2A659678A05FC6B3FC5AFA99F23296FCBF37403A9C19D71F974647920167EC96753z1Q1H" TargetMode="External"/><Relationship Id="rId980" Type="http://schemas.openxmlformats.org/officeDocument/2006/relationships/hyperlink" Target="consultantplus://offline/ref=4ABAF7891B206F95F9B5C22C0D5B5B1BD7D1588F17618FF26B25CB287602A548F339F3D02E0CC24A02QEH" TargetMode="External"/><Relationship Id="rId840" Type="http://schemas.openxmlformats.org/officeDocument/2006/relationships/hyperlink" Target="consultantplus://offline/ref=7CB004DD90C87CB5DCD2A659678A05FC6B3FC5AFA99F23296ECBF37403A9C19D71F974647920167EC96752z1Q7H" TargetMode="External"/><Relationship Id="rId938" Type="http://schemas.openxmlformats.org/officeDocument/2006/relationships/hyperlink" Target="consultantplus://offline/ref=7CB004DD90C87CB5DCD2A659678A05FC6B3FC5AFA99E2A2D6DCBF37403A9C19D71F974647920167EC96052z1Q7H" TargetMode="External"/><Relationship Id="rId67" Type="http://schemas.openxmlformats.org/officeDocument/2006/relationships/hyperlink" Target="consultantplus://offline/ref=7CB004DD90C87CB5DCD2A659678A05FC6B3FC5AFAF98202D6CCBF37403A9C19Dz7Q1H" TargetMode="External"/><Relationship Id="rId272" Type="http://schemas.openxmlformats.org/officeDocument/2006/relationships/hyperlink" Target="consultantplus://offline/ref=7CB004DD90C87CB5DCD2A659678A05FC6B3FC5AFA99E24226ACBF37403A9C19D71F974647920167EC9675Dz1Q7H" TargetMode="External"/><Relationship Id="rId577" Type="http://schemas.openxmlformats.org/officeDocument/2006/relationships/hyperlink" Target="consultantplus://offline/ref=7CB004DD90C87CB5DCD2A659678A05FC6B3FC5AFA99F212C68CBF37403A9C19D71F974647920167EC9665Ez1QCH" TargetMode="External"/><Relationship Id="rId700" Type="http://schemas.openxmlformats.org/officeDocument/2006/relationships/hyperlink" Target="consultantplus://offline/ref=7CB004DD90C87CB5DCD2A659678A05FC6B3FC5AFAE9B2B2F66CBF37403A9C19D71F974647920167EC9675Az1Q3H" TargetMode="External"/><Relationship Id="rId132" Type="http://schemas.openxmlformats.org/officeDocument/2006/relationships/hyperlink" Target="consultantplus://offline/ref=7CB004DD90C87CB5DCD2A659678A05FC6B3FC5AFA99D202A6ACBF37403A9C19D71F974647920167EC96659z1Q6H" TargetMode="External"/><Relationship Id="rId784" Type="http://schemas.openxmlformats.org/officeDocument/2006/relationships/hyperlink" Target="consultantplus://offline/ref=7CB004DD90C87CB5DCD2A659678A05FC6B3FC5AFA99F23296FCBF37403A9C19D71F974647920167EC9665Fz1Q1H" TargetMode="External"/><Relationship Id="rId991" Type="http://schemas.openxmlformats.org/officeDocument/2006/relationships/hyperlink" Target="consultantplus://offline/ref=4ABAF7891B206F95F9B5C22C0D5B5B1BD7D1588F17618FF26B25CB287602A548F339F3D02E0DC44502QCH" TargetMode="External"/><Relationship Id="rId437" Type="http://schemas.openxmlformats.org/officeDocument/2006/relationships/hyperlink" Target="consultantplus://offline/ref=7CB004DD90C87CB5DCD2A659678A05FC6B3FC5AFA99E24226ECBF37403A9C19D71F974647920167EC9665Fz1Q6H" TargetMode="External"/><Relationship Id="rId644" Type="http://schemas.openxmlformats.org/officeDocument/2006/relationships/hyperlink" Target="consultantplus://offline/ref=7CB004DD90C87CB5DCD2A659678A05FC6B3FC5AFA99F23296ECBF37403A9C19D71F974647920167EC9675Bz1Q1H" TargetMode="External"/><Relationship Id="rId851" Type="http://schemas.openxmlformats.org/officeDocument/2006/relationships/hyperlink" Target="consultantplus://offline/ref=7CB004DD90C87CB5DCD2A659678A05FC6B3FC5AFA99F23296ECBF37403A9C19D71F974647920167EC96752z1Q1H" TargetMode="External"/><Relationship Id="rId283" Type="http://schemas.openxmlformats.org/officeDocument/2006/relationships/hyperlink" Target="consultantplus://offline/ref=7CB004DD90C87CB5DCD2A659678A05FC6B3FC5AFA99F212C68CBF37403A9C19D71F974647920167EC96658z1Q0H" TargetMode="External"/><Relationship Id="rId490" Type="http://schemas.openxmlformats.org/officeDocument/2006/relationships/hyperlink" Target="consultantplus://offline/ref=7CB004DD90C87CB5DCD2A659678A05FC6B3FC5AFA99E2A2D6DCBF37403A9C19D71F974647920167EC9675Ez1Q1H" TargetMode="External"/><Relationship Id="rId504" Type="http://schemas.openxmlformats.org/officeDocument/2006/relationships/hyperlink" Target="consultantplus://offline/ref=7CB004DD90C87CB5DCD2A659678A05FC6B3FC5AFA99E24226DCBF37403A9C19D71F974647920167EC9665Dz1Q4H" TargetMode="External"/><Relationship Id="rId711" Type="http://schemas.openxmlformats.org/officeDocument/2006/relationships/hyperlink" Target="consultantplus://offline/ref=7CB004DD90C87CB5DCD2A659678A05FC6B3FC5AFAE9B2B2F66CBF37403A9C19D71F974647920167EC96758z1Q5H" TargetMode="External"/><Relationship Id="rId949" Type="http://schemas.openxmlformats.org/officeDocument/2006/relationships/hyperlink" Target="consultantplus://offline/ref=7CB004DD90C87CB5DCD2A659678A05FC6B3FC5AFA99D202A6ACBF37403A9C19D71F974647920167EC9625Dz1Q1H" TargetMode="External"/><Relationship Id="rId78" Type="http://schemas.openxmlformats.org/officeDocument/2006/relationships/hyperlink" Target="consultantplus://offline/ref=7CB004DD90C87CB5DCD2A659678A05FC6B3FC5AFAE9D212B6ACBF37403A9C19D71F974647920167EC9665Az1Q0H" TargetMode="External"/><Relationship Id="rId143" Type="http://schemas.openxmlformats.org/officeDocument/2006/relationships/hyperlink" Target="consultantplus://offline/ref=7CB004DD90C87CB5DCD2A659678A05FC6B3FC5AFAE9E24296ECBF37403A9C19D71F974647920167EC96658z1Q0H" TargetMode="External"/><Relationship Id="rId350" Type="http://schemas.openxmlformats.org/officeDocument/2006/relationships/hyperlink" Target="consultantplus://offline/ref=7CB004DD90C87CB5DCD2A659678A05FC6B3FC5AFA99E2A2D6DCBF37403A9C19D71F974647920167EC96652z1Q6H" TargetMode="External"/><Relationship Id="rId588" Type="http://schemas.openxmlformats.org/officeDocument/2006/relationships/hyperlink" Target="consultantplus://offline/ref=7CB004DD90C87CB5DCD2A659678A05FC6B3FC5AFA99E24226DCBF37403A9C19D71F974647920167EC96653z1Q2H" TargetMode="External"/><Relationship Id="rId795" Type="http://schemas.openxmlformats.org/officeDocument/2006/relationships/hyperlink" Target="consultantplus://offline/ref=7CB004DD90C87CB5DCD2A659678A05FC6B3FC5AFA99D202A6ACBF37403A9C19D71F974647920167EC9645Dz1Q4H" TargetMode="External"/><Relationship Id="rId809" Type="http://schemas.openxmlformats.org/officeDocument/2006/relationships/hyperlink" Target="consultantplus://offline/ref=7CB004DD90C87CB5DCD2A659678A05FC6B3FC5AFA99D202A6ACBF37403A9C19D71F974647920167EC9655Bz1Q2H" TargetMode="External"/><Relationship Id="rId9" Type="http://schemas.openxmlformats.org/officeDocument/2006/relationships/hyperlink" Target="consultantplus://offline/ref=7CB004DD90C87CB5DCD2A659678A05FC6B3FC5AFAF95202266CBF37403A9C19D71F974647920167EC9665Az1Q0H" TargetMode="External"/><Relationship Id="rId210" Type="http://schemas.openxmlformats.org/officeDocument/2006/relationships/hyperlink" Target="consultantplus://offline/ref=7CB004DD90C87CB5DCD2A659678A05FC6B3FC5AFA99D212B6BCBF37403A9C19D71F974647920167EC9665Ez1Q5H" TargetMode="External"/><Relationship Id="rId448" Type="http://schemas.openxmlformats.org/officeDocument/2006/relationships/hyperlink" Target="consultantplus://offline/ref=7CB004DD90C87CB5DCD2A659678A05FC6B3FC5AFA99E24226ACBF37403A9C19D71F974647920167EC9645Fz1QDH" TargetMode="External"/><Relationship Id="rId655" Type="http://schemas.openxmlformats.org/officeDocument/2006/relationships/hyperlink" Target="consultantplus://offline/ref=7CB004DD90C87CB5DCD2A659678A05FC6B3FC5AFA99D202A6ACBF37403A9C19D71F974647920167EC96758z1QDH" TargetMode="External"/><Relationship Id="rId862" Type="http://schemas.openxmlformats.org/officeDocument/2006/relationships/hyperlink" Target="consultantplus://offline/ref=7CB004DD90C87CB5DCD2A659678A05FC6B3FC5AFA99F212C68CBF37403A9C19D71F974647920167EC9665Fz1Q3H" TargetMode="External"/><Relationship Id="rId294" Type="http://schemas.openxmlformats.org/officeDocument/2006/relationships/hyperlink" Target="consultantplus://offline/ref=7CB004DD90C87CB5DCD2A659678A05FC6B3FC5AFA99F23296FCBF37403A9C19D71F974647920167EC9675Az1Q6H" TargetMode="External"/><Relationship Id="rId308" Type="http://schemas.openxmlformats.org/officeDocument/2006/relationships/hyperlink" Target="consultantplus://offline/ref=7CB004DD90C87CB5DCD2A659678A05FC6B3FC5AFA99E24226DCBF37403A9C19D71F974647920167EC96659z1Q1H" TargetMode="External"/><Relationship Id="rId515" Type="http://schemas.openxmlformats.org/officeDocument/2006/relationships/hyperlink" Target="consultantplus://offline/ref=7CB004DD90C87CB5DCD2A659678A05FC6B3FC5AFAF95242969CBF37403A9C19D71F974647920167EC9625Ez1Q3H" TargetMode="External"/><Relationship Id="rId722" Type="http://schemas.openxmlformats.org/officeDocument/2006/relationships/hyperlink" Target="consultantplus://offline/ref=7CB004DD90C87CB5DCD2A659678A05FC6B3FC5AFAE9B2B2F66CBF37403A9C19D71F974647920167EC9675Fz1QDH" TargetMode="External"/><Relationship Id="rId89" Type="http://schemas.openxmlformats.org/officeDocument/2006/relationships/hyperlink" Target="consultantplus://offline/ref=7CB004DD90C87CB5DCD2A659678A05FC6B3FC5AFAE9A222868CBF37403A9C19D71F974647920167EC9665Az1Q0H" TargetMode="External"/><Relationship Id="rId154" Type="http://schemas.openxmlformats.org/officeDocument/2006/relationships/hyperlink" Target="consultantplus://offline/ref=7CB004DD90C87CB5DCD2A659678A05FC6B3FC5AFA99C272369CBF37403A9C19Dz7Q1H" TargetMode="External"/><Relationship Id="rId361" Type="http://schemas.openxmlformats.org/officeDocument/2006/relationships/hyperlink" Target="consultantplus://offline/ref=7CB004DD90C87CB5DCD2A659678A05FC6B3FC5AFAE9B2B2F66CBF37403A9C19D71F974647920167EC9665Fz1Q5H" TargetMode="External"/><Relationship Id="rId599" Type="http://schemas.openxmlformats.org/officeDocument/2006/relationships/hyperlink" Target="consultantplus://offline/ref=7CB004DD90C87CB5DCD2A659678A05FC6B3FC5AFAE9E24296ECBF37403A9C19D71F974647920167EC9645Dz1Q2H" TargetMode="External"/><Relationship Id="rId1005" Type="http://schemas.openxmlformats.org/officeDocument/2006/relationships/hyperlink" Target="consultantplus://offline/ref=4ABAF7891B206F95F9B5C22C0D5B5B1BD7D1588F17618FF26B25CB287602A548F339F3D02E08C24302QCH" TargetMode="External"/><Relationship Id="rId459" Type="http://schemas.openxmlformats.org/officeDocument/2006/relationships/hyperlink" Target="consultantplus://offline/ref=7CB004DD90C87CB5DCD2B85471E65BF66F3C98A7AA9B287C3394A82954A0CBCA36B62D263D2D1678zCQBH" TargetMode="External"/><Relationship Id="rId666" Type="http://schemas.openxmlformats.org/officeDocument/2006/relationships/hyperlink" Target="consultantplus://offline/ref=7CB004DD90C87CB5DCD2A659678A05FC6B3FC5AFA99E2A2D6DCBF37403A9C19D71F974647920167EC96458z1Q7H" TargetMode="External"/><Relationship Id="rId873" Type="http://schemas.openxmlformats.org/officeDocument/2006/relationships/hyperlink" Target="consultantplus://offline/ref=7CB004DD90C87CB5DCD2A659678A05FC6B3FC5AFA99F212C68CBF37403A9C19D71F974647920167EC9675Ez1Q0H" TargetMode="External"/><Relationship Id="rId16" Type="http://schemas.openxmlformats.org/officeDocument/2006/relationships/hyperlink" Target="consultantplus://offline/ref=7CB004DD90C87CB5DCD2A659678A05FC6B3FC5AFAE9D2B2966CBF37403A9C19D71F974647920167EC9665Az1Q0H" TargetMode="External"/><Relationship Id="rId221" Type="http://schemas.openxmlformats.org/officeDocument/2006/relationships/hyperlink" Target="consultantplus://offline/ref=7CB004DD90C87CB5DCD2A659678A05FC6B3FC5AFA99E262B6ECBF37403A9C19D71F974647920167EC96658z1Q1H" TargetMode="External"/><Relationship Id="rId319" Type="http://schemas.openxmlformats.org/officeDocument/2006/relationships/hyperlink" Target="consultantplus://offline/ref=7CB004DD90C87CB5DCD2A659678A05FC6B3FC5AFA99E24226ECBF37403A9C19D71F974647920167EC96659z1Q1H" TargetMode="External"/><Relationship Id="rId526" Type="http://schemas.openxmlformats.org/officeDocument/2006/relationships/hyperlink" Target="consultantplus://offline/ref=7CB004DD90C87CB5DCD2A659678A05FC6B3FC5AFAE9420226ACBF37403A9C19D71F974647920167EC9665Bz1Q1H" TargetMode="External"/><Relationship Id="rId733" Type="http://schemas.openxmlformats.org/officeDocument/2006/relationships/hyperlink" Target="consultantplus://offline/ref=7CB004DD90C87CB5DCD2A659678A05FC6B3FC5AFA99E24226BCBF37403A9C19D71F974647920167EC96652z1Q0H" TargetMode="External"/><Relationship Id="rId940" Type="http://schemas.openxmlformats.org/officeDocument/2006/relationships/hyperlink" Target="consultantplus://offline/ref=7CB004DD90C87CB5DCD2A659678A05FC6B3FC5AFA99E2A2D6DCBF37403A9C19D71F974647920167EC96052z1Q1H" TargetMode="External"/><Relationship Id="rId1016" Type="http://schemas.openxmlformats.org/officeDocument/2006/relationships/hyperlink" Target="consultantplus://offline/ref=4ABAF7891B206F95F9B5C22C0D5B5B1BD7D1588F17618FF26B25CB287602A548F339F3D02E09C14702QAH" TargetMode="External"/><Relationship Id="rId165" Type="http://schemas.openxmlformats.org/officeDocument/2006/relationships/hyperlink" Target="consultantplus://offline/ref=7CB004DD90C87CB5DCD2A659678A05FC6B3FC5AFAE9E24296ECBF37403A9C19D71F974647920167EC96659z1QDH" TargetMode="External"/><Relationship Id="rId372" Type="http://schemas.openxmlformats.org/officeDocument/2006/relationships/hyperlink" Target="consultantplus://offline/ref=7CB004DD90C87CB5DCD2A659678A05FC6B3FC5AFA99F23296FCBF37403A9C19D71F974647920167EC9675Bz1QDH" TargetMode="External"/><Relationship Id="rId677" Type="http://schemas.openxmlformats.org/officeDocument/2006/relationships/hyperlink" Target="consultantplus://offline/ref=7CB004DD90C87CB5DCD2A659678A05FC6B3FC5AFA99F23296FCBF37403A9C19D71F974647920167EC96459z1QCH" TargetMode="External"/><Relationship Id="rId800" Type="http://schemas.openxmlformats.org/officeDocument/2006/relationships/hyperlink" Target="consultantplus://offline/ref=7CB004DD90C87CB5DCD2A659678A05FC6B3FC5AFAE95242A67CBF37403A9C19D71F974647920167EC96759z1Q2H" TargetMode="External"/><Relationship Id="rId232" Type="http://schemas.openxmlformats.org/officeDocument/2006/relationships/hyperlink" Target="consultantplus://offline/ref=7CB004DD90C87CB5DCD2A659678A05FC6B3FC5AFAF95242969CBF37403A9C19D71F974647920167EC96459z1Q0H" TargetMode="External"/><Relationship Id="rId884" Type="http://schemas.openxmlformats.org/officeDocument/2006/relationships/hyperlink" Target="consultantplus://offline/ref=7CB004DD90C87CB5DCD2A659678A05FC6B3FC5AFA99F212C68CBF37403A9C19D71F974647920167EC9675Fz1QDH" TargetMode="External"/><Relationship Id="rId27" Type="http://schemas.openxmlformats.org/officeDocument/2006/relationships/hyperlink" Target="consultantplus://offline/ref=7CB004DD90C87CB5DCD2A659678A05FC6B3FC5AFA99E24226ACBF37403A9C19D71F974647920167EC9665Az1Q0H" TargetMode="External"/><Relationship Id="rId537" Type="http://schemas.openxmlformats.org/officeDocument/2006/relationships/hyperlink" Target="consultantplus://offline/ref=7CB004DD90C87CB5DCD2A659678A05FC6B3FC5AFA99F23296FCBF37403A9C19D71F974647920167EC9675Fz1Q0H" TargetMode="External"/><Relationship Id="rId744" Type="http://schemas.openxmlformats.org/officeDocument/2006/relationships/hyperlink" Target="consultantplus://offline/ref=7CB004DD90C87CB5DCD2A659678A05FC6B3FC5AFA99E24226BCBF37403A9C19D71F974647920167EC96653z1Q6H" TargetMode="External"/><Relationship Id="rId951" Type="http://schemas.openxmlformats.org/officeDocument/2006/relationships/hyperlink" Target="consultantplus://offline/ref=7CB004DD90C87CB5DCD2A659678A05FC6B3FC5AFA99D212B6BCBF37403A9C19D71F974647920167EC9655Fz1Q6H" TargetMode="External"/><Relationship Id="rId80" Type="http://schemas.openxmlformats.org/officeDocument/2006/relationships/hyperlink" Target="consultantplus://offline/ref=7CB004DD90C87CB5DCD2A659678A05FC6B3FC5AFAE9D2B2966CBF37403A9C19D71F974647920167EC9665Bz1Q4H" TargetMode="External"/><Relationship Id="rId176" Type="http://schemas.openxmlformats.org/officeDocument/2006/relationships/hyperlink" Target="consultantplus://offline/ref=7CB004DD90C87CB5DCD2A659678A05FC6B3FC5AFA99F23296FCBF37403A9C19D71F974647920167EC96652z1Q0H" TargetMode="External"/><Relationship Id="rId383" Type="http://schemas.openxmlformats.org/officeDocument/2006/relationships/hyperlink" Target="consultantplus://offline/ref=7CB004DD90C87CB5DCD2A659678A05FC6B3FC5AFA99E24226ACBF37403A9C19D71F974647920167EC96459z1Q7H" TargetMode="External"/><Relationship Id="rId590" Type="http://schemas.openxmlformats.org/officeDocument/2006/relationships/hyperlink" Target="consultantplus://offline/ref=7CB004DD90C87CB5DCD2A659678A05FC6B3FC5AFAF95242969CBF37403A9C19D71F974647920167EC9635Cz1Q7H" TargetMode="External"/><Relationship Id="rId604" Type="http://schemas.openxmlformats.org/officeDocument/2006/relationships/hyperlink" Target="consultantplus://offline/ref=7CB004DD90C87CB5DCD2A659678A05FC6B3FC5AFA99E24226ACBF37403A9C19D71F974647920167EC96559z1Q0H" TargetMode="External"/><Relationship Id="rId811" Type="http://schemas.openxmlformats.org/officeDocument/2006/relationships/hyperlink" Target="consultantplus://offline/ref=7CB004DD90C87CB5DCD2A659678A05FC6B3FC5AFA99D202A6ACBF37403A9C19D71F974647920167EC96558z1Q2H" TargetMode="External"/><Relationship Id="rId1027" Type="http://schemas.openxmlformats.org/officeDocument/2006/relationships/fontTable" Target="fontTable.xml"/><Relationship Id="rId243" Type="http://schemas.openxmlformats.org/officeDocument/2006/relationships/hyperlink" Target="consultantplus://offline/ref=7CB004DD90C87CB5DCD2A659678A05FC6B3FC5AFA99F23296FCBF37403A9C19D71F974647920167EC96653z1Q6H" TargetMode="External"/><Relationship Id="rId450" Type="http://schemas.openxmlformats.org/officeDocument/2006/relationships/hyperlink" Target="consultantplus://offline/ref=7CB004DD90C87CB5DCD2A659678A05FC6B3FC5AFA99E2A2D6DCBF37403A9C19D71F974647920167EC96758z1QDH" TargetMode="External"/><Relationship Id="rId688" Type="http://schemas.openxmlformats.org/officeDocument/2006/relationships/hyperlink" Target="consultantplus://offline/ref=7CB004DD90C87CB5DCD2A659678A05FC6B3FC5AFA99E2A2D6DCBF37403A9C19D71F974647920167EC96459z1Q2H" TargetMode="External"/><Relationship Id="rId895" Type="http://schemas.openxmlformats.org/officeDocument/2006/relationships/hyperlink" Target="consultantplus://offline/ref=7CB004DD90C87CB5DCD2A659678A05FC6B3FC5AFAE9423226ECBF37403A9C19Dz7Q1H" TargetMode="External"/><Relationship Id="rId909" Type="http://schemas.openxmlformats.org/officeDocument/2006/relationships/hyperlink" Target="consultantplus://offline/ref=7CB004DD90C87CB5DCD2A659678A05FC6B3FC5AFA99E262B6ECBF37403A9C19D71F974647920167EC9665Ez1Q3H" TargetMode="External"/><Relationship Id="rId38" Type="http://schemas.openxmlformats.org/officeDocument/2006/relationships/hyperlink" Target="consultantplus://offline/ref=7CB004DD90C87CB5DCD2A659678A05FC6B3FC5AFA99E2A2D6DCBF37403A9C19D71F974647920167EC9665Az1Q0H" TargetMode="External"/><Relationship Id="rId103" Type="http://schemas.openxmlformats.org/officeDocument/2006/relationships/hyperlink" Target="consultantplus://offline/ref=7CB004DD90C87CB5DCD2A659678A05FC6B3FC5AFA99F212C68CBF37403A9C19D71F974647920167EC9665Az1Q0H" TargetMode="External"/><Relationship Id="rId310" Type="http://schemas.openxmlformats.org/officeDocument/2006/relationships/image" Target="media/image1.wmf"/><Relationship Id="rId548" Type="http://schemas.openxmlformats.org/officeDocument/2006/relationships/hyperlink" Target="consultantplus://offline/ref=7CB004DD90C87CB5DCD2A659678A05FC6B3FC5AFA99E2A2D6DCBF37403A9C19D71F974647920167EC9675Ez1QCH" TargetMode="External"/><Relationship Id="rId755" Type="http://schemas.openxmlformats.org/officeDocument/2006/relationships/hyperlink" Target="consultantplus://offline/ref=7CB004DD90C87CB5DCD2A659678A05FC6B3FC5AFA99E24226BCBF37403A9C19D71F974647920167EC9675Az1Q7H" TargetMode="External"/><Relationship Id="rId962" Type="http://schemas.openxmlformats.org/officeDocument/2006/relationships/hyperlink" Target="consultantplus://offline/ref=7CB004DD90C87CB5DCD2A659678A05FC6B3FC5AFA99E2A2D6DCBF37403A9C19D71F974647920167EC9615Az1Q6H" TargetMode="External"/><Relationship Id="rId91" Type="http://schemas.openxmlformats.org/officeDocument/2006/relationships/hyperlink" Target="consultantplus://offline/ref=7CB004DD90C87CB5DCD2A659678A05FC6B3FC5AFA99E24226ACBF37403A9C19D71F974647920167EC9665Az1QDH" TargetMode="External"/><Relationship Id="rId187" Type="http://schemas.openxmlformats.org/officeDocument/2006/relationships/hyperlink" Target="consultantplus://offline/ref=7CB004DD90C87CB5DCD2A659678A05FC6B3FC5AFA99F23296ECBF37403A9C19D71F974647920167EC9665Cz1QCH" TargetMode="External"/><Relationship Id="rId394" Type="http://schemas.openxmlformats.org/officeDocument/2006/relationships/hyperlink" Target="consultantplus://offline/ref=7CB004DD90C87CB5DCD2A659678A05FC6B3FC5AFA99E2A2D6DCBF37403A9C19D71F974647920167EC96653z1Q5H" TargetMode="External"/><Relationship Id="rId408" Type="http://schemas.openxmlformats.org/officeDocument/2006/relationships/hyperlink" Target="consultantplus://offline/ref=7CB004DD90C87CB5DCD2A659678A05FC6B3FC5AFAE95242A67CBF37403A9C19D71F974647920167EC9665Fz1Q6H" TargetMode="External"/><Relationship Id="rId615" Type="http://schemas.openxmlformats.org/officeDocument/2006/relationships/hyperlink" Target="consultantplus://offline/ref=7CB004DD90C87CB5DCD2A659678A05FC6B3FC5AFA99E24226ACBF37403A9C19D71F974647920167EC9655Ez1Q6H" TargetMode="External"/><Relationship Id="rId822" Type="http://schemas.openxmlformats.org/officeDocument/2006/relationships/hyperlink" Target="consultantplus://offline/ref=7CB004DD90C87CB5DCD2A659678A05FC6B3FC5AFA99E2A2D6DCBF37403A9C19D71F974647920167EC9645Cz1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225</Pages>
  <Words>83767</Words>
  <Characters>477472</Characters>
  <Application>Microsoft Office Word</Application>
  <DocSecurity>0</DocSecurity>
  <Lines>3978</Lines>
  <Paragraphs>1120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KOMuTET</dc:creator>
  <cp:lastModifiedBy>KOMuTET</cp:lastModifiedBy>
  <cp:revision>1</cp:revision>
  <dcterms:created xsi:type="dcterms:W3CDTF">2018-06-15T07:16:00Z</dcterms:created>
  <dcterms:modified xsi:type="dcterms:W3CDTF">2018-06-15T07:17:00Z</dcterms:modified>
</cp:coreProperties>
</file>